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5BA6B" w14:textId="321803C8" w:rsidR="00600DD0" w:rsidRDefault="00600DD0" w:rsidP="001543DB">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Pr>
          <w:noProof/>
          <w:lang w:val="es-CL" w:eastAsia="es-CL"/>
        </w:rPr>
        <w:drawing>
          <wp:anchor distT="0" distB="0" distL="114300" distR="114300" simplePos="0" relativeHeight="251658240" behindDoc="1" locked="0" layoutInCell="1" allowOverlap="1" wp14:anchorId="32E59C1F" wp14:editId="02C43B96">
            <wp:simplePos x="0" y="0"/>
            <wp:positionH relativeFrom="margin">
              <wp:posOffset>-838683</wp:posOffset>
            </wp:positionH>
            <wp:positionV relativeFrom="margin">
              <wp:posOffset>-763270</wp:posOffset>
            </wp:positionV>
            <wp:extent cx="7774088" cy="10060585"/>
            <wp:effectExtent l="0" t="0" r="0" b="0"/>
            <wp:wrapNone/>
            <wp:docPr id="5" name="Imagen 5" descr="PLANTILLA DE EVALUACIÓN&#10;">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Default="00600DD0" w:rsidP="001543DB"/>
    <w:p w14:paraId="425267C8" w14:textId="7087AF98" w:rsidR="00600DD0" w:rsidRDefault="00600DD0" w:rsidP="001543DB"/>
    <w:p w14:paraId="16BD6121" w14:textId="61C74E97" w:rsidR="00600DD0" w:rsidRDefault="00600DD0" w:rsidP="00D423DB">
      <w:pPr>
        <w:jc w:val="right"/>
      </w:pPr>
    </w:p>
    <w:p w14:paraId="1CBD9997" w14:textId="55F11BC4" w:rsidR="00600DD0" w:rsidRDefault="00600DD0" w:rsidP="001543DB"/>
    <w:p w14:paraId="69279D4E" w14:textId="336F9D5C" w:rsidR="00600DD0" w:rsidRDefault="00BC44BB" w:rsidP="001543DB">
      <w:r>
        <w:rPr>
          <w:noProof/>
          <w:lang w:val="es-CL" w:eastAsia="es-CL"/>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7279AF" w:rsidRPr="00A1133D" w:rsidRDefault="007279AF"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VXaAIAAK0EAAAOAAAAZHJzL2Uyb0RvYy54bWysVEtv2zAMvg/YfxB0Tx0/8kScIo9lGBC0&#10;BdKhZ0WWEwO2qElK7Wzofx8lO2nQ7TTsIlMkRfIjP3p231QleRXaFCBTGt71KRGSQ1bIQ0q/P296&#10;Y0qMZTJjJUiR0rMw9H7++dOsVlMRwRHKTGiCQaSZ1iqlR2vVNAgMP4qKmTtQQqIxB10xi1d9CDLN&#10;aoxelUHU7w+DGnSmNHBhDGrXrZHOffw8F9w+5rkRlpQpxdqsP7U/9+4M5jM2PWimjgXvymD/UEXF&#10;ColJr6HWzDJy0sUfoaqCazCQ2zsOVQB5XnDhMSCasP8Bze7IlPBYsDlGXdtk/l9Y/vD6pEmR4ewo&#10;kazCEa1OLNNAMkGsaCyQ0ANDcWusg4hSC+3XKhzH69Fm2Fsmk3EviZdxb5KMl71wFI2Xg2ixGH5J&#10;3lyLA//Kvw9qZaY+q5uRF3cKS7DNEhpXBbo7vUGly9bkunJfbBVBO87wfJ2bq4SjMhokcTgaUMLR&#10;FkdhP4y7rJfXShv7VUBFnJBSjbzwqNgrFtUWeHFxySRsirL03CglqVM6jAd9/+BqQUilRGTvtTrJ&#10;NvumA7CH7Iy4NLScM4pvCky+ZcY+MY0kQyi4OPYRj7wETAKdRMkR9M+/6Z0/zh6tlNRI2pSaHyem&#10;BSXlN4msmIRJ4ljuL8lgFOFF31r2txZ5qlaAe4GTx+q86PxteRFzDdUL7tfCZUUTkxxzp9RexJVt&#10;Vwn3k4vFwjshrxWzW7lT3IV27XStfW5emFZd/x2xHuBCbzb9MIbWtx3E4mQhL/yMXIPbrnZ9x53w&#10;3Or21y3d7d17vf9l5r8BAAD//wMAUEsDBBQABgAIAAAAIQBbXQZp4gAAAAkBAAAPAAAAZHJzL2Rv&#10;d25yZXYueG1sTI/BTsMwDIbvSLxDZCRuW0qndV2pO02VJiQEh41duLlN1lY0TmmyrfD0hBPcbPnT&#10;7+/PN5PpxUWPrrOM8DCPQGiureq4QTi+7WYpCOeJFfWWNcKXdrApbm9yypS98l5fDr4RIYRdRgit&#10;90MmpatbbcjN7aA53E52NOTDOjZSjXQN4aaXcRQl0lDH4UNLgy5bXX8czgbhudy90r6KTfrdl08v&#10;p+3weXxfIt7fTdtHEF5P/g+GX/2gDkVwquyZlRM9wixOkoAixOkaRAAWq0UYKoTVegmyyOX/BsUP&#10;AAAA//8DAFBLAQItABQABgAIAAAAIQC2gziS/gAAAOEBAAATAAAAAAAAAAAAAAAAAAAAAABbQ29u&#10;dGVudF9UeXBlc10ueG1sUEsBAi0AFAAGAAgAAAAhADj9If/WAAAAlAEAAAsAAAAAAAAAAAAAAAAA&#10;LwEAAF9yZWxzLy5yZWxzUEsBAi0AFAAGAAgAAAAhAPSedVdoAgAArQQAAA4AAAAAAAAAAAAAAAAA&#10;LgIAAGRycy9lMm9Eb2MueG1sUEsBAi0AFAAGAAgAAAAhAFtdBmniAAAACQEAAA8AAAAAAAAAAAAA&#10;AAAAwgQAAGRycy9kb3ducmV2LnhtbFBLBQYAAAAABAAEAPMAAADRBQAAAAA=&#10;" filled="f" stroked="f" strokeweight=".5pt">
                <v:textbox>
                  <w:txbxContent>
                    <w:p w14:paraId="20502077" w14:textId="3D6F3225" w:rsidR="007279AF" w:rsidRPr="00A1133D" w:rsidRDefault="007279AF"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Default="00600DD0" w:rsidP="001543DB"/>
    <w:p w14:paraId="524E589A" w14:textId="1B14322A" w:rsidR="00600DD0" w:rsidRDefault="00600DD0" w:rsidP="001543DB"/>
    <w:p w14:paraId="6E3F7AE4" w14:textId="4B2D406E" w:rsidR="00600DD0" w:rsidRDefault="00600DD0" w:rsidP="001543DB"/>
    <w:p w14:paraId="6D1CBD6E" w14:textId="220DA29D" w:rsidR="00600DD0" w:rsidRDefault="008120F6" w:rsidP="001543DB">
      <w:r>
        <w:rPr>
          <w:noProof/>
          <w:lang w:val="es-CL" w:eastAsia="es-CL"/>
        </w:rPr>
        <mc:AlternateContent>
          <mc:Choice Requires="wps">
            <w:drawing>
              <wp:anchor distT="0" distB="0" distL="114300" distR="114300" simplePos="0" relativeHeight="251660288" behindDoc="0" locked="0" layoutInCell="1" allowOverlap="1" wp14:anchorId="298DD99E" wp14:editId="238C1D0E">
                <wp:simplePos x="0" y="0"/>
                <wp:positionH relativeFrom="column">
                  <wp:posOffset>-162560</wp:posOffset>
                </wp:positionH>
                <wp:positionV relativeFrom="paragraph">
                  <wp:posOffset>76835</wp:posOffset>
                </wp:positionV>
                <wp:extent cx="2543175" cy="1981200"/>
                <wp:effectExtent l="0" t="0" r="0" b="0"/>
                <wp:wrapNone/>
                <wp:docPr id="31" name="Cuadro de texto 3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1981200"/>
                        </a:xfrm>
                        <a:prstGeom prst="rect">
                          <a:avLst/>
                        </a:prstGeom>
                        <a:noFill/>
                        <a:ln w="6350">
                          <a:noFill/>
                        </a:ln>
                      </wps:spPr>
                      <wps:txbx>
                        <w:txbxContent>
                          <w:p w14:paraId="1EC849EC" w14:textId="77777777" w:rsidR="009E791A" w:rsidRDefault="009E791A" w:rsidP="00600DD0">
                            <w:pPr>
                              <w:rPr>
                                <w:rFonts w:ascii="DIN Next LT Pro" w:hAnsi="DIN Next LT Pro"/>
                                <w:b/>
                                <w:bCs/>
                                <w:color w:val="FFFFFF" w:themeColor="background1"/>
                                <w:sz w:val="28"/>
                                <w:szCs w:val="28"/>
                              </w:rPr>
                            </w:pPr>
                            <w:r w:rsidRPr="009E791A">
                              <w:rPr>
                                <w:rFonts w:ascii="DIN Next LT Pro" w:hAnsi="DIN Next LT Pro"/>
                                <w:b/>
                                <w:bCs/>
                                <w:color w:val="FFFFFF" w:themeColor="background1"/>
                                <w:sz w:val="28"/>
                                <w:szCs w:val="28"/>
                              </w:rPr>
                              <w:t>EVALUACIÓN DE SISTEMAS QA</w:t>
                            </w:r>
                          </w:p>
                          <w:p w14:paraId="5B9F5A25" w14:textId="422E1061" w:rsidR="007279AF" w:rsidRDefault="005261EA"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3</w:t>
                            </w:r>
                          </w:p>
                          <w:p w14:paraId="494F5F8B" w14:textId="6201E4B4" w:rsidR="007279AF" w:rsidRDefault="007279AF" w:rsidP="00600DD0">
                            <w:pPr>
                              <w:rPr>
                                <w:rFonts w:ascii="DIN Next LT Pro" w:hAnsi="DIN Next LT Pro"/>
                                <w:b/>
                                <w:bCs/>
                                <w:color w:val="FFFFFF" w:themeColor="background1"/>
                                <w:sz w:val="28"/>
                                <w:szCs w:val="28"/>
                              </w:rPr>
                            </w:pPr>
                          </w:p>
                          <w:p w14:paraId="54D0F916" w14:textId="24B2F508" w:rsidR="007279AF" w:rsidRPr="008120F6" w:rsidRDefault="007279A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71564E7B" w:rsidR="007279AF" w:rsidRPr="008120F6" w:rsidRDefault="008D1810"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06-11</w:t>
                            </w:r>
                            <w:r w:rsidR="00781879">
                              <w:rPr>
                                <w:rFonts w:ascii="DIN Next LT Pro" w:hAnsi="DIN Next LT Pro"/>
                                <w:color w:val="FFFFFF" w:themeColor="background1"/>
                                <w:sz w:val="28"/>
                                <w:szCs w:val="28"/>
                              </w:rPr>
                              <w:t>-2024</w:t>
                            </w:r>
                          </w:p>
                          <w:p w14:paraId="2B223F47" w14:textId="15E2D5BF" w:rsidR="007279AF" w:rsidRPr="00D523B6" w:rsidRDefault="007279AF"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99E" id="Cuadro de texto 31" o:spid="_x0000_s1027" type="#_x0000_t202" style="position:absolute;left:0;text-align:left;margin-left:-12.8pt;margin-top:6.05pt;width:200.2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I9agIAALcEAAAOAAAAZHJzL2Uyb0RvYy54bWysVEtv2zAMvg/YfxB0TxwnzsuIU+SxDAOK&#10;tkA69KzIcmLAFjVJiZ0N/e+jZOeBbqdhF5kiKZIf+dGzh7osyElok4NMaNjtUSIkhzSX+4R+f910&#10;JpQYy2TKCpAioWdh6MP886dZpWLRhwMUqdAEg0gTVyqhB2tVHASGH0TJTBeUkGjMQJfM4lXvg1Sz&#10;CqOXRdDv9UZBBTpVGrgwBrXrxkjnPn6WCW6fs8wIS4qEYm3Wn9qfO3cG8xmL95qpQ87bMtg/VFGy&#10;XGLSa6g1s4wcdf5HqDLnGgxktsuhDCDLci48BkQT9j6g2R6YEh4LNseoa5vM/wvLn04vmuRpQgch&#10;JZKVOKPVkaUaSCqIFbUFghYHDeVHY1upAfdrFU4G6/Fm1FlG00knGiwHnWk0WXbCcX+yHPYXi9GX&#10;6N01Obi9DyplYp/XTcmLW4VF2HoJNXLIuTu9QaXLVme6dF9sFkE7TvF8nRzWRDgq+8NoEI6HlHC0&#10;hdNJiNxo016eK23sVwElcUJCNVLDw2InRNVUeHFx2SRs8qLw9CgkqRI6Ggx7/sHVgpgKidBuxTrJ&#10;1rvaN/QKZAfpGfFpaNhnFN/kWMMjM/aFaaQbQsIVss94ZAVgLmglSg6gf/5N7/yRBWilpEL6JtT8&#10;ODItKCm+SeTHNIwix3d/iYbjPl70vWV3b5HHcgW4IUgBrM6Lzt8WFzHTUL7hpi1cVjQxyTF3Qu1F&#10;XNlmqXBTuVgsvBMyXDH7KLeKu9Cuq67Dr/Ub06odg2PYE1yIzuIP02h8m3ksjhay3I/K9bnpatt+&#10;3A7PsXaT3frd373X7X8z/w0AAP//AwBQSwMEFAAGAAgAAAAhALbMR17iAAAACgEAAA8AAABkcnMv&#10;ZG93bnJldi54bWxMj01PwkAQhu8m/ofNmHiDbVdArN0S0oSYGD2AXLxNu0vbuB+1u0Dl1zOe9DaT&#10;98k7z+Sr0Rp20kPovJOQThNg2tVeda6RsP/YTJbAQkSn0HinJfzoAKvi9ibHTPmz2+rTLjaMSlzI&#10;UEIbY59xHupWWwxT32tH2cEPFiOtQ8PVgGcqt4aLJFlwi52jCy32umx1/bU7Wgmv5eYdt5Wwy4sp&#10;X94O6/57/zmX8v5uXD8Di3qMfzD86pM6FORU+aNTgRkJEzFfEEqBSIER8PA4ewJW0SBmKfAi5/9f&#10;KK4AAAD//wMAUEsBAi0AFAAGAAgAAAAhALaDOJL+AAAA4QEAABMAAAAAAAAAAAAAAAAAAAAAAFtD&#10;b250ZW50X1R5cGVzXS54bWxQSwECLQAUAAYACAAAACEAOP0h/9YAAACUAQAACwAAAAAAAAAAAAAA&#10;AAAvAQAAX3JlbHMvLnJlbHNQSwECLQAUAAYACAAAACEA3VliPWoCAAC3BAAADgAAAAAAAAAAAAAA&#10;AAAuAgAAZHJzL2Uyb0RvYy54bWxQSwECLQAUAAYACAAAACEAtsxHXuIAAAAKAQAADwAAAAAAAAAA&#10;AAAAAADEBAAAZHJzL2Rvd25yZXYueG1sUEsFBgAAAAAEAAQA8wAAANMFAAAAAA==&#10;" filled="f" stroked="f" strokeweight=".5pt">
                <v:textbox>
                  <w:txbxContent>
                    <w:p w14:paraId="1EC849EC" w14:textId="77777777" w:rsidR="009E791A" w:rsidRDefault="009E791A" w:rsidP="00600DD0">
                      <w:pPr>
                        <w:rPr>
                          <w:rFonts w:ascii="DIN Next LT Pro" w:hAnsi="DIN Next LT Pro"/>
                          <w:b/>
                          <w:bCs/>
                          <w:color w:val="FFFFFF" w:themeColor="background1"/>
                          <w:sz w:val="28"/>
                          <w:szCs w:val="28"/>
                        </w:rPr>
                      </w:pPr>
                      <w:r w:rsidRPr="009E791A">
                        <w:rPr>
                          <w:rFonts w:ascii="DIN Next LT Pro" w:hAnsi="DIN Next LT Pro"/>
                          <w:b/>
                          <w:bCs/>
                          <w:color w:val="FFFFFF" w:themeColor="background1"/>
                          <w:sz w:val="28"/>
                          <w:szCs w:val="28"/>
                        </w:rPr>
                        <w:t>EVALUACIÓN DE SISTEMAS QA</w:t>
                      </w:r>
                    </w:p>
                    <w:p w14:paraId="5B9F5A25" w14:textId="422E1061" w:rsidR="007279AF" w:rsidRDefault="005261EA"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3</w:t>
                      </w:r>
                    </w:p>
                    <w:p w14:paraId="494F5F8B" w14:textId="6201E4B4" w:rsidR="007279AF" w:rsidRDefault="007279AF" w:rsidP="00600DD0">
                      <w:pPr>
                        <w:rPr>
                          <w:rFonts w:ascii="DIN Next LT Pro" w:hAnsi="DIN Next LT Pro"/>
                          <w:b/>
                          <w:bCs/>
                          <w:color w:val="FFFFFF" w:themeColor="background1"/>
                          <w:sz w:val="28"/>
                          <w:szCs w:val="28"/>
                        </w:rPr>
                      </w:pPr>
                    </w:p>
                    <w:p w14:paraId="54D0F916" w14:textId="24B2F508" w:rsidR="007279AF" w:rsidRPr="008120F6" w:rsidRDefault="007279A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71564E7B" w:rsidR="007279AF" w:rsidRPr="008120F6" w:rsidRDefault="008D1810"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06-11</w:t>
                      </w:r>
                      <w:r w:rsidR="00781879">
                        <w:rPr>
                          <w:rFonts w:ascii="DIN Next LT Pro" w:hAnsi="DIN Next LT Pro"/>
                          <w:color w:val="FFFFFF" w:themeColor="background1"/>
                          <w:sz w:val="28"/>
                          <w:szCs w:val="28"/>
                        </w:rPr>
                        <w:t>-2024</w:t>
                      </w:r>
                    </w:p>
                    <w:p w14:paraId="2B223F47" w14:textId="15E2D5BF" w:rsidR="007279AF" w:rsidRPr="00D523B6" w:rsidRDefault="007279AF"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v:textbox>
              </v:shape>
            </w:pict>
          </mc:Fallback>
        </mc:AlternateContent>
      </w:r>
    </w:p>
    <w:p w14:paraId="37201DE9" w14:textId="77656AB9" w:rsidR="00600DD0" w:rsidRDefault="008120F6" w:rsidP="008120F6">
      <w:pPr>
        <w:tabs>
          <w:tab w:val="left" w:pos="6735"/>
        </w:tabs>
      </w:pPr>
      <w:r>
        <w:tab/>
      </w:r>
    </w:p>
    <w:p w14:paraId="3248A133" w14:textId="19421BA6" w:rsidR="00600DD0" w:rsidRDefault="00600DD0" w:rsidP="001543DB"/>
    <w:p w14:paraId="31FF3B08" w14:textId="5C07A202" w:rsidR="00600DD0" w:rsidRDefault="006D7C4E" w:rsidP="006D7C4E">
      <w:pPr>
        <w:tabs>
          <w:tab w:val="left" w:pos="8870"/>
        </w:tabs>
      </w:pPr>
      <w:r>
        <w:tab/>
      </w:r>
    </w:p>
    <w:p w14:paraId="3A61DBAA" w14:textId="58077B74" w:rsidR="00600DD0" w:rsidRDefault="00600DD0" w:rsidP="001543DB"/>
    <w:p w14:paraId="1F14853A" w14:textId="77777777" w:rsidR="00600DD0" w:rsidRDefault="00600DD0" w:rsidP="001543DB"/>
    <w:p w14:paraId="69FDABA5" w14:textId="289BADC0" w:rsidR="00600DD0" w:rsidRDefault="008120F6" w:rsidP="008120F6">
      <w:pPr>
        <w:tabs>
          <w:tab w:val="left" w:pos="6975"/>
        </w:tabs>
      </w:pPr>
      <w:r>
        <w:tab/>
      </w:r>
    </w:p>
    <w:p w14:paraId="24E73C76" w14:textId="77777777" w:rsidR="00600DD0" w:rsidRDefault="00600DD0" w:rsidP="001543DB"/>
    <w:p w14:paraId="6FE25119" w14:textId="77777777" w:rsidR="00600DD0" w:rsidRDefault="00600DD0" w:rsidP="001543DB"/>
    <w:p w14:paraId="49E33FD1" w14:textId="5754F80D" w:rsidR="00600DD0" w:rsidRDefault="00600DD0" w:rsidP="001543DB"/>
    <w:p w14:paraId="552AC87B" w14:textId="77777777" w:rsidR="00600DD0" w:rsidRDefault="00600DD0" w:rsidP="001543DB"/>
    <w:p w14:paraId="4AB44514" w14:textId="77777777" w:rsidR="00600DD0" w:rsidRDefault="00600DD0" w:rsidP="001543DB"/>
    <w:p w14:paraId="03DCFB7A" w14:textId="25E26F0B" w:rsidR="00600DD0" w:rsidRDefault="00600DD0" w:rsidP="001543DB"/>
    <w:p w14:paraId="7F87A7E8" w14:textId="493CB832" w:rsidR="00600DD0" w:rsidRDefault="00600DD0" w:rsidP="001543DB"/>
    <w:p w14:paraId="73339BA8" w14:textId="77777777" w:rsidR="00600DD0" w:rsidRDefault="00600DD0" w:rsidP="001543DB"/>
    <w:p w14:paraId="52489621" w14:textId="77777777" w:rsidR="00600DD0" w:rsidRDefault="00600DD0" w:rsidP="001543DB"/>
    <w:p w14:paraId="32A622FD" w14:textId="41BDE82E" w:rsidR="00600DD0" w:rsidRDefault="00600DD0" w:rsidP="001543DB"/>
    <w:p w14:paraId="4C0C2378" w14:textId="77777777" w:rsidR="00600DD0" w:rsidRDefault="00600DD0" w:rsidP="001543DB"/>
    <w:p w14:paraId="51DFE966" w14:textId="3C73F5AB" w:rsidR="00600DD0" w:rsidRDefault="00600DD0" w:rsidP="001543DB"/>
    <w:p w14:paraId="1334AC1D" w14:textId="77777777" w:rsidR="00600DD0" w:rsidRDefault="00600DD0" w:rsidP="001543DB"/>
    <w:p w14:paraId="4315CFFF" w14:textId="58F0A6E9" w:rsidR="00600DD0" w:rsidRDefault="00600DD0" w:rsidP="001543DB"/>
    <w:p w14:paraId="461E6697" w14:textId="77777777" w:rsidR="00600DD0" w:rsidRDefault="00600DD0" w:rsidP="001543DB"/>
    <w:p w14:paraId="53E88B1F" w14:textId="77777777" w:rsidR="00600DD0" w:rsidRDefault="00600DD0" w:rsidP="001543DB"/>
    <w:p w14:paraId="4E435F93" w14:textId="77777777" w:rsidR="00600DD0" w:rsidRDefault="00600DD0" w:rsidP="001543DB"/>
    <w:p w14:paraId="355B8E42" w14:textId="77777777" w:rsidR="00600DD0" w:rsidRDefault="00600DD0" w:rsidP="001543DB"/>
    <w:p w14:paraId="3DA053DA" w14:textId="77777777" w:rsidR="00600DD0" w:rsidRDefault="00600DD0" w:rsidP="001543DB"/>
    <w:p w14:paraId="6AF635FF" w14:textId="77777777" w:rsidR="00600DD0" w:rsidRDefault="00600DD0" w:rsidP="001543DB"/>
    <w:p w14:paraId="61C0AA56" w14:textId="77777777" w:rsidR="00600DD0" w:rsidRDefault="00600DD0" w:rsidP="001543DB"/>
    <w:p w14:paraId="1CBD2916" w14:textId="77777777" w:rsidR="00600DD0" w:rsidRDefault="00600DD0" w:rsidP="001543DB"/>
    <w:p w14:paraId="208C8A82" w14:textId="77777777" w:rsidR="00600DD0" w:rsidRDefault="00600DD0" w:rsidP="001543DB"/>
    <w:p w14:paraId="035F95A3" w14:textId="77777777" w:rsidR="00600DD0" w:rsidRDefault="00600DD0" w:rsidP="001543DB"/>
    <w:p w14:paraId="596E97A1" w14:textId="77777777" w:rsidR="00600DD0" w:rsidRDefault="00600DD0" w:rsidP="001543DB"/>
    <w:p w14:paraId="7F6BD5B6" w14:textId="77777777" w:rsidR="00600DD0" w:rsidRDefault="00600DD0" w:rsidP="001543DB"/>
    <w:p w14:paraId="0762CDF3" w14:textId="77777777" w:rsidR="00600DD0" w:rsidRDefault="00600DD0" w:rsidP="001543DB"/>
    <w:p w14:paraId="766F24F7" w14:textId="77777777" w:rsidR="00600DD0" w:rsidRDefault="00600DD0" w:rsidP="001543DB"/>
    <w:p w14:paraId="3E8D4C4B" w14:textId="63257ECE" w:rsidR="008D3D1A" w:rsidRDefault="008D3D1A" w:rsidP="008120F6">
      <w:pPr>
        <w:pStyle w:val="TITULOV"/>
      </w:pPr>
      <w:bookmarkStart w:id="8" w:name="_Hlk20151305"/>
      <w:bookmarkStart w:id="9" w:name="_Hlk122431404"/>
      <w:bookmarkEnd w:id="0"/>
      <w:bookmarkEnd w:id="1"/>
      <w:bookmarkEnd w:id="2"/>
      <w:bookmarkEnd w:id="3"/>
      <w:bookmarkEnd w:id="4"/>
      <w:bookmarkEnd w:id="5"/>
      <w:bookmarkEnd w:id="6"/>
      <w:bookmarkEnd w:id="7"/>
    </w:p>
    <w:p w14:paraId="2ED74511" w14:textId="02E497E7" w:rsidR="008D3D1A" w:rsidRDefault="008120F6" w:rsidP="002F2A8E">
      <w:pPr>
        <w:pStyle w:val="TITULOV"/>
        <w:jc w:val="both"/>
      </w:pPr>
      <w:r w:rsidRPr="008120F6">
        <w:lastRenderedPageBreak/>
        <w:t>DESARROLLO</w:t>
      </w:r>
      <w:r w:rsidR="000E31F2" w:rsidRPr="008120F6">
        <w:t>:</w:t>
      </w:r>
      <w:bookmarkEnd w:id="8"/>
      <w:bookmarkEnd w:id="9"/>
    </w:p>
    <w:p w14:paraId="236B6A5D" w14:textId="6C080EF3" w:rsidR="0025089E" w:rsidRPr="00C94AE0" w:rsidRDefault="0025089E" w:rsidP="00C94AE0">
      <w:pPr>
        <w:rPr>
          <w:b/>
          <w:color w:val="0070C0"/>
        </w:rPr>
      </w:pPr>
    </w:p>
    <w:p w14:paraId="7B01186C" w14:textId="6FDAD6F3" w:rsidR="00611381" w:rsidRPr="00C94AE0" w:rsidRDefault="00C94AE0" w:rsidP="008120F6">
      <w:pPr>
        <w:pStyle w:val="Prrafodelista"/>
        <w:numPr>
          <w:ilvl w:val="0"/>
          <w:numId w:val="32"/>
        </w:numPr>
        <w:rPr>
          <w:rFonts w:cs="Calibri"/>
          <w:b/>
          <w:color w:val="0070C0"/>
          <w:szCs w:val="24"/>
          <w:lang w:val="es-CL" w:eastAsia="es-ES_tradnl"/>
        </w:rPr>
      </w:pPr>
      <w:r w:rsidRPr="00C94AE0">
        <w:rPr>
          <w:rFonts w:cs="Calibri"/>
          <w:b/>
          <w:color w:val="0070C0"/>
          <w:szCs w:val="24"/>
          <w:lang w:val="es-CL" w:eastAsia="es-ES_tradnl"/>
        </w:rPr>
        <w:t>¿Cuáles son las ventajas de generar informes sobre los resultados de las pruebas automatizadas</w:t>
      </w:r>
      <w:r w:rsidRPr="00C94AE0">
        <w:rPr>
          <w:rFonts w:cs="Calibri"/>
          <w:b/>
          <w:color w:val="0070C0"/>
          <w:szCs w:val="24"/>
          <w:lang w:val="es-CL" w:eastAsia="es-ES_tradnl"/>
        </w:rPr>
        <w:t xml:space="preserve"> </w:t>
      </w:r>
      <w:r w:rsidRPr="00C94AE0">
        <w:rPr>
          <w:rFonts w:cs="Calibri"/>
          <w:b/>
          <w:color w:val="0070C0"/>
          <w:szCs w:val="24"/>
          <w:lang w:val="es-CL" w:eastAsia="es-ES_tradnl"/>
        </w:rPr>
        <w:t>en el contexto de la aplicación de cálculo de fuerza? Además, propo</w:t>
      </w:r>
      <w:r w:rsidRPr="00C94AE0">
        <w:rPr>
          <w:rFonts w:cs="Calibri"/>
          <w:b/>
          <w:color w:val="0070C0"/>
          <w:szCs w:val="24"/>
          <w:lang w:val="es-CL" w:eastAsia="es-ES_tradnl"/>
        </w:rPr>
        <w:t xml:space="preserve">rciona un modelo de informe (ya </w:t>
      </w:r>
      <w:r w:rsidRPr="00C94AE0">
        <w:rPr>
          <w:rFonts w:cs="Calibri"/>
          <w:b/>
          <w:color w:val="0070C0"/>
          <w:szCs w:val="24"/>
          <w:lang w:val="es-CL" w:eastAsia="es-ES_tradnl"/>
        </w:rPr>
        <w:t>sea en forma de documento o tabla) que brinde una visión de los resul</w:t>
      </w:r>
      <w:r w:rsidRPr="00C94AE0">
        <w:rPr>
          <w:rFonts w:cs="Calibri"/>
          <w:b/>
          <w:color w:val="0070C0"/>
          <w:szCs w:val="24"/>
          <w:lang w:val="es-CL" w:eastAsia="es-ES_tradnl"/>
        </w:rPr>
        <w:t xml:space="preserve">tados de las pruebas realizadas </w:t>
      </w:r>
      <w:r w:rsidRPr="00C94AE0">
        <w:rPr>
          <w:rFonts w:cs="Calibri"/>
          <w:b/>
          <w:color w:val="0070C0"/>
          <w:szCs w:val="24"/>
          <w:lang w:val="es-CL" w:eastAsia="es-ES_tradnl"/>
        </w:rPr>
        <w:t>en la aplicación.</w:t>
      </w:r>
    </w:p>
    <w:p w14:paraId="614DABDC" w14:textId="77777777" w:rsidR="00C94AE0" w:rsidRDefault="00C94AE0" w:rsidP="00C94AE0">
      <w:pPr>
        <w:rPr>
          <w:lang w:val="es-CL" w:eastAsia="es-CL"/>
        </w:rPr>
      </w:pPr>
    </w:p>
    <w:p w14:paraId="2B7DF16B" w14:textId="37E82E86" w:rsidR="00C94AE0" w:rsidRPr="00C94AE0" w:rsidRDefault="00C94AE0" w:rsidP="00C94AE0">
      <w:pPr>
        <w:rPr>
          <w:b/>
          <w:i/>
          <w:lang w:val="es-CL" w:eastAsia="es-CL"/>
        </w:rPr>
      </w:pPr>
      <w:r w:rsidRPr="00C94AE0">
        <w:rPr>
          <w:b/>
          <w:i/>
          <w:lang w:val="es-CL" w:eastAsia="es-CL"/>
        </w:rPr>
        <w:t>Generar informes sobre los resultados de las pruebas automatizadas en el contexto de una aplicación de cálculo de fuerza tiene varias ventajas:</w:t>
      </w:r>
    </w:p>
    <w:p w14:paraId="3644BC7B" w14:textId="77777777" w:rsidR="00C94AE0" w:rsidRPr="00C94AE0" w:rsidRDefault="00C94AE0" w:rsidP="00C94AE0">
      <w:pPr>
        <w:rPr>
          <w:sz w:val="28"/>
          <w:lang w:val="es-CL" w:eastAsia="es-CL"/>
        </w:rPr>
      </w:pPr>
    </w:p>
    <w:p w14:paraId="4D0436F3" w14:textId="77777777" w:rsidR="00C94AE0" w:rsidRPr="00C94AE0" w:rsidRDefault="00C94AE0" w:rsidP="00C94AE0">
      <w:pPr>
        <w:rPr>
          <w:sz w:val="32"/>
          <w:lang w:val="es-CL" w:eastAsia="es-CL"/>
        </w:rPr>
      </w:pPr>
      <w:r w:rsidRPr="00C94AE0">
        <w:rPr>
          <w:b/>
          <w:bCs/>
          <w:sz w:val="32"/>
          <w:lang w:val="es-CL" w:eastAsia="es-CL"/>
        </w:rPr>
        <w:t>Identificación Rápida de Errores</w:t>
      </w:r>
      <w:r w:rsidRPr="00C94AE0">
        <w:rPr>
          <w:sz w:val="32"/>
          <w:lang w:val="es-CL" w:eastAsia="es-CL"/>
        </w:rPr>
        <w:t xml:space="preserve">: </w:t>
      </w:r>
    </w:p>
    <w:p w14:paraId="19A36705" w14:textId="3F639C62" w:rsidR="00C94AE0" w:rsidRDefault="00C94AE0" w:rsidP="00C94AE0">
      <w:pPr>
        <w:rPr>
          <w:lang w:val="es-CL" w:eastAsia="es-CL"/>
        </w:rPr>
      </w:pPr>
      <w:r w:rsidRPr="00C94AE0">
        <w:rPr>
          <w:lang w:val="es-CL" w:eastAsia="es-CL"/>
        </w:rPr>
        <w:t>Los informes de pruebas automatizadas ayudan a identificar rápidamente problemas en la aplicación, como en este caso, donde el sistema calcula un resultado positivo cuando la aceleración es negativa. Esto permite a los desarrolladores detectar errores de lógica o implementación que de otro modo podrían pasar desapercibidos.</w:t>
      </w:r>
    </w:p>
    <w:p w14:paraId="6B732E05" w14:textId="77777777" w:rsidR="00C94AE0" w:rsidRPr="00C94AE0" w:rsidRDefault="00C94AE0" w:rsidP="00C94AE0">
      <w:pPr>
        <w:rPr>
          <w:lang w:val="es-CL" w:eastAsia="es-CL"/>
        </w:rPr>
      </w:pPr>
    </w:p>
    <w:p w14:paraId="39EF4544" w14:textId="77777777" w:rsidR="00C94AE0" w:rsidRPr="00C94AE0" w:rsidRDefault="00C94AE0" w:rsidP="00C94AE0">
      <w:pPr>
        <w:rPr>
          <w:sz w:val="32"/>
          <w:lang w:val="es-CL" w:eastAsia="es-CL"/>
        </w:rPr>
      </w:pPr>
      <w:r w:rsidRPr="00C94AE0">
        <w:rPr>
          <w:b/>
          <w:bCs/>
          <w:sz w:val="32"/>
          <w:lang w:val="es-CL" w:eastAsia="es-CL"/>
        </w:rPr>
        <w:t>Mejora en la Calidad del Software</w:t>
      </w:r>
      <w:r w:rsidRPr="00C94AE0">
        <w:rPr>
          <w:sz w:val="32"/>
          <w:lang w:val="es-CL" w:eastAsia="es-CL"/>
        </w:rPr>
        <w:t xml:space="preserve">: </w:t>
      </w:r>
    </w:p>
    <w:p w14:paraId="2CB3F9CB" w14:textId="79BDF8E6" w:rsidR="00C94AE0" w:rsidRDefault="00C94AE0" w:rsidP="00C94AE0">
      <w:pPr>
        <w:rPr>
          <w:lang w:val="es-CL" w:eastAsia="es-CL"/>
        </w:rPr>
      </w:pPr>
      <w:r w:rsidRPr="00C94AE0">
        <w:rPr>
          <w:lang w:val="es-CL" w:eastAsia="es-CL"/>
        </w:rPr>
        <w:t>Los informes detallados permiten mantener un registro de los casos fallidos y las áreas problemáticas, facilitando la mejora continua del software. Al analizar estos informes, el equipo puede tomar medidas correctivas para mejorar la precisión y confiabilidad de la aplicación.</w:t>
      </w:r>
    </w:p>
    <w:p w14:paraId="0802972E" w14:textId="77777777" w:rsidR="00C94AE0" w:rsidRPr="00C94AE0" w:rsidRDefault="00C94AE0" w:rsidP="00C94AE0">
      <w:pPr>
        <w:rPr>
          <w:lang w:val="es-CL" w:eastAsia="es-CL"/>
        </w:rPr>
      </w:pPr>
    </w:p>
    <w:p w14:paraId="4ACF04B1" w14:textId="77777777" w:rsidR="00C94AE0" w:rsidRPr="00C94AE0" w:rsidRDefault="00C94AE0" w:rsidP="00C94AE0">
      <w:pPr>
        <w:rPr>
          <w:sz w:val="28"/>
          <w:lang w:val="es-CL" w:eastAsia="es-CL"/>
        </w:rPr>
      </w:pPr>
      <w:r w:rsidRPr="00C94AE0">
        <w:rPr>
          <w:b/>
          <w:bCs/>
          <w:sz w:val="28"/>
          <w:lang w:val="es-CL" w:eastAsia="es-CL"/>
        </w:rPr>
        <w:t>Evidencia Documentada para el Equipo y los Clientes</w:t>
      </w:r>
      <w:r w:rsidRPr="00C94AE0">
        <w:rPr>
          <w:sz w:val="28"/>
          <w:lang w:val="es-CL" w:eastAsia="es-CL"/>
        </w:rPr>
        <w:t xml:space="preserve">: </w:t>
      </w:r>
    </w:p>
    <w:p w14:paraId="0F82A575" w14:textId="1B44DB11" w:rsidR="00C94AE0" w:rsidRDefault="00C94AE0" w:rsidP="00C94AE0">
      <w:pPr>
        <w:rPr>
          <w:lang w:val="es-CL" w:eastAsia="es-CL"/>
        </w:rPr>
      </w:pPr>
      <w:r w:rsidRPr="00C94AE0">
        <w:rPr>
          <w:lang w:val="es-CL" w:eastAsia="es-CL"/>
        </w:rPr>
        <w:t xml:space="preserve">Los informes de pruebas son útiles para demostrar a los clientes y </w:t>
      </w:r>
      <w:proofErr w:type="spellStart"/>
      <w:r w:rsidRPr="00C94AE0">
        <w:rPr>
          <w:lang w:val="es-CL" w:eastAsia="es-CL"/>
        </w:rPr>
        <w:t>stakeholders</w:t>
      </w:r>
      <w:proofErr w:type="spellEnd"/>
      <w:r w:rsidRPr="00C94AE0">
        <w:rPr>
          <w:lang w:val="es-CL" w:eastAsia="es-CL"/>
        </w:rPr>
        <w:t xml:space="preserve"> que el software ha sido evaluado rigurosamente y que cualquier problema identificado está siendo abordado. Esto genera confianza y transparencia en el proceso de desarrollo.</w:t>
      </w:r>
    </w:p>
    <w:p w14:paraId="3B94D70B" w14:textId="77777777" w:rsidR="00C94AE0" w:rsidRPr="00C94AE0" w:rsidRDefault="00C94AE0" w:rsidP="00C94AE0">
      <w:pPr>
        <w:rPr>
          <w:b/>
          <w:sz w:val="28"/>
          <w:lang w:val="es-CL" w:eastAsia="es-CL"/>
        </w:rPr>
      </w:pPr>
    </w:p>
    <w:p w14:paraId="4E3A983A" w14:textId="77777777" w:rsidR="00C94AE0" w:rsidRPr="00C94AE0" w:rsidRDefault="00C94AE0" w:rsidP="00C94AE0">
      <w:pPr>
        <w:rPr>
          <w:b/>
          <w:sz w:val="28"/>
          <w:lang w:val="es-CL" w:eastAsia="es-CL"/>
        </w:rPr>
      </w:pPr>
      <w:r w:rsidRPr="00C94AE0">
        <w:rPr>
          <w:b/>
          <w:bCs/>
          <w:sz w:val="28"/>
          <w:lang w:val="es-CL" w:eastAsia="es-CL"/>
        </w:rPr>
        <w:t>Facilita la Revisión y el Análisis</w:t>
      </w:r>
      <w:r w:rsidRPr="00C94AE0">
        <w:rPr>
          <w:b/>
          <w:sz w:val="28"/>
          <w:lang w:val="es-CL" w:eastAsia="es-CL"/>
        </w:rPr>
        <w:t xml:space="preserve">: </w:t>
      </w:r>
    </w:p>
    <w:p w14:paraId="221242A3" w14:textId="39FE6809" w:rsidR="00C94AE0" w:rsidRDefault="00C94AE0" w:rsidP="00C94AE0">
      <w:pPr>
        <w:rPr>
          <w:lang w:val="es-CL" w:eastAsia="es-CL"/>
        </w:rPr>
      </w:pPr>
      <w:r w:rsidRPr="00C94AE0">
        <w:rPr>
          <w:lang w:val="es-CL" w:eastAsia="es-CL"/>
        </w:rPr>
        <w:t>Los informes permiten que otros miembros del equipo revisen los resultados y contribuyan con ideas o soluciones. En el caso de un fallo, como el mostrado en el reporte, los desarrolladores pueden discutir la causa y realizar ajustes en la lógica del sistema.</w:t>
      </w:r>
    </w:p>
    <w:p w14:paraId="6FE9FFC0" w14:textId="77777777" w:rsidR="00C94AE0" w:rsidRPr="00C94AE0" w:rsidRDefault="00C94AE0" w:rsidP="00C94AE0">
      <w:pPr>
        <w:rPr>
          <w:sz w:val="28"/>
          <w:lang w:val="es-CL" w:eastAsia="es-CL"/>
        </w:rPr>
      </w:pPr>
    </w:p>
    <w:p w14:paraId="431BD85E" w14:textId="77777777" w:rsidR="00C94AE0" w:rsidRPr="00C94AE0" w:rsidRDefault="00C94AE0" w:rsidP="00C94AE0">
      <w:pPr>
        <w:rPr>
          <w:sz w:val="28"/>
          <w:lang w:val="es-CL" w:eastAsia="es-CL"/>
        </w:rPr>
      </w:pPr>
      <w:r w:rsidRPr="00C94AE0">
        <w:rPr>
          <w:b/>
          <w:bCs/>
          <w:sz w:val="28"/>
          <w:lang w:val="es-CL" w:eastAsia="es-CL"/>
        </w:rPr>
        <w:t>Ahorro de Tiempo en el Ciclo de Desarrollo</w:t>
      </w:r>
      <w:r w:rsidRPr="00C94AE0">
        <w:rPr>
          <w:sz w:val="28"/>
          <w:lang w:val="es-CL" w:eastAsia="es-CL"/>
        </w:rPr>
        <w:t xml:space="preserve">: </w:t>
      </w:r>
    </w:p>
    <w:p w14:paraId="3193257B" w14:textId="33CC465E" w:rsidR="00C94AE0" w:rsidRDefault="00C94AE0" w:rsidP="00C94AE0">
      <w:pPr>
        <w:rPr>
          <w:lang w:val="es-CL" w:eastAsia="es-CL"/>
        </w:rPr>
      </w:pPr>
      <w:r w:rsidRPr="00C94AE0">
        <w:rPr>
          <w:lang w:val="es-CL" w:eastAsia="es-CL"/>
        </w:rPr>
        <w:t>Al automatizar las pruebas y generar informes, se reduce el tiempo necesario para realizar pruebas manuales y verificar los resultados. Esto permite que el equipo de desarrollo se concentre en otras tareas y que las pruebas sean más rápidas y consistentes.</w:t>
      </w:r>
    </w:p>
    <w:p w14:paraId="3EB456F2" w14:textId="77777777" w:rsidR="00C94AE0" w:rsidRPr="00C94AE0" w:rsidRDefault="00C94AE0" w:rsidP="00C94AE0">
      <w:pPr>
        <w:rPr>
          <w:lang w:val="es-CL" w:eastAsia="es-CL"/>
        </w:rPr>
      </w:pPr>
    </w:p>
    <w:p w14:paraId="6505F09E" w14:textId="77777777" w:rsidR="00C94AE0" w:rsidRPr="00C94AE0" w:rsidRDefault="00C94AE0" w:rsidP="00C94AE0">
      <w:pPr>
        <w:rPr>
          <w:sz w:val="28"/>
          <w:lang w:val="es-CL" w:eastAsia="es-CL"/>
        </w:rPr>
      </w:pPr>
      <w:r w:rsidRPr="00C94AE0">
        <w:rPr>
          <w:b/>
          <w:bCs/>
          <w:sz w:val="28"/>
          <w:lang w:val="es-CL" w:eastAsia="es-CL"/>
        </w:rPr>
        <w:t>Historial de Pruebas para Evaluaciones Futuras</w:t>
      </w:r>
      <w:r w:rsidRPr="00C94AE0">
        <w:rPr>
          <w:sz w:val="28"/>
          <w:lang w:val="es-CL" w:eastAsia="es-CL"/>
        </w:rPr>
        <w:t xml:space="preserve">: </w:t>
      </w:r>
    </w:p>
    <w:p w14:paraId="7511B759" w14:textId="05AAA64C" w:rsidR="00C94AE0" w:rsidRDefault="00C94AE0" w:rsidP="00C94AE0">
      <w:pPr>
        <w:rPr>
          <w:lang w:val="es-CL" w:eastAsia="es-CL"/>
        </w:rPr>
      </w:pPr>
      <w:r w:rsidRPr="00C94AE0">
        <w:rPr>
          <w:lang w:val="es-CL" w:eastAsia="es-CL"/>
        </w:rPr>
        <w:t>Tener un registro histórico de los resultados permite analizar la evolución del software a lo largo del tiempo. Si un error vuelve a ocurrir, el equipo puede revisar informes pasados para ver cómo se resolvieron problemas similares anteriormente.</w:t>
      </w:r>
    </w:p>
    <w:p w14:paraId="7EBA6AA0" w14:textId="77777777" w:rsidR="00C94AE0" w:rsidRPr="00C94AE0" w:rsidRDefault="00C94AE0" w:rsidP="00C94AE0">
      <w:pPr>
        <w:rPr>
          <w:sz w:val="28"/>
          <w:lang w:val="es-CL" w:eastAsia="es-CL"/>
        </w:rPr>
      </w:pPr>
    </w:p>
    <w:p w14:paraId="514C35E2" w14:textId="77777777" w:rsidR="00C94AE0" w:rsidRDefault="00C94AE0" w:rsidP="00C94AE0">
      <w:pPr>
        <w:rPr>
          <w:b/>
          <w:bCs/>
          <w:sz w:val="28"/>
          <w:lang w:val="es-CL" w:eastAsia="es-CL"/>
        </w:rPr>
      </w:pPr>
    </w:p>
    <w:p w14:paraId="2A15077F" w14:textId="77777777" w:rsidR="00C94AE0" w:rsidRDefault="00C94AE0" w:rsidP="00C94AE0">
      <w:pPr>
        <w:rPr>
          <w:b/>
          <w:bCs/>
          <w:sz w:val="28"/>
          <w:lang w:val="es-CL" w:eastAsia="es-CL"/>
        </w:rPr>
      </w:pPr>
    </w:p>
    <w:p w14:paraId="4DCA319C" w14:textId="30BE3750" w:rsidR="00C94AE0" w:rsidRPr="00C94AE0" w:rsidRDefault="00C94AE0" w:rsidP="00C94AE0">
      <w:pPr>
        <w:rPr>
          <w:sz w:val="28"/>
          <w:lang w:val="es-CL" w:eastAsia="es-CL"/>
        </w:rPr>
      </w:pPr>
      <w:r w:rsidRPr="00C94AE0">
        <w:rPr>
          <w:b/>
          <w:bCs/>
          <w:sz w:val="28"/>
          <w:lang w:val="es-CL" w:eastAsia="es-CL"/>
        </w:rPr>
        <w:lastRenderedPageBreak/>
        <w:t>Cumplimiento de Estándares y Buenas Prácticas</w:t>
      </w:r>
      <w:r w:rsidRPr="00C94AE0">
        <w:rPr>
          <w:sz w:val="28"/>
          <w:lang w:val="es-CL" w:eastAsia="es-CL"/>
        </w:rPr>
        <w:t xml:space="preserve">: </w:t>
      </w:r>
    </w:p>
    <w:p w14:paraId="43B3BF1A" w14:textId="458786D4" w:rsidR="00C94AE0" w:rsidRPr="00C94AE0" w:rsidRDefault="00C94AE0" w:rsidP="00C94AE0">
      <w:pPr>
        <w:rPr>
          <w:lang w:val="es-CL" w:eastAsia="es-CL"/>
        </w:rPr>
      </w:pPr>
      <w:r w:rsidRPr="00C94AE0">
        <w:rPr>
          <w:lang w:val="es-CL" w:eastAsia="es-CL"/>
        </w:rPr>
        <w:t>La generación de informes de pruebas también ayuda a cumplir con los estándares de calidad y buenas prácticas en el desarrollo de software. Permite a los equipos de QA (</w:t>
      </w:r>
      <w:proofErr w:type="spellStart"/>
      <w:r w:rsidRPr="00C94AE0">
        <w:rPr>
          <w:lang w:val="es-CL" w:eastAsia="es-CL"/>
        </w:rPr>
        <w:t>Quality</w:t>
      </w:r>
      <w:proofErr w:type="spellEnd"/>
      <w:r w:rsidRPr="00C94AE0">
        <w:rPr>
          <w:lang w:val="es-CL" w:eastAsia="es-CL"/>
        </w:rPr>
        <w:t xml:space="preserve"> </w:t>
      </w:r>
      <w:proofErr w:type="spellStart"/>
      <w:r w:rsidRPr="00C94AE0">
        <w:rPr>
          <w:lang w:val="es-CL" w:eastAsia="es-CL"/>
        </w:rPr>
        <w:t>Assurance</w:t>
      </w:r>
      <w:proofErr w:type="spellEnd"/>
      <w:r w:rsidRPr="00C94AE0">
        <w:rPr>
          <w:lang w:val="es-CL" w:eastAsia="es-CL"/>
        </w:rPr>
        <w:t>) asegurar que la aplicación cumpla con los requisitos funcionales establecidos.</w:t>
      </w:r>
    </w:p>
    <w:p w14:paraId="3712E88F" w14:textId="4CAF87BF" w:rsidR="00611381" w:rsidRDefault="00611381" w:rsidP="008120F6">
      <w:pPr>
        <w:pStyle w:val="TITULOV"/>
      </w:pPr>
    </w:p>
    <w:p w14:paraId="0573B547" w14:textId="32D045F9" w:rsidR="00611381" w:rsidRDefault="00AC0BF6" w:rsidP="008120F6">
      <w:pPr>
        <w:pStyle w:val="TITULOV"/>
      </w:pPr>
      <w:r>
        <w:rPr>
          <w:noProof/>
          <w:lang w:eastAsia="es-CL"/>
        </w:rPr>
        <w:drawing>
          <wp:anchor distT="0" distB="0" distL="114300" distR="114300" simplePos="0" relativeHeight="251663360" behindDoc="0" locked="0" layoutInCell="1" allowOverlap="1" wp14:anchorId="5C050F4C" wp14:editId="1738735A">
            <wp:simplePos x="0" y="0"/>
            <wp:positionH relativeFrom="column">
              <wp:posOffset>-86360</wp:posOffset>
            </wp:positionH>
            <wp:positionV relativeFrom="paragraph">
              <wp:posOffset>605790</wp:posOffset>
            </wp:positionV>
            <wp:extent cx="6155690" cy="4145280"/>
            <wp:effectExtent l="0" t="0" r="0" b="7620"/>
            <wp:wrapThrough wrapText="bothSides">
              <wp:wrapPolygon edited="0">
                <wp:start x="0" y="0"/>
                <wp:lineTo x="0" y="21540"/>
                <wp:lineTo x="21524" y="21540"/>
                <wp:lineTo x="2152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55690" cy="4145280"/>
                    </a:xfrm>
                    <a:prstGeom prst="rect">
                      <a:avLst/>
                    </a:prstGeom>
                  </pic:spPr>
                </pic:pic>
              </a:graphicData>
            </a:graphic>
          </wp:anchor>
        </w:drawing>
      </w:r>
      <w:r>
        <w:t>Al momento de generar el informe, genero el siguiente modelo para el registro y seguimiento de errores.</w:t>
      </w:r>
    </w:p>
    <w:p w14:paraId="205D643E" w14:textId="6FBA2802" w:rsidR="00AC0BF6" w:rsidRDefault="00AC0BF6" w:rsidP="008120F6">
      <w:pPr>
        <w:pStyle w:val="TITULOV"/>
      </w:pPr>
    </w:p>
    <w:p w14:paraId="2FF7CFD3" w14:textId="3D48F448" w:rsidR="00AC0BF6" w:rsidRDefault="00AC0BF6" w:rsidP="008120F6">
      <w:pPr>
        <w:pStyle w:val="TITULOV"/>
      </w:pPr>
    </w:p>
    <w:p w14:paraId="05F3BEFB" w14:textId="5A742DAE" w:rsidR="00611381" w:rsidRDefault="00611381" w:rsidP="008120F6">
      <w:pPr>
        <w:pStyle w:val="TITULOV"/>
      </w:pPr>
    </w:p>
    <w:p w14:paraId="6062374C" w14:textId="4BDE3833" w:rsidR="00611381" w:rsidRDefault="00611381" w:rsidP="008120F6">
      <w:pPr>
        <w:pStyle w:val="TITULOV"/>
      </w:pPr>
    </w:p>
    <w:p w14:paraId="271ED17F" w14:textId="725A7E41" w:rsidR="00611381" w:rsidRDefault="00611381" w:rsidP="008120F6">
      <w:pPr>
        <w:pStyle w:val="TITULOV"/>
      </w:pPr>
    </w:p>
    <w:p w14:paraId="14AA7475" w14:textId="1E30B0E6" w:rsidR="00611381" w:rsidRDefault="00611381" w:rsidP="008120F6">
      <w:pPr>
        <w:pStyle w:val="TITULOV"/>
      </w:pPr>
    </w:p>
    <w:p w14:paraId="4CFF2D16" w14:textId="66B683C5" w:rsidR="00611381" w:rsidRDefault="00611381" w:rsidP="008120F6">
      <w:pPr>
        <w:pStyle w:val="TITULOV"/>
      </w:pPr>
    </w:p>
    <w:p w14:paraId="02EA17E7" w14:textId="67386D45" w:rsidR="00611381" w:rsidRDefault="00611381" w:rsidP="008120F6">
      <w:pPr>
        <w:pStyle w:val="TITULOV"/>
      </w:pPr>
    </w:p>
    <w:p w14:paraId="7AC4D7D7" w14:textId="296CB2EC" w:rsidR="00611381" w:rsidRDefault="00611381" w:rsidP="008120F6">
      <w:pPr>
        <w:pStyle w:val="TITULOV"/>
      </w:pPr>
    </w:p>
    <w:p w14:paraId="4A18D79C" w14:textId="5267D081" w:rsidR="00611381" w:rsidRDefault="00611381" w:rsidP="008120F6">
      <w:pPr>
        <w:pStyle w:val="TITULOV"/>
      </w:pPr>
    </w:p>
    <w:p w14:paraId="73B6B8A1" w14:textId="70F5148F" w:rsidR="00611381" w:rsidRDefault="00611381" w:rsidP="008120F6">
      <w:pPr>
        <w:pStyle w:val="TITULOV"/>
      </w:pPr>
    </w:p>
    <w:p w14:paraId="0522B0A9" w14:textId="4112D34A" w:rsidR="00611381" w:rsidRDefault="00AC0BF6" w:rsidP="00AC0BF6">
      <w:pPr>
        <w:pStyle w:val="Prrafodelista"/>
        <w:numPr>
          <w:ilvl w:val="0"/>
          <w:numId w:val="32"/>
        </w:numPr>
        <w:rPr>
          <w:rFonts w:cs="Calibri"/>
          <w:b/>
          <w:color w:val="0070C0"/>
          <w:szCs w:val="24"/>
          <w:lang w:val="es-CL" w:eastAsia="es-ES_tradnl"/>
        </w:rPr>
      </w:pPr>
      <w:r w:rsidRPr="00AC0BF6">
        <w:rPr>
          <w:rFonts w:cs="Calibri"/>
          <w:b/>
          <w:color w:val="0070C0"/>
          <w:szCs w:val="24"/>
          <w:lang w:val="es-CL" w:eastAsia="es-ES_tradnl"/>
        </w:rPr>
        <w:t>Como sugerencia, ¿qué estrategias podrían implementarse para mejorar la calidad de las pruebas</w:t>
      </w:r>
      <w:r>
        <w:rPr>
          <w:rFonts w:cs="Calibri"/>
          <w:b/>
          <w:color w:val="0070C0"/>
          <w:szCs w:val="24"/>
          <w:lang w:val="es-CL" w:eastAsia="es-ES_tradnl"/>
        </w:rPr>
        <w:t xml:space="preserve"> </w:t>
      </w:r>
      <w:r w:rsidRPr="00AC0BF6">
        <w:rPr>
          <w:rFonts w:cs="Calibri"/>
          <w:b/>
          <w:color w:val="0070C0"/>
          <w:szCs w:val="24"/>
          <w:lang w:val="es-CL" w:eastAsia="es-ES_tradnl"/>
        </w:rPr>
        <w:t>en la aplicación de cálculo de fuerza?</w:t>
      </w:r>
    </w:p>
    <w:p w14:paraId="0A409FF8" w14:textId="365BABCE" w:rsidR="00AC0BF6" w:rsidRDefault="00AC0BF6" w:rsidP="00AC0BF6">
      <w:pPr>
        <w:rPr>
          <w:rFonts w:cs="Calibri"/>
          <w:b/>
          <w:color w:val="0070C0"/>
          <w:szCs w:val="24"/>
          <w:lang w:val="es-CL" w:eastAsia="es-ES_tradnl"/>
        </w:rPr>
      </w:pPr>
    </w:p>
    <w:p w14:paraId="5436EFCE" w14:textId="684D241B" w:rsidR="00AC0BF6" w:rsidRPr="00AC0BF6" w:rsidRDefault="00AC0BF6" w:rsidP="00AC0BF6">
      <w:pPr>
        <w:rPr>
          <w:b/>
          <w:i/>
          <w:lang w:val="es-CL" w:eastAsia="es-CL"/>
        </w:rPr>
      </w:pPr>
      <w:r w:rsidRPr="00AC0BF6">
        <w:rPr>
          <w:b/>
          <w:i/>
          <w:lang w:val="es-CL" w:eastAsia="es-CL"/>
        </w:rPr>
        <w:t>Para mejorar la calidad de las pruebas en la aplicación de cálculo de fuerza, se pueden implementar las siguientes estrategias:</w:t>
      </w:r>
    </w:p>
    <w:p w14:paraId="726F1B36" w14:textId="77777777" w:rsidR="00AC0BF6" w:rsidRPr="00AC0BF6" w:rsidRDefault="00AC0BF6" w:rsidP="00AC0BF6">
      <w:pPr>
        <w:rPr>
          <w:lang w:val="es-CL" w:eastAsia="es-CL"/>
        </w:rPr>
      </w:pPr>
    </w:p>
    <w:p w14:paraId="5A9A95DD" w14:textId="77777777" w:rsidR="00AC0BF6" w:rsidRPr="00AC0BF6" w:rsidRDefault="00AC0BF6" w:rsidP="00AC0BF6">
      <w:pPr>
        <w:rPr>
          <w:b/>
          <w:bCs/>
          <w:sz w:val="28"/>
          <w:lang w:val="es-CL" w:eastAsia="es-CL"/>
        </w:rPr>
      </w:pPr>
      <w:r w:rsidRPr="00AC0BF6">
        <w:rPr>
          <w:b/>
          <w:bCs/>
          <w:sz w:val="28"/>
          <w:lang w:val="es-CL" w:eastAsia="es-CL"/>
        </w:rPr>
        <w:t>Ampliar los Casos de Prueba con Valores Extremos y Borde:</w:t>
      </w:r>
    </w:p>
    <w:p w14:paraId="77742BEE" w14:textId="77777777" w:rsidR="00AC0BF6" w:rsidRPr="00AC0BF6" w:rsidRDefault="00AC0BF6" w:rsidP="00AC0BF6">
      <w:pPr>
        <w:rPr>
          <w:lang w:val="es-CL" w:eastAsia="es-CL"/>
        </w:rPr>
      </w:pPr>
      <w:r w:rsidRPr="00AC0BF6">
        <w:rPr>
          <w:lang w:val="es-CL" w:eastAsia="es-CL"/>
        </w:rPr>
        <w:t>Realizar pruebas con valores de masa y aceleración extremadamente altos o bajos, incluyendo cero y valores negativos para ambos parámetros. Esto ayuda a validar cómo maneja la aplicación situaciones poco comunes o límites.</w:t>
      </w:r>
    </w:p>
    <w:p w14:paraId="3EC631D6" w14:textId="15049757" w:rsidR="00AC0BF6" w:rsidRDefault="00AC0BF6" w:rsidP="00AC0BF6">
      <w:pPr>
        <w:rPr>
          <w:lang w:val="es-CL" w:eastAsia="es-CL"/>
        </w:rPr>
      </w:pPr>
      <w:r w:rsidRPr="00AC0BF6">
        <w:rPr>
          <w:lang w:val="es-CL" w:eastAsia="es-CL"/>
        </w:rPr>
        <w:t>Incluir casos en los que uno de los valores sea cero para verificar que el resultado sea cero, cumpliendo con las leyes físicas.</w:t>
      </w:r>
    </w:p>
    <w:p w14:paraId="6C2E91C9" w14:textId="77777777" w:rsidR="00AC0BF6" w:rsidRPr="00AC0BF6" w:rsidRDefault="00AC0BF6" w:rsidP="00AC0BF6">
      <w:pPr>
        <w:rPr>
          <w:lang w:val="es-CL" w:eastAsia="es-CL"/>
        </w:rPr>
      </w:pPr>
    </w:p>
    <w:p w14:paraId="5472B9A1" w14:textId="77777777" w:rsidR="00AC0BF6" w:rsidRPr="00AC0BF6" w:rsidRDefault="00AC0BF6" w:rsidP="00AC0BF6">
      <w:pPr>
        <w:rPr>
          <w:b/>
          <w:bCs/>
          <w:sz w:val="28"/>
          <w:lang w:val="es-CL" w:eastAsia="es-CL"/>
        </w:rPr>
      </w:pPr>
      <w:r w:rsidRPr="00AC0BF6">
        <w:rPr>
          <w:b/>
          <w:bCs/>
          <w:sz w:val="28"/>
          <w:lang w:val="es-CL" w:eastAsia="es-CL"/>
        </w:rPr>
        <w:t>Pruebas de Validación de Entrada:</w:t>
      </w:r>
    </w:p>
    <w:p w14:paraId="50483BFD" w14:textId="77777777" w:rsidR="00AC0BF6" w:rsidRPr="00AC0BF6" w:rsidRDefault="00AC0BF6" w:rsidP="00AC0BF6">
      <w:pPr>
        <w:rPr>
          <w:lang w:val="es-CL" w:eastAsia="es-CL"/>
        </w:rPr>
      </w:pPr>
      <w:r w:rsidRPr="00AC0BF6">
        <w:rPr>
          <w:lang w:val="es-CL" w:eastAsia="es-CL"/>
        </w:rPr>
        <w:t>Asegurarse de que la aplicación valide correctamente las entradas del usuario. Implementar pruebas para entradas no válidas, como caracteres especiales, texto en lugar de números o valores fuera de los rangos permitidos.</w:t>
      </w:r>
    </w:p>
    <w:p w14:paraId="7E324554" w14:textId="7D645EB6" w:rsidR="00AC0BF6" w:rsidRDefault="00AC0BF6" w:rsidP="00AC0BF6">
      <w:pPr>
        <w:rPr>
          <w:lang w:val="es-CL" w:eastAsia="es-CL"/>
        </w:rPr>
      </w:pPr>
      <w:r w:rsidRPr="00AC0BF6">
        <w:rPr>
          <w:lang w:val="es-CL" w:eastAsia="es-CL"/>
        </w:rPr>
        <w:t>Incluir mensajes de error claros y específicos para las entradas inválidas para mejorar la experiencia del usuario y evitar cálculos incorrectos.</w:t>
      </w:r>
    </w:p>
    <w:p w14:paraId="0E926F9F" w14:textId="77777777" w:rsidR="00AC0BF6" w:rsidRPr="00AC0BF6" w:rsidRDefault="00AC0BF6" w:rsidP="00AC0BF6">
      <w:pPr>
        <w:rPr>
          <w:lang w:val="es-CL" w:eastAsia="es-CL"/>
        </w:rPr>
      </w:pPr>
    </w:p>
    <w:p w14:paraId="699AA159" w14:textId="77777777" w:rsidR="00AC0BF6" w:rsidRPr="00AC0BF6" w:rsidRDefault="00AC0BF6" w:rsidP="00AC0BF6">
      <w:pPr>
        <w:rPr>
          <w:b/>
          <w:bCs/>
          <w:sz w:val="28"/>
          <w:lang w:val="es-CL" w:eastAsia="es-CL"/>
        </w:rPr>
      </w:pPr>
      <w:r w:rsidRPr="00AC0BF6">
        <w:rPr>
          <w:b/>
          <w:bCs/>
          <w:sz w:val="28"/>
          <w:lang w:val="es-CL" w:eastAsia="es-CL"/>
        </w:rPr>
        <w:t>Pruebas de Precisión y Redondeo:</w:t>
      </w:r>
    </w:p>
    <w:p w14:paraId="6C2CBAA8" w14:textId="77777777" w:rsidR="00AC0BF6" w:rsidRPr="00AC0BF6" w:rsidRDefault="00AC0BF6" w:rsidP="00AC0BF6">
      <w:pPr>
        <w:rPr>
          <w:lang w:val="es-CL" w:eastAsia="es-CL"/>
        </w:rPr>
      </w:pPr>
      <w:r w:rsidRPr="00AC0BF6">
        <w:rPr>
          <w:lang w:val="es-CL" w:eastAsia="es-CL"/>
        </w:rPr>
        <w:t>Validar que la aplicación maneje correctamente los decimales y el redondeo de resultados, especialmente en valores pequeños que pueden generar errores de precisión.</w:t>
      </w:r>
    </w:p>
    <w:p w14:paraId="0B01AB62" w14:textId="7CC0979A" w:rsidR="00AC0BF6" w:rsidRDefault="00AC0BF6" w:rsidP="00AC0BF6">
      <w:pPr>
        <w:rPr>
          <w:lang w:val="es-CL" w:eastAsia="es-CL"/>
        </w:rPr>
      </w:pPr>
      <w:r w:rsidRPr="00AC0BF6">
        <w:rPr>
          <w:lang w:val="es-CL" w:eastAsia="es-CL"/>
        </w:rPr>
        <w:t>Asegurarse de que el sistema redondee correctamente según los requisitos establecidos (por ejemplo, a dos decimales) para evitar inconsistencias en los cálculos.</w:t>
      </w:r>
    </w:p>
    <w:p w14:paraId="0384F765" w14:textId="77777777" w:rsidR="00AC0BF6" w:rsidRPr="00AC0BF6" w:rsidRDefault="00AC0BF6" w:rsidP="00AC0BF6">
      <w:pPr>
        <w:rPr>
          <w:lang w:val="es-CL" w:eastAsia="es-CL"/>
        </w:rPr>
      </w:pPr>
    </w:p>
    <w:p w14:paraId="5A1874E3" w14:textId="77777777" w:rsidR="00AC0BF6" w:rsidRPr="00AC0BF6" w:rsidRDefault="00AC0BF6" w:rsidP="00AC0BF6">
      <w:pPr>
        <w:rPr>
          <w:b/>
          <w:bCs/>
          <w:sz w:val="28"/>
          <w:lang w:val="es-CL" w:eastAsia="es-CL"/>
        </w:rPr>
      </w:pPr>
      <w:r w:rsidRPr="00AC0BF6">
        <w:rPr>
          <w:b/>
          <w:bCs/>
          <w:sz w:val="28"/>
          <w:lang w:val="es-CL" w:eastAsia="es-CL"/>
        </w:rPr>
        <w:t>Pruebas Automatizadas de Regresión:</w:t>
      </w:r>
    </w:p>
    <w:p w14:paraId="774921B2" w14:textId="77777777" w:rsidR="00AC0BF6" w:rsidRPr="00AC0BF6" w:rsidRDefault="00AC0BF6" w:rsidP="00AC0BF6">
      <w:pPr>
        <w:rPr>
          <w:lang w:val="es-CL" w:eastAsia="es-CL"/>
        </w:rPr>
      </w:pPr>
      <w:r w:rsidRPr="00AC0BF6">
        <w:rPr>
          <w:lang w:val="es-CL" w:eastAsia="es-CL"/>
        </w:rPr>
        <w:t>Implementar un conjunto de pruebas automatizadas de regresión que se ejecuten cada vez que se realizan cambios en la aplicación. Esto garantiza que nuevas modificaciones no introduzcan errores en funciones previamente validadas.</w:t>
      </w:r>
    </w:p>
    <w:p w14:paraId="4B9EA5D2" w14:textId="51EB5D8E" w:rsidR="00AC0BF6" w:rsidRDefault="00AC0BF6" w:rsidP="00AC0BF6">
      <w:pPr>
        <w:rPr>
          <w:lang w:val="es-CL" w:eastAsia="es-CL"/>
        </w:rPr>
      </w:pPr>
      <w:r w:rsidRPr="00AC0BF6">
        <w:rPr>
          <w:lang w:val="es-CL" w:eastAsia="es-CL"/>
        </w:rPr>
        <w:t>Estas pruebas pueden incluir todos los casos de prueba críticos para la aplicación, asegurando que los cálculos de fuerza siempre sean correctos tras cada actualización.</w:t>
      </w:r>
    </w:p>
    <w:p w14:paraId="4D70EE05" w14:textId="77777777" w:rsidR="00AC0BF6" w:rsidRPr="00AC0BF6" w:rsidRDefault="00AC0BF6" w:rsidP="00AC0BF6">
      <w:pPr>
        <w:rPr>
          <w:lang w:val="es-CL" w:eastAsia="es-CL"/>
        </w:rPr>
      </w:pPr>
    </w:p>
    <w:p w14:paraId="204C4262" w14:textId="77777777" w:rsidR="00AC0BF6" w:rsidRPr="00AC0BF6" w:rsidRDefault="00AC0BF6" w:rsidP="00AC0BF6">
      <w:pPr>
        <w:rPr>
          <w:b/>
          <w:bCs/>
          <w:sz w:val="28"/>
          <w:lang w:val="es-CL" w:eastAsia="es-CL"/>
        </w:rPr>
      </w:pPr>
      <w:r w:rsidRPr="00AC0BF6">
        <w:rPr>
          <w:b/>
          <w:bCs/>
          <w:sz w:val="28"/>
          <w:lang w:val="es-CL" w:eastAsia="es-CL"/>
        </w:rPr>
        <w:t>Incluir Pruebas de Rendimiento:</w:t>
      </w:r>
    </w:p>
    <w:p w14:paraId="289B5BF5" w14:textId="77777777" w:rsidR="00AC0BF6" w:rsidRPr="00AC0BF6" w:rsidRDefault="00AC0BF6" w:rsidP="00AC0BF6">
      <w:pPr>
        <w:rPr>
          <w:lang w:val="es-CL" w:eastAsia="es-CL"/>
        </w:rPr>
      </w:pPr>
      <w:r w:rsidRPr="00AC0BF6">
        <w:rPr>
          <w:lang w:val="es-CL" w:eastAsia="es-CL"/>
        </w:rPr>
        <w:t>Evaluar cómo se comporta la aplicación bajo cargas pesadas o en dispositivos de bajo rendimiento. Por ejemplo, ingresando y calculando rápidamente múltiples valores para verificar si la aplicación responde de manera eficiente.</w:t>
      </w:r>
    </w:p>
    <w:p w14:paraId="6B237BE0" w14:textId="35FBE004" w:rsidR="00AC0BF6" w:rsidRDefault="00AC0BF6" w:rsidP="00AC0BF6">
      <w:pPr>
        <w:rPr>
          <w:lang w:val="es-CL" w:eastAsia="es-CL"/>
        </w:rPr>
      </w:pPr>
      <w:r w:rsidRPr="00AC0BF6">
        <w:rPr>
          <w:lang w:val="es-CL" w:eastAsia="es-CL"/>
        </w:rPr>
        <w:t>Esto es especialmente útil si la aplicación se utilizará en dispositivos con diferentes capacidades de hardware.</w:t>
      </w:r>
    </w:p>
    <w:p w14:paraId="1ACDC762" w14:textId="0A421DCB" w:rsidR="00AC0BF6" w:rsidRDefault="00AC0BF6" w:rsidP="00AC0BF6">
      <w:pPr>
        <w:rPr>
          <w:lang w:val="es-CL" w:eastAsia="es-CL"/>
        </w:rPr>
      </w:pPr>
    </w:p>
    <w:p w14:paraId="257DB2CA" w14:textId="5F07B208" w:rsidR="00AC0BF6" w:rsidRDefault="00AC0BF6" w:rsidP="00AC0BF6">
      <w:pPr>
        <w:rPr>
          <w:lang w:val="es-CL" w:eastAsia="es-CL"/>
        </w:rPr>
      </w:pPr>
    </w:p>
    <w:p w14:paraId="4545D817" w14:textId="3FB19524" w:rsidR="00AC0BF6" w:rsidRDefault="00AC0BF6" w:rsidP="00AC0BF6">
      <w:pPr>
        <w:rPr>
          <w:lang w:val="es-CL" w:eastAsia="es-CL"/>
        </w:rPr>
      </w:pPr>
    </w:p>
    <w:p w14:paraId="1AB35F65" w14:textId="77777777" w:rsidR="00AC0BF6" w:rsidRPr="00AC0BF6" w:rsidRDefault="00AC0BF6" w:rsidP="00AC0BF6">
      <w:pPr>
        <w:rPr>
          <w:lang w:val="es-CL" w:eastAsia="es-CL"/>
        </w:rPr>
      </w:pPr>
    </w:p>
    <w:p w14:paraId="4B543137" w14:textId="77777777" w:rsidR="00AC0BF6" w:rsidRPr="00AC0BF6" w:rsidRDefault="00AC0BF6" w:rsidP="00AC0BF6">
      <w:pPr>
        <w:rPr>
          <w:b/>
          <w:bCs/>
          <w:sz w:val="28"/>
          <w:lang w:val="es-CL" w:eastAsia="es-CL"/>
        </w:rPr>
      </w:pPr>
      <w:r w:rsidRPr="00AC0BF6">
        <w:rPr>
          <w:b/>
          <w:bCs/>
          <w:sz w:val="28"/>
          <w:lang w:val="es-CL" w:eastAsia="es-CL"/>
        </w:rPr>
        <w:lastRenderedPageBreak/>
        <w:t>Pruebas de Usabilidad:</w:t>
      </w:r>
    </w:p>
    <w:p w14:paraId="77F0FA19" w14:textId="77777777" w:rsidR="00AC0BF6" w:rsidRPr="00AC0BF6" w:rsidRDefault="00AC0BF6" w:rsidP="00AC0BF6">
      <w:pPr>
        <w:rPr>
          <w:lang w:val="es-CL" w:eastAsia="es-CL"/>
        </w:rPr>
      </w:pPr>
      <w:r w:rsidRPr="00AC0BF6">
        <w:rPr>
          <w:lang w:val="es-CL" w:eastAsia="es-CL"/>
        </w:rPr>
        <w:t>Asegurarse de que la interfaz sea clara y fácil de usar para que los usuarios puedan ingresar datos y entender los resultados sin problemas.</w:t>
      </w:r>
    </w:p>
    <w:p w14:paraId="72B7793B" w14:textId="01A07BDB" w:rsidR="00AC0BF6" w:rsidRDefault="00AC0BF6" w:rsidP="00AC0BF6">
      <w:pPr>
        <w:rPr>
          <w:lang w:val="es-CL" w:eastAsia="es-CL"/>
        </w:rPr>
      </w:pPr>
      <w:r w:rsidRPr="00AC0BF6">
        <w:rPr>
          <w:lang w:val="es-CL" w:eastAsia="es-CL"/>
        </w:rPr>
        <w:t>Incluir pruebas que evalúen si los usuarios comprenden correctamente cómo ingresar los valores de masa y aceleración, y cómo interpretar el resultado de la fuerza calculada.</w:t>
      </w:r>
    </w:p>
    <w:p w14:paraId="04BC28A6" w14:textId="77777777" w:rsidR="00AC0BF6" w:rsidRPr="00AC0BF6" w:rsidRDefault="00AC0BF6" w:rsidP="00AC0BF6">
      <w:pPr>
        <w:rPr>
          <w:lang w:val="es-CL" w:eastAsia="es-CL"/>
        </w:rPr>
      </w:pPr>
    </w:p>
    <w:p w14:paraId="03B2B8DC" w14:textId="77777777" w:rsidR="00AC0BF6" w:rsidRPr="00AC0BF6" w:rsidRDefault="00AC0BF6" w:rsidP="00AC0BF6">
      <w:pPr>
        <w:rPr>
          <w:b/>
          <w:bCs/>
          <w:sz w:val="28"/>
          <w:lang w:val="es-CL" w:eastAsia="es-CL"/>
        </w:rPr>
      </w:pPr>
      <w:r w:rsidRPr="00AC0BF6">
        <w:rPr>
          <w:b/>
          <w:bCs/>
          <w:sz w:val="28"/>
          <w:lang w:val="es-CL" w:eastAsia="es-CL"/>
        </w:rPr>
        <w:t>Pruebas de Integración con Otros Módulos (si aplica):</w:t>
      </w:r>
    </w:p>
    <w:p w14:paraId="7A6A7D1A" w14:textId="205F6864" w:rsidR="00AC0BF6" w:rsidRDefault="00AC0BF6" w:rsidP="00AC0BF6">
      <w:pPr>
        <w:rPr>
          <w:lang w:val="es-CL" w:eastAsia="es-CL"/>
        </w:rPr>
      </w:pPr>
      <w:r w:rsidRPr="00AC0BF6">
        <w:rPr>
          <w:lang w:val="es-CL" w:eastAsia="es-CL"/>
        </w:rPr>
        <w:t>Si la aplicación de cálculo de fuerza se integra con otros módulos o servicios, como bases de datos o servicios de autenticación, se deben realizar pruebas de integración para asegurar que funcione correctamente en todos los flujos.</w:t>
      </w:r>
    </w:p>
    <w:p w14:paraId="07347CD4" w14:textId="77777777" w:rsidR="00AC0BF6" w:rsidRPr="00AC0BF6" w:rsidRDefault="00AC0BF6" w:rsidP="00AC0BF6">
      <w:pPr>
        <w:rPr>
          <w:lang w:val="es-CL" w:eastAsia="es-CL"/>
        </w:rPr>
      </w:pPr>
    </w:p>
    <w:p w14:paraId="624E3C97" w14:textId="77777777" w:rsidR="00AC0BF6" w:rsidRPr="00AC0BF6" w:rsidRDefault="00AC0BF6" w:rsidP="00AC0BF6">
      <w:pPr>
        <w:rPr>
          <w:b/>
          <w:bCs/>
          <w:sz w:val="28"/>
          <w:lang w:val="es-CL" w:eastAsia="es-CL"/>
        </w:rPr>
      </w:pPr>
      <w:r w:rsidRPr="00AC0BF6">
        <w:rPr>
          <w:b/>
          <w:bCs/>
          <w:sz w:val="28"/>
          <w:lang w:val="es-CL" w:eastAsia="es-CL"/>
        </w:rPr>
        <w:t>Pruebas de Seguridad:</w:t>
      </w:r>
    </w:p>
    <w:p w14:paraId="6E77474B" w14:textId="77777777" w:rsidR="00AC0BF6" w:rsidRPr="00AC0BF6" w:rsidRDefault="00AC0BF6" w:rsidP="00AC0BF6">
      <w:pPr>
        <w:rPr>
          <w:lang w:val="es-CL" w:eastAsia="es-CL"/>
        </w:rPr>
      </w:pPr>
      <w:r w:rsidRPr="00AC0BF6">
        <w:rPr>
          <w:lang w:val="es-CL" w:eastAsia="es-CL"/>
        </w:rPr>
        <w:t>Implementar pruebas para verificar que el sistema maneje de manera segura los datos de entrada, evitando problemas como la inyección de scripts o la manipulación de datos.</w:t>
      </w:r>
    </w:p>
    <w:p w14:paraId="70F6EB4C" w14:textId="555881EB" w:rsidR="00AC0BF6" w:rsidRDefault="00AC0BF6" w:rsidP="00AC0BF6">
      <w:pPr>
        <w:rPr>
          <w:lang w:val="es-CL" w:eastAsia="es-CL"/>
        </w:rPr>
      </w:pPr>
      <w:r w:rsidRPr="00AC0BF6">
        <w:rPr>
          <w:lang w:val="es-CL" w:eastAsia="es-CL"/>
        </w:rPr>
        <w:t>Esto es especialmente importante si el sistema se implementa en un entorno web donde los datos del usuario pueden estar expuestos a posibles ataques.</w:t>
      </w:r>
    </w:p>
    <w:p w14:paraId="3F7CF8DA" w14:textId="77777777" w:rsidR="00AC0BF6" w:rsidRPr="00AC0BF6" w:rsidRDefault="00AC0BF6" w:rsidP="00AC0BF6">
      <w:pPr>
        <w:rPr>
          <w:lang w:val="es-CL" w:eastAsia="es-CL"/>
        </w:rPr>
      </w:pPr>
    </w:p>
    <w:p w14:paraId="4BADC7E8" w14:textId="77777777" w:rsidR="00AC0BF6" w:rsidRPr="00AC0BF6" w:rsidRDefault="00AC0BF6" w:rsidP="00AC0BF6">
      <w:pPr>
        <w:rPr>
          <w:b/>
          <w:bCs/>
          <w:sz w:val="28"/>
          <w:lang w:val="es-CL" w:eastAsia="es-CL"/>
        </w:rPr>
      </w:pPr>
      <w:r w:rsidRPr="00AC0BF6">
        <w:rPr>
          <w:b/>
          <w:bCs/>
          <w:sz w:val="28"/>
          <w:lang w:val="es-CL" w:eastAsia="es-CL"/>
        </w:rPr>
        <w:t>Revisión de Código y Auditoría Técnica:</w:t>
      </w:r>
    </w:p>
    <w:p w14:paraId="64DAEE83" w14:textId="77777777" w:rsidR="00AC0BF6" w:rsidRPr="00AC0BF6" w:rsidRDefault="00AC0BF6" w:rsidP="00AC0BF6">
      <w:pPr>
        <w:rPr>
          <w:lang w:val="es-CL" w:eastAsia="es-CL"/>
        </w:rPr>
      </w:pPr>
      <w:r w:rsidRPr="00AC0BF6">
        <w:rPr>
          <w:lang w:val="es-CL" w:eastAsia="es-CL"/>
        </w:rPr>
        <w:t>Realizar revisiones periódicas de código por parte de otros desarrolladores para identificar posibles errores lógicos o mejoras en la implementación.</w:t>
      </w:r>
    </w:p>
    <w:p w14:paraId="3DFD129F" w14:textId="3D2755A4" w:rsidR="00AC0BF6" w:rsidRDefault="00AC0BF6" w:rsidP="00AC0BF6">
      <w:pPr>
        <w:rPr>
          <w:lang w:val="es-CL" w:eastAsia="es-CL"/>
        </w:rPr>
      </w:pPr>
      <w:r w:rsidRPr="00AC0BF6">
        <w:rPr>
          <w:lang w:val="es-CL" w:eastAsia="es-CL"/>
        </w:rPr>
        <w:t>Las auditorías técnicas ayudan a garantizar que el código esté alineado con las mejores prácticas de programación y eficiencia.</w:t>
      </w:r>
    </w:p>
    <w:p w14:paraId="290D3BD6" w14:textId="77777777" w:rsidR="00AC0BF6" w:rsidRPr="00AC0BF6" w:rsidRDefault="00AC0BF6" w:rsidP="00AC0BF6">
      <w:pPr>
        <w:rPr>
          <w:lang w:val="es-CL" w:eastAsia="es-CL"/>
        </w:rPr>
      </w:pPr>
    </w:p>
    <w:p w14:paraId="30C04158" w14:textId="77777777" w:rsidR="00AC0BF6" w:rsidRPr="00AC0BF6" w:rsidRDefault="00AC0BF6" w:rsidP="00AC0BF6">
      <w:pPr>
        <w:rPr>
          <w:b/>
          <w:bCs/>
          <w:sz w:val="28"/>
          <w:lang w:val="es-CL" w:eastAsia="es-CL"/>
        </w:rPr>
      </w:pPr>
      <w:r w:rsidRPr="00AC0BF6">
        <w:rPr>
          <w:b/>
          <w:bCs/>
          <w:sz w:val="28"/>
          <w:lang w:val="es-CL" w:eastAsia="es-CL"/>
        </w:rPr>
        <w:t>Pruebas de Compatibilidad en Diferentes Navegadores y Dispositivos:</w:t>
      </w:r>
    </w:p>
    <w:p w14:paraId="5A978FCE" w14:textId="77777777" w:rsidR="00AC0BF6" w:rsidRPr="00AC0BF6" w:rsidRDefault="00AC0BF6" w:rsidP="00AC0BF6">
      <w:pPr>
        <w:rPr>
          <w:lang w:val="es-CL" w:eastAsia="es-CL"/>
        </w:rPr>
      </w:pPr>
      <w:r w:rsidRPr="00AC0BF6">
        <w:rPr>
          <w:lang w:val="es-CL" w:eastAsia="es-CL"/>
        </w:rPr>
        <w:t xml:space="preserve">Probar la aplicación en distintos navegadores y sistemas operativos (como Chrome, Firefox, </w:t>
      </w:r>
      <w:proofErr w:type="spellStart"/>
      <w:r w:rsidRPr="00AC0BF6">
        <w:rPr>
          <w:lang w:val="es-CL" w:eastAsia="es-CL"/>
        </w:rPr>
        <w:t>Edge</w:t>
      </w:r>
      <w:proofErr w:type="spellEnd"/>
      <w:r w:rsidRPr="00AC0BF6">
        <w:rPr>
          <w:lang w:val="es-CL" w:eastAsia="es-CL"/>
        </w:rPr>
        <w:t xml:space="preserve">, Windows, </w:t>
      </w:r>
      <w:proofErr w:type="spellStart"/>
      <w:r w:rsidRPr="00AC0BF6">
        <w:rPr>
          <w:lang w:val="es-CL" w:eastAsia="es-CL"/>
        </w:rPr>
        <w:t>MacOS</w:t>
      </w:r>
      <w:proofErr w:type="spellEnd"/>
      <w:r w:rsidRPr="00AC0BF6">
        <w:rPr>
          <w:lang w:val="es-CL" w:eastAsia="es-CL"/>
        </w:rPr>
        <w:t>, y Linux) para garantizar que funcione correctamente en todos los entornos soportados.</w:t>
      </w:r>
    </w:p>
    <w:p w14:paraId="75DAC683" w14:textId="11A7EBEA" w:rsidR="00AC0BF6" w:rsidRDefault="00AC0BF6" w:rsidP="00AC0BF6">
      <w:pPr>
        <w:rPr>
          <w:rFonts w:cs="Calibri"/>
          <w:b/>
          <w:color w:val="0070C0"/>
          <w:szCs w:val="24"/>
          <w:lang w:val="es-CL" w:eastAsia="es-ES_tradnl"/>
        </w:rPr>
      </w:pPr>
    </w:p>
    <w:p w14:paraId="7212311E" w14:textId="63A2A6BF" w:rsidR="006B3066" w:rsidRDefault="006B3066" w:rsidP="00AC0BF6">
      <w:pPr>
        <w:rPr>
          <w:rFonts w:cs="Calibri"/>
          <w:b/>
          <w:color w:val="0070C0"/>
          <w:szCs w:val="24"/>
          <w:lang w:val="es-CL" w:eastAsia="es-ES_tradnl"/>
        </w:rPr>
      </w:pPr>
    </w:p>
    <w:p w14:paraId="71E3D3D0" w14:textId="61E21EF2" w:rsidR="006B3066" w:rsidRDefault="006B3066" w:rsidP="00AC0BF6">
      <w:pPr>
        <w:rPr>
          <w:rFonts w:cs="Calibri"/>
          <w:b/>
          <w:color w:val="0070C0"/>
          <w:szCs w:val="24"/>
          <w:lang w:val="es-CL" w:eastAsia="es-ES_tradnl"/>
        </w:rPr>
      </w:pPr>
    </w:p>
    <w:p w14:paraId="3ACA08EC" w14:textId="1370E6E1" w:rsidR="006B3066" w:rsidRDefault="006B3066" w:rsidP="00AC0BF6">
      <w:pPr>
        <w:rPr>
          <w:rFonts w:cs="Calibri"/>
          <w:b/>
          <w:color w:val="0070C0"/>
          <w:szCs w:val="24"/>
          <w:lang w:val="es-CL" w:eastAsia="es-ES_tradnl"/>
        </w:rPr>
      </w:pPr>
    </w:p>
    <w:p w14:paraId="6D560B0B" w14:textId="510C856B" w:rsidR="006B3066" w:rsidRDefault="006B3066" w:rsidP="00AC0BF6">
      <w:pPr>
        <w:rPr>
          <w:rFonts w:cs="Calibri"/>
          <w:b/>
          <w:color w:val="0070C0"/>
          <w:szCs w:val="24"/>
          <w:lang w:val="es-CL" w:eastAsia="es-ES_tradnl"/>
        </w:rPr>
      </w:pPr>
    </w:p>
    <w:p w14:paraId="68674AA3" w14:textId="640F93D4" w:rsidR="006B3066" w:rsidRDefault="006B3066" w:rsidP="00AC0BF6">
      <w:pPr>
        <w:rPr>
          <w:rFonts w:cs="Calibri"/>
          <w:b/>
          <w:color w:val="0070C0"/>
          <w:szCs w:val="24"/>
          <w:lang w:val="es-CL" w:eastAsia="es-ES_tradnl"/>
        </w:rPr>
      </w:pPr>
    </w:p>
    <w:p w14:paraId="44A726AC" w14:textId="20DF10EB" w:rsidR="006B3066" w:rsidRDefault="006B3066" w:rsidP="00AC0BF6">
      <w:pPr>
        <w:rPr>
          <w:rFonts w:cs="Calibri"/>
          <w:b/>
          <w:color w:val="0070C0"/>
          <w:szCs w:val="24"/>
          <w:lang w:val="es-CL" w:eastAsia="es-ES_tradnl"/>
        </w:rPr>
      </w:pPr>
    </w:p>
    <w:p w14:paraId="2898BB39" w14:textId="1E759A6F" w:rsidR="006B3066" w:rsidRDefault="006B3066" w:rsidP="00AC0BF6">
      <w:pPr>
        <w:rPr>
          <w:rFonts w:cs="Calibri"/>
          <w:b/>
          <w:color w:val="0070C0"/>
          <w:szCs w:val="24"/>
          <w:lang w:val="es-CL" w:eastAsia="es-ES_tradnl"/>
        </w:rPr>
      </w:pPr>
    </w:p>
    <w:p w14:paraId="20B25849" w14:textId="28BAD76D" w:rsidR="006B3066" w:rsidRDefault="006B3066" w:rsidP="00AC0BF6">
      <w:pPr>
        <w:rPr>
          <w:rFonts w:cs="Calibri"/>
          <w:b/>
          <w:color w:val="0070C0"/>
          <w:szCs w:val="24"/>
          <w:lang w:val="es-CL" w:eastAsia="es-ES_tradnl"/>
        </w:rPr>
      </w:pPr>
    </w:p>
    <w:p w14:paraId="22E73F59" w14:textId="48FDF701" w:rsidR="006B3066" w:rsidRDefault="006B3066" w:rsidP="00AC0BF6">
      <w:pPr>
        <w:rPr>
          <w:rFonts w:cs="Calibri"/>
          <w:b/>
          <w:color w:val="0070C0"/>
          <w:szCs w:val="24"/>
          <w:lang w:val="es-CL" w:eastAsia="es-ES_tradnl"/>
        </w:rPr>
      </w:pPr>
    </w:p>
    <w:p w14:paraId="51F9ADDD" w14:textId="2F8C58D7" w:rsidR="006B3066" w:rsidRDefault="006B3066" w:rsidP="00AC0BF6">
      <w:pPr>
        <w:rPr>
          <w:rFonts w:cs="Calibri"/>
          <w:b/>
          <w:color w:val="0070C0"/>
          <w:szCs w:val="24"/>
          <w:lang w:val="es-CL" w:eastAsia="es-ES_tradnl"/>
        </w:rPr>
      </w:pPr>
    </w:p>
    <w:p w14:paraId="363904C6" w14:textId="6F86A659" w:rsidR="006B3066" w:rsidRDefault="006B3066" w:rsidP="00AC0BF6">
      <w:pPr>
        <w:rPr>
          <w:rFonts w:cs="Calibri"/>
          <w:b/>
          <w:color w:val="0070C0"/>
          <w:szCs w:val="24"/>
          <w:lang w:val="es-CL" w:eastAsia="es-ES_tradnl"/>
        </w:rPr>
      </w:pPr>
    </w:p>
    <w:p w14:paraId="1BA88691" w14:textId="5BB86B34" w:rsidR="006B3066" w:rsidRDefault="006B3066" w:rsidP="00AC0BF6">
      <w:pPr>
        <w:rPr>
          <w:rFonts w:cs="Calibri"/>
          <w:b/>
          <w:color w:val="0070C0"/>
          <w:szCs w:val="24"/>
          <w:lang w:val="es-CL" w:eastAsia="es-ES_tradnl"/>
        </w:rPr>
      </w:pPr>
    </w:p>
    <w:p w14:paraId="4CF58C0C" w14:textId="5547B81D" w:rsidR="006B3066" w:rsidRDefault="006B3066" w:rsidP="00AC0BF6">
      <w:pPr>
        <w:rPr>
          <w:rFonts w:cs="Calibri"/>
          <w:b/>
          <w:color w:val="0070C0"/>
          <w:szCs w:val="24"/>
          <w:lang w:val="es-CL" w:eastAsia="es-ES_tradnl"/>
        </w:rPr>
      </w:pPr>
    </w:p>
    <w:p w14:paraId="3B6F0308" w14:textId="0180DEB5" w:rsidR="006B3066" w:rsidRDefault="006B3066" w:rsidP="00AC0BF6">
      <w:pPr>
        <w:rPr>
          <w:rFonts w:cs="Calibri"/>
          <w:b/>
          <w:color w:val="0070C0"/>
          <w:szCs w:val="24"/>
          <w:lang w:val="es-CL" w:eastAsia="es-ES_tradnl"/>
        </w:rPr>
      </w:pPr>
    </w:p>
    <w:p w14:paraId="47EC6D64" w14:textId="7C75F782" w:rsidR="006B3066" w:rsidRDefault="006B3066" w:rsidP="00AC0BF6">
      <w:pPr>
        <w:rPr>
          <w:rFonts w:cs="Calibri"/>
          <w:b/>
          <w:color w:val="0070C0"/>
          <w:szCs w:val="24"/>
          <w:lang w:val="es-CL" w:eastAsia="es-ES_tradnl"/>
        </w:rPr>
      </w:pPr>
    </w:p>
    <w:p w14:paraId="54A52D49" w14:textId="00F3F593" w:rsidR="006B3066" w:rsidRDefault="006B3066" w:rsidP="00AC0BF6">
      <w:pPr>
        <w:rPr>
          <w:rFonts w:cs="Calibri"/>
          <w:b/>
          <w:color w:val="0070C0"/>
          <w:szCs w:val="24"/>
          <w:lang w:val="es-CL" w:eastAsia="es-ES_tradnl"/>
        </w:rPr>
      </w:pPr>
    </w:p>
    <w:p w14:paraId="19684177" w14:textId="208AF1D2" w:rsidR="006B3066" w:rsidRDefault="006B3066" w:rsidP="00AC0BF6">
      <w:pPr>
        <w:rPr>
          <w:rFonts w:cs="Calibri"/>
          <w:b/>
          <w:color w:val="0070C0"/>
          <w:szCs w:val="24"/>
          <w:lang w:val="es-CL" w:eastAsia="es-ES_tradnl"/>
        </w:rPr>
      </w:pPr>
    </w:p>
    <w:p w14:paraId="298FBAD9" w14:textId="124266D0" w:rsidR="006B3066" w:rsidRPr="006B3066" w:rsidRDefault="006B3066" w:rsidP="006B3066">
      <w:pPr>
        <w:pStyle w:val="Prrafodelista"/>
        <w:numPr>
          <w:ilvl w:val="0"/>
          <w:numId w:val="32"/>
        </w:numPr>
        <w:rPr>
          <w:rFonts w:cs="Calibri"/>
          <w:b/>
          <w:color w:val="0070C0"/>
          <w:szCs w:val="24"/>
          <w:lang w:val="es-CL" w:eastAsia="es-ES_tradnl"/>
        </w:rPr>
      </w:pPr>
      <w:r w:rsidRPr="006B3066">
        <w:rPr>
          <w:rFonts w:cs="Calibri"/>
          <w:b/>
          <w:color w:val="0070C0"/>
          <w:szCs w:val="24"/>
          <w:lang w:val="es-CL" w:eastAsia="es-ES_tradnl"/>
        </w:rPr>
        <w:lastRenderedPageBreak/>
        <w:t>3. ¿Cuál es la función de las herramientas de gestión de reportes de defe</w:t>
      </w:r>
      <w:r w:rsidRPr="006B3066">
        <w:rPr>
          <w:rFonts w:cs="Calibri"/>
          <w:b/>
          <w:color w:val="0070C0"/>
          <w:szCs w:val="24"/>
          <w:lang w:val="es-CL" w:eastAsia="es-ES_tradnl"/>
        </w:rPr>
        <w:t xml:space="preserve">ctos? Utilizando Jira, registra </w:t>
      </w:r>
      <w:r w:rsidRPr="006B3066">
        <w:rPr>
          <w:rFonts w:cs="Calibri"/>
          <w:b/>
          <w:color w:val="0070C0"/>
          <w:szCs w:val="24"/>
          <w:lang w:val="es-CL" w:eastAsia="es-ES_tradnl"/>
        </w:rPr>
        <w:t xml:space="preserve">el defecto correspondiente al caso de prueba fallido de la aplicación </w:t>
      </w:r>
      <w:r w:rsidRPr="006B3066">
        <w:rPr>
          <w:rFonts w:cs="Calibri"/>
          <w:b/>
          <w:color w:val="0070C0"/>
          <w:szCs w:val="24"/>
          <w:lang w:val="es-CL" w:eastAsia="es-ES_tradnl"/>
        </w:rPr>
        <w:t xml:space="preserve">de fuerza, documenta la posible </w:t>
      </w:r>
      <w:r w:rsidRPr="006B3066">
        <w:rPr>
          <w:rFonts w:cs="Calibri"/>
          <w:b/>
          <w:color w:val="0070C0"/>
          <w:szCs w:val="24"/>
          <w:lang w:val="es-CL" w:eastAsia="es-ES_tradnl"/>
        </w:rPr>
        <w:t>corrección y verifica la solución. A continuación, incluye en el doc</w:t>
      </w:r>
      <w:r w:rsidRPr="006B3066">
        <w:rPr>
          <w:rFonts w:cs="Calibri"/>
          <w:b/>
          <w:color w:val="0070C0"/>
          <w:szCs w:val="24"/>
          <w:lang w:val="es-CL" w:eastAsia="es-ES_tradnl"/>
        </w:rPr>
        <w:t xml:space="preserve">umento las capturas de pantalla </w:t>
      </w:r>
      <w:r w:rsidRPr="006B3066">
        <w:rPr>
          <w:rFonts w:cs="Calibri"/>
          <w:b/>
          <w:color w:val="0070C0"/>
          <w:szCs w:val="24"/>
          <w:lang w:val="es-CL" w:eastAsia="es-ES_tradnl"/>
        </w:rPr>
        <w:t>que ilustren cada paso.</w:t>
      </w:r>
    </w:p>
    <w:p w14:paraId="37A8CC68" w14:textId="09EBC091" w:rsidR="00611381" w:rsidRDefault="00611381" w:rsidP="008120F6">
      <w:pPr>
        <w:pStyle w:val="TITULOV"/>
      </w:pPr>
    </w:p>
    <w:p w14:paraId="74F5CA06" w14:textId="77777777" w:rsidR="00417168" w:rsidRDefault="00417168" w:rsidP="00417168">
      <w:pPr>
        <w:rPr>
          <w:lang w:val="es-CL" w:eastAsia="es-CL"/>
        </w:rPr>
      </w:pPr>
      <w:r w:rsidRPr="00417168">
        <w:rPr>
          <w:lang w:val="es-CL" w:eastAsia="es-CL"/>
        </w:rPr>
        <w:t xml:space="preserve">Las herramientas de gestión de reportes de defectos, también conocidas como herramientas de </w:t>
      </w:r>
      <w:r w:rsidRPr="00417168">
        <w:rPr>
          <w:i/>
          <w:iCs/>
          <w:lang w:val="es-CL" w:eastAsia="es-CL"/>
        </w:rPr>
        <w:t>bug tracking</w:t>
      </w:r>
      <w:r w:rsidRPr="00417168">
        <w:rPr>
          <w:lang w:val="es-CL" w:eastAsia="es-CL"/>
        </w:rPr>
        <w:t xml:space="preserve"> o </w:t>
      </w:r>
      <w:proofErr w:type="spellStart"/>
      <w:r w:rsidRPr="00417168">
        <w:rPr>
          <w:i/>
          <w:iCs/>
          <w:lang w:val="es-CL" w:eastAsia="es-CL"/>
        </w:rPr>
        <w:t>issue</w:t>
      </w:r>
      <w:proofErr w:type="spellEnd"/>
      <w:r w:rsidRPr="00417168">
        <w:rPr>
          <w:i/>
          <w:iCs/>
          <w:lang w:val="es-CL" w:eastAsia="es-CL"/>
        </w:rPr>
        <w:t xml:space="preserve"> tracking</w:t>
      </w:r>
      <w:r w:rsidRPr="00417168">
        <w:rPr>
          <w:lang w:val="es-CL" w:eastAsia="es-CL"/>
        </w:rPr>
        <w:t xml:space="preserve">, cumplen un papel fundamental en el proceso de desarrollo y control de calidad del software. Su función principal es permitir el registro, seguimiento, y gestión de defectos o errores en el sistema, desde su identificación hasta su resolución. </w:t>
      </w:r>
    </w:p>
    <w:p w14:paraId="6EE8D9C4" w14:textId="77777777" w:rsidR="00417168" w:rsidRDefault="00417168" w:rsidP="00417168">
      <w:pPr>
        <w:rPr>
          <w:lang w:val="es-CL" w:eastAsia="es-CL"/>
        </w:rPr>
      </w:pPr>
    </w:p>
    <w:p w14:paraId="58C82337" w14:textId="181EC143" w:rsidR="00417168" w:rsidRPr="00417168" w:rsidRDefault="00417168" w:rsidP="00417168">
      <w:pPr>
        <w:rPr>
          <w:b/>
          <w:bCs/>
          <w:sz w:val="28"/>
          <w:lang w:val="es-CL" w:eastAsia="es-CL"/>
        </w:rPr>
      </w:pPr>
      <w:r w:rsidRPr="00417168">
        <w:rPr>
          <w:b/>
          <w:bCs/>
          <w:sz w:val="28"/>
          <w:lang w:val="es-CL" w:eastAsia="es-CL"/>
        </w:rPr>
        <w:t>Registro de Defectos:</w:t>
      </w:r>
    </w:p>
    <w:p w14:paraId="10FBCBAD" w14:textId="69921E34" w:rsidR="00417168" w:rsidRDefault="00417168" w:rsidP="00417168">
      <w:pPr>
        <w:rPr>
          <w:lang w:val="es-CL" w:eastAsia="es-CL"/>
        </w:rPr>
      </w:pPr>
      <w:r w:rsidRPr="00417168">
        <w:rPr>
          <w:lang w:val="es-CL" w:eastAsia="es-CL"/>
        </w:rPr>
        <w:t>Permiten registrar los detalles completos de cada defecto, como la descripción, la gravedad, la prioridad, el ambiente en el que ocurrió y los pasos necesarios para reproducirlo. Esta información ayuda a los desarrolladores a entender el contexto del problema.</w:t>
      </w:r>
    </w:p>
    <w:p w14:paraId="259DAF85" w14:textId="77777777" w:rsidR="00417168" w:rsidRPr="00417168" w:rsidRDefault="00417168" w:rsidP="00417168">
      <w:pPr>
        <w:rPr>
          <w:lang w:val="es-CL" w:eastAsia="es-CL"/>
        </w:rPr>
      </w:pPr>
    </w:p>
    <w:p w14:paraId="26C16565" w14:textId="77777777" w:rsidR="00417168" w:rsidRPr="00417168" w:rsidRDefault="00417168" w:rsidP="00417168">
      <w:pPr>
        <w:rPr>
          <w:b/>
          <w:bCs/>
          <w:sz w:val="28"/>
          <w:lang w:val="es-CL" w:eastAsia="es-CL"/>
        </w:rPr>
      </w:pPr>
      <w:r w:rsidRPr="00417168">
        <w:rPr>
          <w:b/>
          <w:bCs/>
          <w:sz w:val="28"/>
          <w:lang w:val="es-CL" w:eastAsia="es-CL"/>
        </w:rPr>
        <w:t>Seguimiento del Ciclo de Vida de los Defectos:</w:t>
      </w:r>
    </w:p>
    <w:p w14:paraId="645B9A59" w14:textId="4D42D95C" w:rsidR="00417168" w:rsidRDefault="00417168" w:rsidP="00417168">
      <w:pPr>
        <w:rPr>
          <w:lang w:val="es-CL" w:eastAsia="es-CL"/>
        </w:rPr>
      </w:pPr>
      <w:r w:rsidRPr="00417168">
        <w:rPr>
          <w:lang w:val="es-CL" w:eastAsia="es-CL"/>
        </w:rPr>
        <w:t>Las herramientas permiten gestionar el ciclo de vida de un defecto, desde su reporte hasta su resolución. Los defectos pasan por diferentes estados (como "nuevo", "en progreso", "resuelto", "cerrado", etc.), y la herramienta facilita el seguimiento de estos cambios, asegurando que cada defecto sea atendido en el momento adecuado.</w:t>
      </w:r>
    </w:p>
    <w:p w14:paraId="18998F1E" w14:textId="77777777" w:rsidR="00417168" w:rsidRPr="00417168" w:rsidRDefault="00417168" w:rsidP="00417168">
      <w:pPr>
        <w:rPr>
          <w:lang w:val="es-CL" w:eastAsia="es-CL"/>
        </w:rPr>
      </w:pPr>
    </w:p>
    <w:p w14:paraId="293D2D30" w14:textId="77777777" w:rsidR="00417168" w:rsidRPr="00417168" w:rsidRDefault="00417168" w:rsidP="00417168">
      <w:pPr>
        <w:rPr>
          <w:b/>
          <w:bCs/>
          <w:sz w:val="28"/>
          <w:lang w:val="es-CL" w:eastAsia="es-CL"/>
        </w:rPr>
      </w:pPr>
      <w:r w:rsidRPr="00417168">
        <w:rPr>
          <w:b/>
          <w:bCs/>
          <w:sz w:val="28"/>
          <w:lang w:val="es-CL" w:eastAsia="es-CL"/>
        </w:rPr>
        <w:t>Asignación y Priorización de Defectos:</w:t>
      </w:r>
    </w:p>
    <w:p w14:paraId="2AFB50A6" w14:textId="2326AA7F" w:rsidR="00417168" w:rsidRDefault="00417168" w:rsidP="00417168">
      <w:pPr>
        <w:rPr>
          <w:lang w:val="es-CL" w:eastAsia="es-CL"/>
        </w:rPr>
      </w:pPr>
      <w:r w:rsidRPr="00417168">
        <w:rPr>
          <w:lang w:val="es-CL" w:eastAsia="es-CL"/>
        </w:rPr>
        <w:t xml:space="preserve">Permiten asignar defectos a miembros específicos del equipo, como desarrolladores o </w:t>
      </w:r>
      <w:proofErr w:type="spellStart"/>
      <w:r w:rsidRPr="00417168">
        <w:rPr>
          <w:lang w:val="es-CL" w:eastAsia="es-CL"/>
        </w:rPr>
        <w:t>testers</w:t>
      </w:r>
      <w:proofErr w:type="spellEnd"/>
      <w:r w:rsidRPr="00417168">
        <w:rPr>
          <w:lang w:val="es-CL" w:eastAsia="es-CL"/>
        </w:rPr>
        <w:t>, y establecer la prioridad y la severidad del defecto. Esto asegura que los defectos críticos se aborden con rapidez y que los recursos se asignen eficientemente.</w:t>
      </w:r>
    </w:p>
    <w:p w14:paraId="1D6799DD" w14:textId="77777777" w:rsidR="00417168" w:rsidRPr="00417168" w:rsidRDefault="00417168" w:rsidP="00417168">
      <w:pPr>
        <w:rPr>
          <w:lang w:val="es-CL" w:eastAsia="es-CL"/>
        </w:rPr>
      </w:pPr>
    </w:p>
    <w:p w14:paraId="0651AB5A" w14:textId="77777777" w:rsidR="00417168" w:rsidRPr="00417168" w:rsidRDefault="00417168" w:rsidP="00417168">
      <w:pPr>
        <w:rPr>
          <w:b/>
          <w:bCs/>
          <w:sz w:val="28"/>
          <w:lang w:val="es-CL" w:eastAsia="es-CL"/>
        </w:rPr>
      </w:pPr>
      <w:r w:rsidRPr="00417168">
        <w:rPr>
          <w:b/>
          <w:bCs/>
          <w:sz w:val="28"/>
          <w:lang w:val="es-CL" w:eastAsia="es-CL"/>
        </w:rPr>
        <w:t>Comunicación y Colaboración entre Equipos:</w:t>
      </w:r>
    </w:p>
    <w:p w14:paraId="06275445" w14:textId="3ED6724F" w:rsidR="00417168" w:rsidRDefault="00417168" w:rsidP="00417168">
      <w:pPr>
        <w:rPr>
          <w:lang w:val="es-CL" w:eastAsia="es-CL"/>
        </w:rPr>
      </w:pPr>
      <w:r w:rsidRPr="00417168">
        <w:rPr>
          <w:lang w:val="es-CL" w:eastAsia="es-CL"/>
        </w:rPr>
        <w:t>Las herramientas de gestión de defectos facilitan la comunicación entre diferentes equipos, como el de desarrollo, pruebas, y gestión de proyectos. Todos los miembros del equipo pueden acceder a la misma información sobre el estado y los detalles de un defecto, lo que mejora la colaboración y evita la duplicación de esfuerzos.</w:t>
      </w:r>
    </w:p>
    <w:p w14:paraId="43EC1E23" w14:textId="77777777" w:rsidR="00417168" w:rsidRPr="00417168" w:rsidRDefault="00417168" w:rsidP="00417168">
      <w:pPr>
        <w:rPr>
          <w:lang w:val="es-CL" w:eastAsia="es-CL"/>
        </w:rPr>
      </w:pPr>
    </w:p>
    <w:p w14:paraId="2DD893DD" w14:textId="77777777" w:rsidR="00417168" w:rsidRPr="00417168" w:rsidRDefault="00417168" w:rsidP="00417168">
      <w:pPr>
        <w:rPr>
          <w:b/>
          <w:bCs/>
          <w:sz w:val="28"/>
          <w:lang w:val="es-CL" w:eastAsia="es-CL"/>
        </w:rPr>
      </w:pPr>
      <w:r w:rsidRPr="00417168">
        <w:rPr>
          <w:b/>
          <w:bCs/>
          <w:sz w:val="28"/>
          <w:lang w:val="es-CL" w:eastAsia="es-CL"/>
        </w:rPr>
        <w:t>Análisis de Tendencias y Generación de Informes:</w:t>
      </w:r>
    </w:p>
    <w:p w14:paraId="68AD52FC" w14:textId="2FCDD063" w:rsidR="00417168" w:rsidRDefault="00417168" w:rsidP="00417168">
      <w:pPr>
        <w:rPr>
          <w:lang w:val="es-CL" w:eastAsia="es-CL"/>
        </w:rPr>
      </w:pPr>
      <w:r w:rsidRPr="00417168">
        <w:rPr>
          <w:lang w:val="es-CL" w:eastAsia="es-CL"/>
        </w:rPr>
        <w:t>Estas herramientas permiten generar informes detallados sobre los defectos encontrados y su resolución. Esto incluye métricas como el número de defectos encontrados, resueltos y pendientes, el tiempo promedio de resolución, y los módulos del sistema con más errores. Estos informes ayudan a identificar patrones de calidad, áreas problemáticas y permiten tomar decisiones para mejorar el proceso de desarrollo.</w:t>
      </w:r>
    </w:p>
    <w:p w14:paraId="05C02954" w14:textId="77777777" w:rsidR="00417168" w:rsidRPr="00417168" w:rsidRDefault="00417168" w:rsidP="00417168">
      <w:pPr>
        <w:rPr>
          <w:lang w:val="es-CL" w:eastAsia="es-CL"/>
        </w:rPr>
      </w:pPr>
    </w:p>
    <w:p w14:paraId="5C55753F" w14:textId="77777777" w:rsidR="00417168" w:rsidRPr="00417168" w:rsidRDefault="00417168" w:rsidP="00417168">
      <w:pPr>
        <w:rPr>
          <w:b/>
          <w:bCs/>
          <w:sz w:val="28"/>
          <w:lang w:val="es-CL" w:eastAsia="es-CL"/>
        </w:rPr>
      </w:pPr>
      <w:r w:rsidRPr="00417168">
        <w:rPr>
          <w:b/>
          <w:bCs/>
          <w:sz w:val="28"/>
          <w:lang w:val="es-CL" w:eastAsia="es-CL"/>
        </w:rPr>
        <w:t>Historial y Trazabilidad:</w:t>
      </w:r>
    </w:p>
    <w:p w14:paraId="557FDAB6" w14:textId="77777777" w:rsidR="00417168" w:rsidRPr="00417168" w:rsidRDefault="00417168" w:rsidP="00417168">
      <w:pPr>
        <w:rPr>
          <w:lang w:val="es-CL" w:eastAsia="es-CL"/>
        </w:rPr>
      </w:pPr>
      <w:r w:rsidRPr="00417168">
        <w:rPr>
          <w:lang w:val="es-CL" w:eastAsia="es-CL"/>
        </w:rPr>
        <w:t>Mantienen un historial completo de cada defecto, lo que permite realizar un seguimiento de los cambios, versiones, y cualquier comentario o anotación hecha sobre el defecto. Esta trazabilidad es útil para auditorías y análisis posteriores, ya que permite revisar cómo se manejaron los defectos en el tiempo.</w:t>
      </w:r>
    </w:p>
    <w:p w14:paraId="24F65661" w14:textId="0D962593" w:rsidR="00417168" w:rsidRPr="00417168" w:rsidRDefault="00417168" w:rsidP="00417168">
      <w:pPr>
        <w:rPr>
          <w:b/>
          <w:bCs/>
          <w:sz w:val="28"/>
          <w:lang w:val="es-CL" w:eastAsia="es-CL"/>
        </w:rPr>
      </w:pPr>
      <w:r w:rsidRPr="00417168">
        <w:rPr>
          <w:b/>
          <w:bCs/>
          <w:sz w:val="28"/>
          <w:lang w:val="es-CL" w:eastAsia="es-CL"/>
        </w:rPr>
        <w:lastRenderedPageBreak/>
        <w:t>Integración con Otras Herramientas de Desarrollo:</w:t>
      </w:r>
    </w:p>
    <w:p w14:paraId="195C8E0C" w14:textId="68C319D8" w:rsidR="00417168" w:rsidRDefault="00417168" w:rsidP="00417168">
      <w:pPr>
        <w:rPr>
          <w:lang w:val="es-CL" w:eastAsia="es-CL"/>
        </w:rPr>
      </w:pPr>
      <w:r w:rsidRPr="00417168">
        <w:rPr>
          <w:lang w:val="es-CL" w:eastAsia="es-CL"/>
        </w:rPr>
        <w:t>Muchas herramientas de gestión de defectos se integran con otras herramientas de desarrollo, como sistemas de control de versiones (</w:t>
      </w:r>
      <w:proofErr w:type="spellStart"/>
      <w:r w:rsidRPr="00417168">
        <w:rPr>
          <w:lang w:val="es-CL" w:eastAsia="es-CL"/>
        </w:rPr>
        <w:t>Git</w:t>
      </w:r>
      <w:proofErr w:type="spellEnd"/>
      <w:r w:rsidRPr="00417168">
        <w:rPr>
          <w:lang w:val="es-CL" w:eastAsia="es-CL"/>
        </w:rPr>
        <w:t>, SVN), herramientas de pruebas automatizadas, y sistemas de integración continua. Esto permite un flujo de trabajo más cohesivo y automatizado, donde los defectos pueden ser registrados automáticamente tras una prueba fallida, por ejemplo.</w:t>
      </w:r>
    </w:p>
    <w:p w14:paraId="712C744E" w14:textId="77777777" w:rsidR="00417168" w:rsidRPr="00417168" w:rsidRDefault="00417168" w:rsidP="00417168">
      <w:pPr>
        <w:rPr>
          <w:lang w:val="es-CL" w:eastAsia="es-CL"/>
        </w:rPr>
      </w:pPr>
    </w:p>
    <w:p w14:paraId="0EC22ECA" w14:textId="77777777" w:rsidR="00417168" w:rsidRPr="00417168" w:rsidRDefault="00417168" w:rsidP="00417168">
      <w:pPr>
        <w:rPr>
          <w:b/>
          <w:bCs/>
          <w:sz w:val="28"/>
          <w:lang w:val="es-CL" w:eastAsia="es-CL"/>
        </w:rPr>
      </w:pPr>
      <w:r w:rsidRPr="00417168">
        <w:rPr>
          <w:b/>
          <w:bCs/>
          <w:sz w:val="28"/>
          <w:lang w:val="es-CL" w:eastAsia="es-CL"/>
        </w:rPr>
        <w:t>Priorizar la Mejora Continua:</w:t>
      </w:r>
    </w:p>
    <w:p w14:paraId="4A89B959" w14:textId="1872592A" w:rsidR="00417168" w:rsidRPr="00417168" w:rsidRDefault="00417168" w:rsidP="00417168">
      <w:pPr>
        <w:rPr>
          <w:lang w:val="es-CL" w:eastAsia="es-CL"/>
        </w:rPr>
      </w:pPr>
      <w:r w:rsidRPr="00417168">
        <w:rPr>
          <w:lang w:val="es-CL" w:eastAsia="es-CL"/>
        </w:rPr>
        <w:t>Al almacenar datos históricos sobre los defectos, estas herramientas ayudan a las organizaciones a realizar un análisis retrospectivo y a priorizar áreas que requieren mejoras en términos de calidad y estabilidad. Esto contribuye a la mejora continua de los procesos de desarrollo y pruebas.</w:t>
      </w:r>
    </w:p>
    <w:p w14:paraId="20986D7E" w14:textId="1ADA24D8" w:rsidR="00417168" w:rsidRPr="00417168" w:rsidRDefault="00417168" w:rsidP="00417168">
      <w:pPr>
        <w:rPr>
          <w:lang w:val="es-CL" w:eastAsia="es-CL"/>
        </w:rPr>
      </w:pPr>
      <w:r w:rsidRPr="00417168">
        <w:rPr>
          <w:lang w:val="es-CL" w:eastAsia="es-CL"/>
        </w:rPr>
        <w:t xml:space="preserve">Algunos ejemplos populares de herramientas de gestión de defectos incluyen </w:t>
      </w:r>
      <w:r w:rsidRPr="00417168">
        <w:rPr>
          <w:b/>
          <w:bCs/>
          <w:lang w:val="es-CL" w:eastAsia="es-CL"/>
        </w:rPr>
        <w:t>JIRA</w:t>
      </w:r>
      <w:r w:rsidRPr="00417168">
        <w:rPr>
          <w:lang w:val="es-CL" w:eastAsia="es-CL"/>
        </w:rPr>
        <w:t xml:space="preserve">, </w:t>
      </w:r>
      <w:proofErr w:type="spellStart"/>
      <w:r w:rsidRPr="00417168">
        <w:rPr>
          <w:b/>
          <w:bCs/>
          <w:lang w:val="es-CL" w:eastAsia="es-CL"/>
        </w:rPr>
        <w:t>Bugzilla</w:t>
      </w:r>
      <w:proofErr w:type="spellEnd"/>
      <w:r w:rsidRPr="00417168">
        <w:rPr>
          <w:lang w:val="es-CL" w:eastAsia="es-CL"/>
        </w:rPr>
        <w:t xml:space="preserve">, </w:t>
      </w:r>
      <w:proofErr w:type="spellStart"/>
      <w:r w:rsidRPr="00417168">
        <w:rPr>
          <w:b/>
          <w:bCs/>
          <w:lang w:val="es-CL" w:eastAsia="es-CL"/>
        </w:rPr>
        <w:t>Trello</w:t>
      </w:r>
      <w:proofErr w:type="spellEnd"/>
      <w:r w:rsidRPr="00417168">
        <w:rPr>
          <w:lang w:val="es-CL" w:eastAsia="es-CL"/>
        </w:rPr>
        <w:t xml:space="preserve"> (cuando se configura para el seguimiento de defectos), y </w:t>
      </w:r>
      <w:proofErr w:type="spellStart"/>
      <w:r w:rsidRPr="00417168">
        <w:rPr>
          <w:b/>
          <w:bCs/>
          <w:lang w:val="es-CL" w:eastAsia="es-CL"/>
        </w:rPr>
        <w:t>Redmine</w:t>
      </w:r>
      <w:proofErr w:type="spellEnd"/>
      <w:r w:rsidRPr="00417168">
        <w:rPr>
          <w:lang w:val="es-CL" w:eastAsia="es-CL"/>
        </w:rPr>
        <w:t>. Estas herramientas son esenciales en equipos de desarrollo modernos, ya que centralizan la gestión de defectos, agilizan la resolución de problemas, y contribuyen a mantener altos estándares de calidad en el software.</w:t>
      </w:r>
    </w:p>
    <w:p w14:paraId="34472264" w14:textId="2E37851E" w:rsidR="00611381" w:rsidRDefault="00611381" w:rsidP="008120F6">
      <w:pPr>
        <w:pStyle w:val="TITULOV"/>
      </w:pPr>
    </w:p>
    <w:p w14:paraId="61BE98AE" w14:textId="58A81383" w:rsidR="00611381" w:rsidRDefault="006C4626" w:rsidP="008120F6">
      <w:pPr>
        <w:pStyle w:val="TITULOV"/>
      </w:pPr>
      <w:r>
        <w:t>Para la documentación del informe de error en el caso fallido de la aplicación de fuerza, se usará jira.</w:t>
      </w:r>
    </w:p>
    <w:p w14:paraId="2BF89966" w14:textId="78F62CF6" w:rsidR="006C4626" w:rsidRDefault="006C4626" w:rsidP="008120F6">
      <w:pPr>
        <w:pStyle w:val="TITULOV"/>
      </w:pPr>
      <w:r>
        <w:rPr>
          <w:noProof/>
          <w:lang w:eastAsia="es-CL"/>
        </w:rPr>
        <w:drawing>
          <wp:anchor distT="0" distB="0" distL="114300" distR="114300" simplePos="0" relativeHeight="251664384" behindDoc="0" locked="0" layoutInCell="1" allowOverlap="1" wp14:anchorId="45E539A7" wp14:editId="4315C0A1">
            <wp:simplePos x="0" y="0"/>
            <wp:positionH relativeFrom="column">
              <wp:posOffset>-57785</wp:posOffset>
            </wp:positionH>
            <wp:positionV relativeFrom="paragraph">
              <wp:posOffset>191135</wp:posOffset>
            </wp:positionV>
            <wp:extent cx="6155690" cy="3891280"/>
            <wp:effectExtent l="0" t="0" r="0" b="0"/>
            <wp:wrapThrough wrapText="bothSides">
              <wp:wrapPolygon edited="0">
                <wp:start x="0" y="0"/>
                <wp:lineTo x="0" y="21466"/>
                <wp:lineTo x="21524" y="21466"/>
                <wp:lineTo x="2152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55690" cy="3891280"/>
                    </a:xfrm>
                    <a:prstGeom prst="rect">
                      <a:avLst/>
                    </a:prstGeom>
                  </pic:spPr>
                </pic:pic>
              </a:graphicData>
            </a:graphic>
          </wp:anchor>
        </w:drawing>
      </w:r>
    </w:p>
    <w:p w14:paraId="0BCEEC4A" w14:textId="554FFEFE" w:rsidR="006C4626" w:rsidRDefault="006C4626" w:rsidP="008120F6">
      <w:pPr>
        <w:pStyle w:val="TITULOV"/>
      </w:pPr>
    </w:p>
    <w:p w14:paraId="37F69C10" w14:textId="5E161C1E" w:rsidR="00611381" w:rsidRDefault="00611381" w:rsidP="008120F6">
      <w:pPr>
        <w:pStyle w:val="TITULOV"/>
      </w:pPr>
    </w:p>
    <w:p w14:paraId="517DE3B4" w14:textId="05B4E7A2" w:rsidR="00611381" w:rsidRDefault="00611381" w:rsidP="008120F6">
      <w:pPr>
        <w:pStyle w:val="TITULOV"/>
      </w:pPr>
    </w:p>
    <w:p w14:paraId="0826E807" w14:textId="4D109D8A" w:rsidR="00611381" w:rsidRDefault="00611381" w:rsidP="008120F6">
      <w:pPr>
        <w:pStyle w:val="TITULOV"/>
      </w:pPr>
    </w:p>
    <w:p w14:paraId="60B67513" w14:textId="73FE224F" w:rsidR="00611381" w:rsidRDefault="008120F6" w:rsidP="00611381">
      <w:pPr>
        <w:pStyle w:val="TITULOV"/>
      </w:pPr>
      <w:bookmarkStart w:id="10" w:name="_GoBack"/>
      <w:bookmarkEnd w:id="10"/>
      <w:r w:rsidRPr="008120F6">
        <w:lastRenderedPageBreak/>
        <w:t>REFERENCIAS BIBLIOGRÁFICAS</w:t>
      </w:r>
      <w:r w:rsidR="002F2A8E">
        <w:t>:</w:t>
      </w:r>
    </w:p>
    <w:p w14:paraId="2C2CE08C" w14:textId="77777777" w:rsidR="00611381" w:rsidRPr="00611381" w:rsidRDefault="00611381" w:rsidP="00611381">
      <w:pPr>
        <w:pStyle w:val="TITULOV"/>
      </w:pPr>
    </w:p>
    <w:p w14:paraId="25A6AE91" w14:textId="77777777" w:rsidR="008120F6" w:rsidRDefault="008120F6" w:rsidP="00EC1B04">
      <w:pPr>
        <w:pStyle w:val="paragraph"/>
        <w:numPr>
          <w:ilvl w:val="0"/>
          <w:numId w:val="11"/>
        </w:numPr>
        <w:spacing w:before="0" w:beforeAutospacing="0" w:after="0" w:afterAutospacing="0"/>
        <w:textAlignment w:val="baseline"/>
        <w:rPr>
          <w:rFonts w:ascii="Segoe UI" w:hAnsi="Segoe UI" w:cs="Segoe UI"/>
          <w:sz w:val="18"/>
          <w:szCs w:val="18"/>
        </w:rPr>
      </w:pPr>
      <w:r>
        <w:rPr>
          <w:rStyle w:val="normaltextrun"/>
          <w:rFonts w:ascii="Calibri" w:hAnsi="Calibri" w:cs="Calibri"/>
          <w:b/>
          <w:bCs/>
          <w:lang w:val="es-ES"/>
        </w:rPr>
        <w:t>Ejemplo texto de lectura de IACC:</w:t>
      </w:r>
      <w:r>
        <w:rPr>
          <w:rStyle w:val="eop"/>
          <w:rFonts w:ascii="Calibri" w:hAnsi="Calibri" w:cs="Calibri"/>
        </w:rPr>
        <w:t> </w:t>
      </w:r>
    </w:p>
    <w:p w14:paraId="54E450F3" w14:textId="076D58A6" w:rsidR="002F2A8E" w:rsidRPr="002F2A8E" w:rsidRDefault="00B91014" w:rsidP="002F2A8E">
      <w:pPr>
        <w:pStyle w:val="paragraph"/>
        <w:spacing w:before="0" w:beforeAutospacing="0" w:after="0" w:afterAutospacing="0"/>
        <w:ind w:left="705" w:hanging="705"/>
        <w:textAlignment w:val="baseline"/>
        <w:rPr>
          <w:rStyle w:val="normaltextrun"/>
          <w:rFonts w:ascii="Calibri" w:hAnsi="Calibri" w:cs="Calibri"/>
          <w:i/>
          <w:iCs/>
          <w:color w:val="333334"/>
          <w:lang w:val="es-ES"/>
        </w:rPr>
      </w:pPr>
      <w:r>
        <w:rPr>
          <w:rStyle w:val="normaltextrun"/>
          <w:rFonts w:ascii="Calibri" w:hAnsi="Calibri" w:cs="Calibri"/>
          <w:color w:val="333334"/>
          <w:lang w:val="es-ES"/>
        </w:rPr>
        <w:t>IACC. (2024</w:t>
      </w:r>
      <w:r w:rsidR="008120F6">
        <w:rPr>
          <w:rStyle w:val="normaltextrun"/>
          <w:rFonts w:ascii="Calibri" w:hAnsi="Calibri" w:cs="Calibri"/>
          <w:color w:val="333334"/>
          <w:lang w:val="es-ES"/>
        </w:rPr>
        <w:t xml:space="preserve">). </w:t>
      </w:r>
      <w:r w:rsidR="009E791A">
        <w:rPr>
          <w:rStyle w:val="normaltextrun"/>
          <w:rFonts w:ascii="Calibri" w:hAnsi="Calibri" w:cs="Calibri"/>
          <w:i/>
          <w:iCs/>
          <w:color w:val="333334"/>
          <w:lang w:val="es-ES"/>
        </w:rPr>
        <w:t>Evaluación de sistemas QA</w:t>
      </w:r>
    </w:p>
    <w:p w14:paraId="4D50679A" w14:textId="1F89C696" w:rsidR="00B67DB4" w:rsidRPr="00611381" w:rsidRDefault="008D1810" w:rsidP="00611381">
      <w:pPr>
        <w:pStyle w:val="paragraph"/>
        <w:spacing w:before="0" w:beforeAutospacing="0" w:after="0" w:afterAutospacing="0"/>
        <w:ind w:left="705" w:hanging="705"/>
        <w:textAlignment w:val="baseline"/>
        <w:rPr>
          <w:rStyle w:val="normaltextrun"/>
          <w:rFonts w:ascii="Calibri" w:hAnsi="Calibri" w:cs="Calibri"/>
          <w:color w:val="333334"/>
        </w:rPr>
      </w:pPr>
      <w:r>
        <w:rPr>
          <w:rStyle w:val="normaltextrun"/>
          <w:rFonts w:ascii="Calibri" w:hAnsi="Calibri" w:cs="Calibri"/>
          <w:color w:val="333334"/>
          <w:lang w:val="es-ES"/>
        </w:rPr>
        <w:t>Semana 3</w:t>
      </w:r>
    </w:p>
    <w:p w14:paraId="316254AC" w14:textId="68866100" w:rsidR="00B67DB4" w:rsidRDefault="00B67DB4" w:rsidP="00B67DB4">
      <w:pPr>
        <w:pStyle w:val="paragraph"/>
        <w:spacing w:before="0" w:beforeAutospacing="0" w:after="0" w:afterAutospacing="0"/>
        <w:textAlignment w:val="baseline"/>
        <w:rPr>
          <w:rStyle w:val="normaltextrun"/>
          <w:rFonts w:ascii="Calibri" w:hAnsi="Calibri" w:cs="Calibri"/>
          <w:i/>
          <w:iCs/>
          <w:color w:val="333334"/>
        </w:rPr>
      </w:pPr>
    </w:p>
    <w:p w14:paraId="06443989" w14:textId="77777777" w:rsidR="00B91014" w:rsidRPr="00B67DB4" w:rsidRDefault="00B91014" w:rsidP="00B67DB4">
      <w:pPr>
        <w:pStyle w:val="paragraph"/>
        <w:spacing w:before="0" w:beforeAutospacing="0" w:after="0" w:afterAutospacing="0"/>
        <w:textAlignment w:val="baseline"/>
        <w:rPr>
          <w:rStyle w:val="normaltextrun"/>
          <w:rFonts w:ascii="Calibri" w:hAnsi="Calibri" w:cs="Calibri"/>
          <w:i/>
          <w:iCs/>
          <w:color w:val="333334"/>
        </w:rPr>
      </w:pPr>
    </w:p>
    <w:sectPr w:rsidR="00B91014" w:rsidRPr="00B67DB4" w:rsidSect="002126B6">
      <w:headerReference w:type="default" r:id="rId14"/>
      <w:footerReference w:type="default" r:id="rId15"/>
      <w:headerReference w:type="first" r:id="rId16"/>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11392" w14:textId="77777777" w:rsidR="001F7BAF" w:rsidRDefault="001F7BAF" w:rsidP="003F03AD">
      <w:r>
        <w:separator/>
      </w:r>
    </w:p>
  </w:endnote>
  <w:endnote w:type="continuationSeparator" w:id="0">
    <w:p w14:paraId="283C07A2" w14:textId="77777777" w:rsidR="001F7BAF" w:rsidRDefault="001F7BAF" w:rsidP="003F03AD">
      <w:r>
        <w:continuationSeparator/>
      </w:r>
    </w:p>
  </w:endnote>
  <w:endnote w:type="continuationNotice" w:id="1">
    <w:p w14:paraId="1B79D96F" w14:textId="77777777" w:rsidR="001F7BAF" w:rsidRDefault="001F7B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DIN Next LT Pro">
    <w:altName w:val="Calibri"/>
    <w:charset w:val="00"/>
    <w:family w:val="swiss"/>
    <w:pitch w:val="variable"/>
    <w:sig w:usb0="A00000AF" w:usb1="5000205B" w:usb2="00000000" w:usb3="00000000" w:csb0="0000009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Fonts w:cstheme="minorHAnsi"/>
        <w:b/>
        <w:bCs/>
        <w:sz w:val="22"/>
      </w:rPr>
      <w:id w:val="-103806453"/>
      <w:docPartObj>
        <w:docPartGallery w:val="Page Numbers (Bottom of Page)"/>
        <w:docPartUnique/>
      </w:docPartObj>
    </w:sdtPr>
    <w:sdtEndPr>
      <w:rPr>
        <w:rStyle w:val="Nmerodepgina"/>
      </w:rPr>
    </w:sdtEndPr>
    <w:sdtContent>
      <w:p w14:paraId="54E8B8C5" w14:textId="4C2BAFBE" w:rsidR="007279AF" w:rsidRPr="005F7418" w:rsidRDefault="007279AF" w:rsidP="00F84538">
        <w:pPr>
          <w:pStyle w:val="Piedepgina"/>
          <w:framePr w:w="285" w:wrap="none" w:vAnchor="text" w:hAnchor="page" w:x="11265" w:y="1"/>
          <w:jc w:val="center"/>
          <w:rPr>
            <w:rStyle w:val="Nmerodepgina"/>
            <w:rFonts w:cstheme="minorHAnsi"/>
            <w:b/>
            <w:bCs/>
            <w:sz w:val="22"/>
          </w:rPr>
        </w:pPr>
        <w:r w:rsidRPr="005F7418">
          <w:rPr>
            <w:rStyle w:val="Nmerodepgina"/>
            <w:rFonts w:cstheme="minorHAnsi"/>
            <w:b/>
            <w:bCs/>
            <w:sz w:val="22"/>
          </w:rPr>
          <w:fldChar w:fldCharType="begin"/>
        </w:r>
        <w:r w:rsidRPr="005F7418">
          <w:rPr>
            <w:rStyle w:val="Nmerodepgina"/>
            <w:rFonts w:cstheme="minorHAnsi"/>
            <w:b/>
            <w:bCs/>
            <w:sz w:val="22"/>
          </w:rPr>
          <w:instrText xml:space="preserve"> PAGE </w:instrText>
        </w:r>
        <w:r w:rsidRPr="005F7418">
          <w:rPr>
            <w:rStyle w:val="Nmerodepgina"/>
            <w:rFonts w:cstheme="minorHAnsi"/>
            <w:b/>
            <w:bCs/>
            <w:sz w:val="22"/>
          </w:rPr>
          <w:fldChar w:fldCharType="separate"/>
        </w:r>
        <w:r w:rsidR="006C4626">
          <w:rPr>
            <w:rStyle w:val="Nmerodepgina"/>
            <w:rFonts w:cstheme="minorHAnsi"/>
            <w:b/>
            <w:bCs/>
            <w:noProof/>
            <w:sz w:val="22"/>
          </w:rPr>
          <w:t>8</w:t>
        </w:r>
        <w:r w:rsidRPr="005F7418">
          <w:rPr>
            <w:rStyle w:val="Nmerodepgina"/>
            <w:rFonts w:cstheme="minorHAnsi"/>
            <w:b/>
            <w:bCs/>
            <w:sz w:val="22"/>
          </w:rPr>
          <w:fldChar w:fldCharType="end"/>
        </w:r>
      </w:p>
    </w:sdtContent>
  </w:sdt>
  <w:p w14:paraId="350948E3" w14:textId="399D6A3C" w:rsidR="007279AF" w:rsidRPr="00B86D79" w:rsidRDefault="007279AF" w:rsidP="00F84538">
    <w:r>
      <w:rPr>
        <w:noProof/>
        <w:lang w:val="es-CL" w:eastAsia="es-CL"/>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0416C5" w14:textId="77777777" w:rsidR="001F7BAF" w:rsidRDefault="001F7BAF" w:rsidP="003F03AD">
      <w:r>
        <w:separator/>
      </w:r>
    </w:p>
  </w:footnote>
  <w:footnote w:type="continuationSeparator" w:id="0">
    <w:p w14:paraId="644D1696" w14:textId="77777777" w:rsidR="001F7BAF" w:rsidRDefault="001F7BAF" w:rsidP="003F03AD">
      <w:r>
        <w:continuationSeparator/>
      </w:r>
    </w:p>
  </w:footnote>
  <w:footnote w:type="continuationNotice" w:id="1">
    <w:p w14:paraId="4C10F72F" w14:textId="77777777" w:rsidR="001F7BAF" w:rsidRDefault="001F7BA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CE1CF" w14:textId="761206DB" w:rsidR="007279AF" w:rsidRPr="00896F9B" w:rsidRDefault="007279AF" w:rsidP="00C00CEA">
    <w:pPr>
      <w:pStyle w:val="Encabezado"/>
      <w:tabs>
        <w:tab w:val="clear" w:pos="4252"/>
        <w:tab w:val="clear" w:pos="8504"/>
        <w:tab w:val="left" w:pos="2445"/>
      </w:tabs>
    </w:pPr>
    <w:r>
      <w:rPr>
        <w:noProof/>
        <w:lang w:val="es-CL" w:eastAsia="es-CL"/>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7279AF" w:rsidRPr="00A07E48" w:rsidRDefault="007279AF"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yzaQIAAK0EAAAOAAAAZHJzL2Uyb0RvYy54bWysVE2P2jAQvVfqf7B8h5AQviLCio9SVUK7&#10;K7HVno3jQKTE49qGhFb73zt2gEXbnqpezMQznpn35g3Th6YqyUloU4BMadjtUSIkh6yQ+5R+f1l3&#10;xpQYy2TGSpAipWdh6MPs86dprRIRwQHKTGiCSaRJapXSg7UqCQLDD6JipgtKSHTmoCtm8VPvg0yz&#10;GrNXZRD1esOgBp0pDVwYg7er1klnPn+eC26f8twIS8qUYm/Wn9qfO3cGsylL9pqpQ8EvbbB/6KJi&#10;hcSit1QrZhk56uKPVFXBNRjIbZdDFUCeF1x4DIgm7H1Asz0wJTwWJMeoG03m/6Xlj6dnTYospREl&#10;klU4ouWRZRpIJogVjQUSeWBobox1ENFqof1ahuP+arQedhbxZNyJ+4t+ZxKPF51wFI0Xg2g+H36J&#10;3xzFgX/l3we1Momv6mbkza3CFmyzgAYV5MLdvcFLV63JdeV+kSqCfpzh+TY31wnHy7g/GsYRujj6&#10;okEYD/1gser1tdLGfhVQEWekVKMuPCp2wqbaBq8hrpiEdVGWXhulJHVKh/1Bzz+4eTB5KRHZe6/O&#10;ss2uuQDYQXZGXBpazRnF1wUW3zBjn5lGkWG/uDj2CY+8BCwCF4uSA+iff7t38Th79FJSo2hTan4c&#10;mRaUlN8kqmISxrFTuf+IByPHib737O498lgtAfcixBVV3Jsu3pZXM9dQveJ+zV1VdDHJsXZK7dVc&#10;2naVcD+5mM99EOpaMbuRW8Vdakeno/aleWVaXfh3wnqEq7xZ8mEMbWw7iPnRQl74GTmCW1YvvONO&#10;eG1d9tct3f23j3r/l5n9BgAA//8DAFBLAwQUAAYACAAAACEA2rp1ruMAAAALAQAADwAAAGRycy9k&#10;b3ducmV2LnhtbEyPwW7CMAyG75P2DpEn7QYphW6la4pQJTRpGgcYF25pY9pqidM1Abo9/cJpu9ny&#10;p9/fn69Go9kFB9dZEjCbRsCQaqs6agQcPjaTFJjzkpTUllDANzpYFfd3ucyUvdIOL3vfsBBCLpMC&#10;Wu/7jHNXt2ikm9oeKdxOdjDSh3VouBrkNYQbzeMoeuJGdhQ+tLLHssX6c382At7KzVbuqtikP7p8&#10;fT+t+6/DMRHi8WFcvwDzOPo/GG76QR2K4FTZMynHtID5YpkEVMAkXsyA3Yhonj4Dq8KUJMCLnP/v&#10;UPwCAAD//wMAUEsBAi0AFAAGAAgAAAAhALaDOJL+AAAA4QEAABMAAAAAAAAAAAAAAAAAAAAAAFtD&#10;b250ZW50X1R5cGVzXS54bWxQSwECLQAUAAYACAAAACEAOP0h/9YAAACUAQAACwAAAAAAAAAAAAAA&#10;AAAvAQAAX3JlbHMvLnJlbHNQSwECLQAUAAYACAAAACEAem58s2kCAACtBAAADgAAAAAAAAAAAAAA&#10;AAAuAgAAZHJzL2Uyb0RvYy54bWxQSwECLQAUAAYACAAAACEA2rp1ruMAAAALAQAADwAAAAAAAAAA&#10;AAAAAADDBAAAZHJzL2Rvd25yZXYueG1sUEsFBgAAAAAEAAQA8wAAANMFAAAAAA==&#10;" filled="f" stroked="f" strokeweight=".5pt">
              <v:textbox>
                <w:txbxContent>
                  <w:p w14:paraId="13A52B52" w14:textId="211BADE5" w:rsidR="007279AF" w:rsidRPr="00A07E48" w:rsidRDefault="007279AF"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Pr>
        <w:noProof/>
        <w:lang w:val="es-CL" w:eastAsia="es-CL"/>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C74F" w14:textId="2751B603" w:rsidR="007279AF" w:rsidRDefault="007279AF">
    <w:pPr>
      <w:pStyle w:val="Encabezado"/>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1C8C20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BD2CB70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25CE964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ACE494E"/>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E020AAE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24B23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74CDD8"/>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D41942"/>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00F64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F0C43E6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5DD0DD2"/>
    <w:multiLevelType w:val="multilevel"/>
    <w:tmpl w:val="B91A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7C4185"/>
    <w:multiLevelType w:val="multilevel"/>
    <w:tmpl w:val="B8DAF45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09A12129"/>
    <w:multiLevelType w:val="multilevel"/>
    <w:tmpl w:val="A912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4C69A4"/>
    <w:multiLevelType w:val="multilevel"/>
    <w:tmpl w:val="2292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11381C"/>
    <w:multiLevelType w:val="multilevel"/>
    <w:tmpl w:val="8E18B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1F686C"/>
    <w:multiLevelType w:val="multilevel"/>
    <w:tmpl w:val="8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976D40"/>
    <w:multiLevelType w:val="multilevel"/>
    <w:tmpl w:val="06F2E3B6"/>
    <w:lvl w:ilvl="0">
      <w:start w:val="1"/>
      <w:numFmt w:val="decimal"/>
      <w:lvlText w:val="%1."/>
      <w:lvlJc w:val="left"/>
      <w:pPr>
        <w:ind w:left="720" w:hanging="360"/>
      </w:pPr>
      <w:rPr>
        <w:rFonts w:ascii="Calibri" w:eastAsia="Times New Roman" w:hAnsi="Calibri"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5166D66"/>
    <w:multiLevelType w:val="multilevel"/>
    <w:tmpl w:val="5422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703123"/>
    <w:multiLevelType w:val="multilevel"/>
    <w:tmpl w:val="9B44EEB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A77B32"/>
    <w:multiLevelType w:val="hybridMultilevel"/>
    <w:tmpl w:val="DB1A312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33742A21"/>
    <w:multiLevelType w:val="multilevel"/>
    <w:tmpl w:val="E87E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3474E"/>
    <w:multiLevelType w:val="hybridMultilevel"/>
    <w:tmpl w:val="90C8E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770A2"/>
    <w:multiLevelType w:val="hybridMultilevel"/>
    <w:tmpl w:val="7E0A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F35C70"/>
    <w:multiLevelType w:val="multilevel"/>
    <w:tmpl w:val="F2FA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7126FC"/>
    <w:multiLevelType w:val="hybridMultilevel"/>
    <w:tmpl w:val="8986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E63CDD"/>
    <w:multiLevelType w:val="multilevel"/>
    <w:tmpl w:val="5388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B65CBE"/>
    <w:multiLevelType w:val="multilevel"/>
    <w:tmpl w:val="4D78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B659E"/>
    <w:multiLevelType w:val="hybridMultilevel"/>
    <w:tmpl w:val="5E46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464EF3"/>
    <w:multiLevelType w:val="hybridMultilevel"/>
    <w:tmpl w:val="F96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A23C4"/>
    <w:multiLevelType w:val="multilevel"/>
    <w:tmpl w:val="915AB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27D9B"/>
    <w:multiLevelType w:val="hybridMultilevel"/>
    <w:tmpl w:val="CEC63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C7BCB"/>
    <w:multiLevelType w:val="multilevel"/>
    <w:tmpl w:val="C956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8C70D4"/>
    <w:multiLevelType w:val="hybridMultilevel"/>
    <w:tmpl w:val="69B2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666045"/>
    <w:multiLevelType w:val="multilevel"/>
    <w:tmpl w:val="16BA4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E35491"/>
    <w:multiLevelType w:val="hybridMultilevel"/>
    <w:tmpl w:val="FC421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4"/>
  </w:num>
  <w:num w:numId="12">
    <w:abstractNumId w:val="16"/>
  </w:num>
  <w:num w:numId="13">
    <w:abstractNumId w:val="11"/>
  </w:num>
  <w:num w:numId="14">
    <w:abstractNumId w:val="18"/>
  </w:num>
  <w:num w:numId="15">
    <w:abstractNumId w:val="31"/>
  </w:num>
  <w:num w:numId="16">
    <w:abstractNumId w:val="12"/>
  </w:num>
  <w:num w:numId="17">
    <w:abstractNumId w:val="15"/>
  </w:num>
  <w:num w:numId="18">
    <w:abstractNumId w:val="23"/>
  </w:num>
  <w:num w:numId="19">
    <w:abstractNumId w:val="10"/>
  </w:num>
  <w:num w:numId="20">
    <w:abstractNumId w:val="26"/>
  </w:num>
  <w:num w:numId="21">
    <w:abstractNumId w:val="21"/>
  </w:num>
  <w:num w:numId="22">
    <w:abstractNumId w:val="28"/>
  </w:num>
  <w:num w:numId="23">
    <w:abstractNumId w:val="32"/>
  </w:num>
  <w:num w:numId="24">
    <w:abstractNumId w:val="17"/>
  </w:num>
  <w:num w:numId="25">
    <w:abstractNumId w:val="25"/>
  </w:num>
  <w:num w:numId="26">
    <w:abstractNumId w:val="20"/>
  </w:num>
  <w:num w:numId="27">
    <w:abstractNumId w:val="13"/>
  </w:num>
  <w:num w:numId="28">
    <w:abstractNumId w:val="27"/>
  </w:num>
  <w:num w:numId="29">
    <w:abstractNumId w:val="34"/>
  </w:num>
  <w:num w:numId="30">
    <w:abstractNumId w:val="22"/>
  </w:num>
  <w:num w:numId="31">
    <w:abstractNumId w:val="30"/>
  </w:num>
  <w:num w:numId="32">
    <w:abstractNumId w:val="19"/>
  </w:num>
  <w:num w:numId="33">
    <w:abstractNumId w:val="33"/>
  </w:num>
  <w:num w:numId="34">
    <w:abstractNumId w:val="29"/>
  </w:num>
  <w:num w:numId="35">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C"/>
    <w:rsid w:val="00001BE3"/>
    <w:rsid w:val="00001CDB"/>
    <w:rsid w:val="00003430"/>
    <w:rsid w:val="00007E6F"/>
    <w:rsid w:val="00010125"/>
    <w:rsid w:val="00012EBB"/>
    <w:rsid w:val="00016A34"/>
    <w:rsid w:val="00020304"/>
    <w:rsid w:val="00022BE5"/>
    <w:rsid w:val="00025457"/>
    <w:rsid w:val="00032395"/>
    <w:rsid w:val="0003417D"/>
    <w:rsid w:val="000353FD"/>
    <w:rsid w:val="00041700"/>
    <w:rsid w:val="000477DE"/>
    <w:rsid w:val="00050230"/>
    <w:rsid w:val="00050B60"/>
    <w:rsid w:val="00052333"/>
    <w:rsid w:val="00052912"/>
    <w:rsid w:val="000548CB"/>
    <w:rsid w:val="0005652D"/>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93550"/>
    <w:rsid w:val="000A4323"/>
    <w:rsid w:val="000A7330"/>
    <w:rsid w:val="000B03F5"/>
    <w:rsid w:val="000B2A94"/>
    <w:rsid w:val="000C042B"/>
    <w:rsid w:val="000C1BEB"/>
    <w:rsid w:val="000C1DD8"/>
    <w:rsid w:val="000C33F2"/>
    <w:rsid w:val="000C52F5"/>
    <w:rsid w:val="000C59E0"/>
    <w:rsid w:val="000C6981"/>
    <w:rsid w:val="000D0CB1"/>
    <w:rsid w:val="000D1AA2"/>
    <w:rsid w:val="000D1BB7"/>
    <w:rsid w:val="000D2116"/>
    <w:rsid w:val="000D2429"/>
    <w:rsid w:val="000D34C3"/>
    <w:rsid w:val="000D3F1D"/>
    <w:rsid w:val="000E1939"/>
    <w:rsid w:val="000E31F2"/>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E21"/>
    <w:rsid w:val="001269A9"/>
    <w:rsid w:val="0013142D"/>
    <w:rsid w:val="00133EA9"/>
    <w:rsid w:val="00134E28"/>
    <w:rsid w:val="001368CD"/>
    <w:rsid w:val="001410D4"/>
    <w:rsid w:val="00142B57"/>
    <w:rsid w:val="00144492"/>
    <w:rsid w:val="0014578D"/>
    <w:rsid w:val="00145C5F"/>
    <w:rsid w:val="00145F4E"/>
    <w:rsid w:val="00146480"/>
    <w:rsid w:val="00150AF0"/>
    <w:rsid w:val="001543DB"/>
    <w:rsid w:val="00154C48"/>
    <w:rsid w:val="00155F8B"/>
    <w:rsid w:val="00157A84"/>
    <w:rsid w:val="00165764"/>
    <w:rsid w:val="00165FE7"/>
    <w:rsid w:val="00171798"/>
    <w:rsid w:val="00172B5D"/>
    <w:rsid w:val="0017399B"/>
    <w:rsid w:val="0017443A"/>
    <w:rsid w:val="00175952"/>
    <w:rsid w:val="00180A37"/>
    <w:rsid w:val="0018730D"/>
    <w:rsid w:val="00187BCC"/>
    <w:rsid w:val="00197CC6"/>
    <w:rsid w:val="001A24BD"/>
    <w:rsid w:val="001A3823"/>
    <w:rsid w:val="001A39D9"/>
    <w:rsid w:val="001A73BE"/>
    <w:rsid w:val="001B01CC"/>
    <w:rsid w:val="001B503D"/>
    <w:rsid w:val="001B5276"/>
    <w:rsid w:val="001B6258"/>
    <w:rsid w:val="001B7B79"/>
    <w:rsid w:val="001B7FA2"/>
    <w:rsid w:val="001C14A4"/>
    <w:rsid w:val="001C2CB6"/>
    <w:rsid w:val="001C5231"/>
    <w:rsid w:val="001C5C3E"/>
    <w:rsid w:val="001C621E"/>
    <w:rsid w:val="001C7007"/>
    <w:rsid w:val="001C7DA8"/>
    <w:rsid w:val="001D058E"/>
    <w:rsid w:val="001D0B12"/>
    <w:rsid w:val="001D14C3"/>
    <w:rsid w:val="001D26ED"/>
    <w:rsid w:val="001D5296"/>
    <w:rsid w:val="001D64EB"/>
    <w:rsid w:val="001E360D"/>
    <w:rsid w:val="001E6385"/>
    <w:rsid w:val="001E6798"/>
    <w:rsid w:val="001F5CF5"/>
    <w:rsid w:val="001F5FE1"/>
    <w:rsid w:val="001F6A1E"/>
    <w:rsid w:val="001F6DF0"/>
    <w:rsid w:val="001F7AF4"/>
    <w:rsid w:val="001F7BAF"/>
    <w:rsid w:val="0020069B"/>
    <w:rsid w:val="002014A0"/>
    <w:rsid w:val="0020195B"/>
    <w:rsid w:val="00203729"/>
    <w:rsid w:val="002110DA"/>
    <w:rsid w:val="002126B6"/>
    <w:rsid w:val="00212894"/>
    <w:rsid w:val="00214583"/>
    <w:rsid w:val="002145DF"/>
    <w:rsid w:val="0021584A"/>
    <w:rsid w:val="00215D7E"/>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089E"/>
    <w:rsid w:val="002520DC"/>
    <w:rsid w:val="00253CED"/>
    <w:rsid w:val="0025462C"/>
    <w:rsid w:val="00263FBC"/>
    <w:rsid w:val="00265AD7"/>
    <w:rsid w:val="00266758"/>
    <w:rsid w:val="002667C1"/>
    <w:rsid w:val="00267316"/>
    <w:rsid w:val="00272338"/>
    <w:rsid w:val="002764C2"/>
    <w:rsid w:val="002769D7"/>
    <w:rsid w:val="00283719"/>
    <w:rsid w:val="00284790"/>
    <w:rsid w:val="00285AC1"/>
    <w:rsid w:val="00291E7F"/>
    <w:rsid w:val="00291F6F"/>
    <w:rsid w:val="00292542"/>
    <w:rsid w:val="0029411E"/>
    <w:rsid w:val="00295FA4"/>
    <w:rsid w:val="00297482"/>
    <w:rsid w:val="002A09CF"/>
    <w:rsid w:val="002A337B"/>
    <w:rsid w:val="002A5745"/>
    <w:rsid w:val="002A7521"/>
    <w:rsid w:val="002B01D9"/>
    <w:rsid w:val="002B048D"/>
    <w:rsid w:val="002B0CE6"/>
    <w:rsid w:val="002B2044"/>
    <w:rsid w:val="002C04DD"/>
    <w:rsid w:val="002C0BBC"/>
    <w:rsid w:val="002C1C1F"/>
    <w:rsid w:val="002C4F0A"/>
    <w:rsid w:val="002C52E5"/>
    <w:rsid w:val="002C53B1"/>
    <w:rsid w:val="002C7F51"/>
    <w:rsid w:val="002D08E8"/>
    <w:rsid w:val="002D3807"/>
    <w:rsid w:val="002D7F9D"/>
    <w:rsid w:val="002E047A"/>
    <w:rsid w:val="002E0E22"/>
    <w:rsid w:val="002E23E2"/>
    <w:rsid w:val="002E4BA6"/>
    <w:rsid w:val="002E5376"/>
    <w:rsid w:val="002E7138"/>
    <w:rsid w:val="002E71DA"/>
    <w:rsid w:val="002E72C3"/>
    <w:rsid w:val="002E75A2"/>
    <w:rsid w:val="002E78DE"/>
    <w:rsid w:val="002F1E42"/>
    <w:rsid w:val="002F2A8E"/>
    <w:rsid w:val="002F4FAC"/>
    <w:rsid w:val="002F645A"/>
    <w:rsid w:val="002F68CA"/>
    <w:rsid w:val="002F7E2F"/>
    <w:rsid w:val="003008EA"/>
    <w:rsid w:val="00300A2A"/>
    <w:rsid w:val="00302380"/>
    <w:rsid w:val="003056D2"/>
    <w:rsid w:val="0030603D"/>
    <w:rsid w:val="0030611C"/>
    <w:rsid w:val="00310D3A"/>
    <w:rsid w:val="003121EB"/>
    <w:rsid w:val="00316253"/>
    <w:rsid w:val="00321857"/>
    <w:rsid w:val="00324245"/>
    <w:rsid w:val="00326204"/>
    <w:rsid w:val="003277F1"/>
    <w:rsid w:val="00327A63"/>
    <w:rsid w:val="00332C2F"/>
    <w:rsid w:val="0033567C"/>
    <w:rsid w:val="00341A41"/>
    <w:rsid w:val="00345309"/>
    <w:rsid w:val="00345F6D"/>
    <w:rsid w:val="00346B2B"/>
    <w:rsid w:val="00346BA4"/>
    <w:rsid w:val="00347CD1"/>
    <w:rsid w:val="003506A6"/>
    <w:rsid w:val="003512F4"/>
    <w:rsid w:val="00354943"/>
    <w:rsid w:val="00355F4B"/>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A127C"/>
    <w:rsid w:val="003A1517"/>
    <w:rsid w:val="003A1C2A"/>
    <w:rsid w:val="003A4AED"/>
    <w:rsid w:val="003A5461"/>
    <w:rsid w:val="003A555C"/>
    <w:rsid w:val="003A5A5E"/>
    <w:rsid w:val="003A625E"/>
    <w:rsid w:val="003A6F87"/>
    <w:rsid w:val="003A795F"/>
    <w:rsid w:val="003B0791"/>
    <w:rsid w:val="003B268D"/>
    <w:rsid w:val="003B3565"/>
    <w:rsid w:val="003B44E0"/>
    <w:rsid w:val="003B5592"/>
    <w:rsid w:val="003C2602"/>
    <w:rsid w:val="003C2A62"/>
    <w:rsid w:val="003C337B"/>
    <w:rsid w:val="003C339B"/>
    <w:rsid w:val="003C3424"/>
    <w:rsid w:val="003C4FC3"/>
    <w:rsid w:val="003C719E"/>
    <w:rsid w:val="003C7DB4"/>
    <w:rsid w:val="003D363A"/>
    <w:rsid w:val="003D58FF"/>
    <w:rsid w:val="003E00F8"/>
    <w:rsid w:val="003E372C"/>
    <w:rsid w:val="003E78F4"/>
    <w:rsid w:val="003F03AD"/>
    <w:rsid w:val="003F1E2C"/>
    <w:rsid w:val="003F2938"/>
    <w:rsid w:val="003F4648"/>
    <w:rsid w:val="003F5690"/>
    <w:rsid w:val="003F5C4D"/>
    <w:rsid w:val="003F5EB3"/>
    <w:rsid w:val="00400B07"/>
    <w:rsid w:val="00403927"/>
    <w:rsid w:val="004040DF"/>
    <w:rsid w:val="00410608"/>
    <w:rsid w:val="00411550"/>
    <w:rsid w:val="00412A59"/>
    <w:rsid w:val="0041433D"/>
    <w:rsid w:val="00417168"/>
    <w:rsid w:val="0042150A"/>
    <w:rsid w:val="004215ED"/>
    <w:rsid w:val="00424ECA"/>
    <w:rsid w:val="0042774F"/>
    <w:rsid w:val="00430698"/>
    <w:rsid w:val="004326B3"/>
    <w:rsid w:val="004371F0"/>
    <w:rsid w:val="00437BF9"/>
    <w:rsid w:val="0044582A"/>
    <w:rsid w:val="0045139F"/>
    <w:rsid w:val="00453692"/>
    <w:rsid w:val="00455059"/>
    <w:rsid w:val="00456912"/>
    <w:rsid w:val="0045766F"/>
    <w:rsid w:val="00461B61"/>
    <w:rsid w:val="004632B1"/>
    <w:rsid w:val="0046396D"/>
    <w:rsid w:val="00463B3B"/>
    <w:rsid w:val="00465E3C"/>
    <w:rsid w:val="00465FE6"/>
    <w:rsid w:val="00467627"/>
    <w:rsid w:val="00467F36"/>
    <w:rsid w:val="00471A13"/>
    <w:rsid w:val="00472F07"/>
    <w:rsid w:val="00476B1D"/>
    <w:rsid w:val="00476BB3"/>
    <w:rsid w:val="0048199A"/>
    <w:rsid w:val="00490292"/>
    <w:rsid w:val="004916AB"/>
    <w:rsid w:val="00492963"/>
    <w:rsid w:val="00494B65"/>
    <w:rsid w:val="00496B11"/>
    <w:rsid w:val="00497DDE"/>
    <w:rsid w:val="004A0D60"/>
    <w:rsid w:val="004A2217"/>
    <w:rsid w:val="004A52FE"/>
    <w:rsid w:val="004A5456"/>
    <w:rsid w:val="004A7B9A"/>
    <w:rsid w:val="004A7E85"/>
    <w:rsid w:val="004A7F3E"/>
    <w:rsid w:val="004B0A1B"/>
    <w:rsid w:val="004B2275"/>
    <w:rsid w:val="004B4C44"/>
    <w:rsid w:val="004B5A53"/>
    <w:rsid w:val="004C0162"/>
    <w:rsid w:val="004C47ED"/>
    <w:rsid w:val="004C57FD"/>
    <w:rsid w:val="004C5BDC"/>
    <w:rsid w:val="004C77B1"/>
    <w:rsid w:val="004D0EAD"/>
    <w:rsid w:val="004D17F1"/>
    <w:rsid w:val="004D32FE"/>
    <w:rsid w:val="004D35AF"/>
    <w:rsid w:val="004D372F"/>
    <w:rsid w:val="004D61BB"/>
    <w:rsid w:val="004D706D"/>
    <w:rsid w:val="004D7B43"/>
    <w:rsid w:val="004D7D0A"/>
    <w:rsid w:val="004D7F8C"/>
    <w:rsid w:val="004E09BC"/>
    <w:rsid w:val="004E2B0A"/>
    <w:rsid w:val="004E2F62"/>
    <w:rsid w:val="004E3076"/>
    <w:rsid w:val="004E3BC4"/>
    <w:rsid w:val="004E6406"/>
    <w:rsid w:val="004E75CE"/>
    <w:rsid w:val="004F12A1"/>
    <w:rsid w:val="004F281A"/>
    <w:rsid w:val="004F2FC8"/>
    <w:rsid w:val="004F2FEC"/>
    <w:rsid w:val="004F3D86"/>
    <w:rsid w:val="004F5CB0"/>
    <w:rsid w:val="004F5F00"/>
    <w:rsid w:val="004F63D6"/>
    <w:rsid w:val="004F75A2"/>
    <w:rsid w:val="00501CF4"/>
    <w:rsid w:val="00506CEB"/>
    <w:rsid w:val="005128C3"/>
    <w:rsid w:val="00513CA4"/>
    <w:rsid w:val="00516480"/>
    <w:rsid w:val="005210BC"/>
    <w:rsid w:val="00521A7A"/>
    <w:rsid w:val="00521BDB"/>
    <w:rsid w:val="005261EA"/>
    <w:rsid w:val="005267C8"/>
    <w:rsid w:val="005275E9"/>
    <w:rsid w:val="00527FBC"/>
    <w:rsid w:val="00532A6F"/>
    <w:rsid w:val="00535339"/>
    <w:rsid w:val="005360AF"/>
    <w:rsid w:val="00536B08"/>
    <w:rsid w:val="00537E93"/>
    <w:rsid w:val="00544D72"/>
    <w:rsid w:val="00544E57"/>
    <w:rsid w:val="005458BD"/>
    <w:rsid w:val="00547983"/>
    <w:rsid w:val="005556D0"/>
    <w:rsid w:val="00556CEF"/>
    <w:rsid w:val="0055740E"/>
    <w:rsid w:val="00557E0C"/>
    <w:rsid w:val="0056136F"/>
    <w:rsid w:val="00562056"/>
    <w:rsid w:val="0056240A"/>
    <w:rsid w:val="0056478F"/>
    <w:rsid w:val="00565DB8"/>
    <w:rsid w:val="0056706C"/>
    <w:rsid w:val="005723B6"/>
    <w:rsid w:val="00573AF8"/>
    <w:rsid w:val="005748B8"/>
    <w:rsid w:val="00575350"/>
    <w:rsid w:val="00576F1C"/>
    <w:rsid w:val="00577D37"/>
    <w:rsid w:val="00577D54"/>
    <w:rsid w:val="00581728"/>
    <w:rsid w:val="00583F8A"/>
    <w:rsid w:val="00584FA7"/>
    <w:rsid w:val="005900BE"/>
    <w:rsid w:val="005960A5"/>
    <w:rsid w:val="00596DB2"/>
    <w:rsid w:val="00597846"/>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818"/>
    <w:rsid w:val="005C1AB3"/>
    <w:rsid w:val="005C1F8C"/>
    <w:rsid w:val="005C528F"/>
    <w:rsid w:val="005C7B46"/>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BC6"/>
    <w:rsid w:val="00601E80"/>
    <w:rsid w:val="00601FC2"/>
    <w:rsid w:val="00602154"/>
    <w:rsid w:val="00604308"/>
    <w:rsid w:val="00606030"/>
    <w:rsid w:val="00610E81"/>
    <w:rsid w:val="00611381"/>
    <w:rsid w:val="00613DE5"/>
    <w:rsid w:val="0061471F"/>
    <w:rsid w:val="0061551D"/>
    <w:rsid w:val="00620EC4"/>
    <w:rsid w:val="00626D18"/>
    <w:rsid w:val="00633B6E"/>
    <w:rsid w:val="00634296"/>
    <w:rsid w:val="006353C5"/>
    <w:rsid w:val="00642A2A"/>
    <w:rsid w:val="00644D13"/>
    <w:rsid w:val="00646CCF"/>
    <w:rsid w:val="00652FDF"/>
    <w:rsid w:val="00653BB6"/>
    <w:rsid w:val="00656675"/>
    <w:rsid w:val="00657777"/>
    <w:rsid w:val="00657ADC"/>
    <w:rsid w:val="0066100C"/>
    <w:rsid w:val="00662458"/>
    <w:rsid w:val="0066358C"/>
    <w:rsid w:val="00667194"/>
    <w:rsid w:val="00667B55"/>
    <w:rsid w:val="00671406"/>
    <w:rsid w:val="006722C8"/>
    <w:rsid w:val="00672414"/>
    <w:rsid w:val="00673AA4"/>
    <w:rsid w:val="0067651E"/>
    <w:rsid w:val="00680882"/>
    <w:rsid w:val="00680A00"/>
    <w:rsid w:val="00680BFD"/>
    <w:rsid w:val="00681033"/>
    <w:rsid w:val="00684766"/>
    <w:rsid w:val="00684ADF"/>
    <w:rsid w:val="00684BBF"/>
    <w:rsid w:val="006870F7"/>
    <w:rsid w:val="006903E9"/>
    <w:rsid w:val="00690C11"/>
    <w:rsid w:val="00691281"/>
    <w:rsid w:val="0069219C"/>
    <w:rsid w:val="00692862"/>
    <w:rsid w:val="00694CB1"/>
    <w:rsid w:val="0069606B"/>
    <w:rsid w:val="0069650E"/>
    <w:rsid w:val="0069727E"/>
    <w:rsid w:val="006A1241"/>
    <w:rsid w:val="006A1D4A"/>
    <w:rsid w:val="006A3B95"/>
    <w:rsid w:val="006A7B6A"/>
    <w:rsid w:val="006B03C1"/>
    <w:rsid w:val="006B28D7"/>
    <w:rsid w:val="006B3066"/>
    <w:rsid w:val="006B37FC"/>
    <w:rsid w:val="006B4130"/>
    <w:rsid w:val="006B58FD"/>
    <w:rsid w:val="006B6E91"/>
    <w:rsid w:val="006C0FE7"/>
    <w:rsid w:val="006C4626"/>
    <w:rsid w:val="006C53FE"/>
    <w:rsid w:val="006C5857"/>
    <w:rsid w:val="006C663D"/>
    <w:rsid w:val="006C7CFA"/>
    <w:rsid w:val="006D35E4"/>
    <w:rsid w:val="006D434B"/>
    <w:rsid w:val="006D7C4E"/>
    <w:rsid w:val="006E15D9"/>
    <w:rsid w:val="006E16CF"/>
    <w:rsid w:val="006E2832"/>
    <w:rsid w:val="006E693D"/>
    <w:rsid w:val="006F08AE"/>
    <w:rsid w:val="006F39EE"/>
    <w:rsid w:val="006F4923"/>
    <w:rsid w:val="006F4BA6"/>
    <w:rsid w:val="007001F0"/>
    <w:rsid w:val="00700D85"/>
    <w:rsid w:val="00702070"/>
    <w:rsid w:val="0070208C"/>
    <w:rsid w:val="0070550E"/>
    <w:rsid w:val="00711CB3"/>
    <w:rsid w:val="00712692"/>
    <w:rsid w:val="007128E6"/>
    <w:rsid w:val="00714A25"/>
    <w:rsid w:val="007159BF"/>
    <w:rsid w:val="00717A3C"/>
    <w:rsid w:val="00720213"/>
    <w:rsid w:val="00722A93"/>
    <w:rsid w:val="00722CC6"/>
    <w:rsid w:val="007279AF"/>
    <w:rsid w:val="00735F44"/>
    <w:rsid w:val="007410D9"/>
    <w:rsid w:val="00744C55"/>
    <w:rsid w:val="007454A8"/>
    <w:rsid w:val="00745FE6"/>
    <w:rsid w:val="00753402"/>
    <w:rsid w:val="00756231"/>
    <w:rsid w:val="00756A4C"/>
    <w:rsid w:val="0075783D"/>
    <w:rsid w:val="00757C4E"/>
    <w:rsid w:val="00757F74"/>
    <w:rsid w:val="00760404"/>
    <w:rsid w:val="007615C8"/>
    <w:rsid w:val="00761D39"/>
    <w:rsid w:val="0076348D"/>
    <w:rsid w:val="00765741"/>
    <w:rsid w:val="007673F5"/>
    <w:rsid w:val="00771A19"/>
    <w:rsid w:val="00774EB5"/>
    <w:rsid w:val="00777471"/>
    <w:rsid w:val="00780BED"/>
    <w:rsid w:val="00781879"/>
    <w:rsid w:val="007833BD"/>
    <w:rsid w:val="00783ACB"/>
    <w:rsid w:val="00785A57"/>
    <w:rsid w:val="00792BFC"/>
    <w:rsid w:val="00793EE7"/>
    <w:rsid w:val="0079717C"/>
    <w:rsid w:val="0079798C"/>
    <w:rsid w:val="007A0D3B"/>
    <w:rsid w:val="007A15D6"/>
    <w:rsid w:val="007A2CE2"/>
    <w:rsid w:val="007A497A"/>
    <w:rsid w:val="007B1525"/>
    <w:rsid w:val="007B2640"/>
    <w:rsid w:val="007B54FD"/>
    <w:rsid w:val="007B60E3"/>
    <w:rsid w:val="007B6B81"/>
    <w:rsid w:val="007C1394"/>
    <w:rsid w:val="007C14E1"/>
    <w:rsid w:val="007C3AF9"/>
    <w:rsid w:val="007D3279"/>
    <w:rsid w:val="007D4C18"/>
    <w:rsid w:val="007D6525"/>
    <w:rsid w:val="007D6F8F"/>
    <w:rsid w:val="007D713E"/>
    <w:rsid w:val="007D72E2"/>
    <w:rsid w:val="007E055B"/>
    <w:rsid w:val="007E1B32"/>
    <w:rsid w:val="007E5154"/>
    <w:rsid w:val="007E648A"/>
    <w:rsid w:val="007E65AB"/>
    <w:rsid w:val="007E6F77"/>
    <w:rsid w:val="007F35C6"/>
    <w:rsid w:val="007F3731"/>
    <w:rsid w:val="007F6117"/>
    <w:rsid w:val="007F65D7"/>
    <w:rsid w:val="007F699F"/>
    <w:rsid w:val="007F74DF"/>
    <w:rsid w:val="007F7BE5"/>
    <w:rsid w:val="007F7E34"/>
    <w:rsid w:val="00807CF5"/>
    <w:rsid w:val="00807D99"/>
    <w:rsid w:val="00811B65"/>
    <w:rsid w:val="008120F6"/>
    <w:rsid w:val="008129FE"/>
    <w:rsid w:val="00815803"/>
    <w:rsid w:val="008207E2"/>
    <w:rsid w:val="00822D99"/>
    <w:rsid w:val="0082415F"/>
    <w:rsid w:val="00830315"/>
    <w:rsid w:val="0083161E"/>
    <w:rsid w:val="00831EBD"/>
    <w:rsid w:val="00832652"/>
    <w:rsid w:val="00845E1D"/>
    <w:rsid w:val="0085111A"/>
    <w:rsid w:val="008645ED"/>
    <w:rsid w:val="00866B85"/>
    <w:rsid w:val="00867C45"/>
    <w:rsid w:val="00870385"/>
    <w:rsid w:val="00871AA9"/>
    <w:rsid w:val="00873427"/>
    <w:rsid w:val="008740F4"/>
    <w:rsid w:val="00875F1B"/>
    <w:rsid w:val="00883DB8"/>
    <w:rsid w:val="0088421D"/>
    <w:rsid w:val="0088450E"/>
    <w:rsid w:val="00885347"/>
    <w:rsid w:val="00885FEE"/>
    <w:rsid w:val="008865F3"/>
    <w:rsid w:val="00886D94"/>
    <w:rsid w:val="00887F9D"/>
    <w:rsid w:val="00891D34"/>
    <w:rsid w:val="008948BF"/>
    <w:rsid w:val="00894DC1"/>
    <w:rsid w:val="00895CDE"/>
    <w:rsid w:val="00896F9B"/>
    <w:rsid w:val="008A0171"/>
    <w:rsid w:val="008A0195"/>
    <w:rsid w:val="008A0E0B"/>
    <w:rsid w:val="008A7BD5"/>
    <w:rsid w:val="008B1597"/>
    <w:rsid w:val="008B3DEE"/>
    <w:rsid w:val="008B3FB6"/>
    <w:rsid w:val="008B7304"/>
    <w:rsid w:val="008B798F"/>
    <w:rsid w:val="008C1E19"/>
    <w:rsid w:val="008C1FF3"/>
    <w:rsid w:val="008C3963"/>
    <w:rsid w:val="008C39ED"/>
    <w:rsid w:val="008C615B"/>
    <w:rsid w:val="008C64BF"/>
    <w:rsid w:val="008C7522"/>
    <w:rsid w:val="008D1810"/>
    <w:rsid w:val="008D3D1A"/>
    <w:rsid w:val="008D5ACD"/>
    <w:rsid w:val="008D75B6"/>
    <w:rsid w:val="008E0272"/>
    <w:rsid w:val="008E096C"/>
    <w:rsid w:val="008E0F8D"/>
    <w:rsid w:val="008E1496"/>
    <w:rsid w:val="008E1B6F"/>
    <w:rsid w:val="008E376D"/>
    <w:rsid w:val="008E4D80"/>
    <w:rsid w:val="008E52FA"/>
    <w:rsid w:val="008E6557"/>
    <w:rsid w:val="008F1FE3"/>
    <w:rsid w:val="008F3FDE"/>
    <w:rsid w:val="008F45E7"/>
    <w:rsid w:val="008F4676"/>
    <w:rsid w:val="008F57AC"/>
    <w:rsid w:val="008F5A17"/>
    <w:rsid w:val="008F766C"/>
    <w:rsid w:val="0090032D"/>
    <w:rsid w:val="00901195"/>
    <w:rsid w:val="009037D8"/>
    <w:rsid w:val="009048ED"/>
    <w:rsid w:val="00904C99"/>
    <w:rsid w:val="009057FD"/>
    <w:rsid w:val="00910E62"/>
    <w:rsid w:val="00912AE4"/>
    <w:rsid w:val="00917D57"/>
    <w:rsid w:val="009221B3"/>
    <w:rsid w:val="00923132"/>
    <w:rsid w:val="00925B5B"/>
    <w:rsid w:val="009266E5"/>
    <w:rsid w:val="00931A8F"/>
    <w:rsid w:val="0093396F"/>
    <w:rsid w:val="00933D7F"/>
    <w:rsid w:val="00934C9D"/>
    <w:rsid w:val="00940863"/>
    <w:rsid w:val="009411BA"/>
    <w:rsid w:val="009434BD"/>
    <w:rsid w:val="009439A4"/>
    <w:rsid w:val="00951331"/>
    <w:rsid w:val="0095472D"/>
    <w:rsid w:val="00954DDE"/>
    <w:rsid w:val="00955947"/>
    <w:rsid w:val="009607DE"/>
    <w:rsid w:val="00960920"/>
    <w:rsid w:val="009624BD"/>
    <w:rsid w:val="0096421F"/>
    <w:rsid w:val="00966156"/>
    <w:rsid w:val="009717CF"/>
    <w:rsid w:val="009750AA"/>
    <w:rsid w:val="00975166"/>
    <w:rsid w:val="00977E98"/>
    <w:rsid w:val="0098238D"/>
    <w:rsid w:val="0098280B"/>
    <w:rsid w:val="00982A40"/>
    <w:rsid w:val="009842A5"/>
    <w:rsid w:val="00992233"/>
    <w:rsid w:val="00993736"/>
    <w:rsid w:val="00994E19"/>
    <w:rsid w:val="009970BD"/>
    <w:rsid w:val="009973C1"/>
    <w:rsid w:val="00997522"/>
    <w:rsid w:val="009A75D3"/>
    <w:rsid w:val="009A7951"/>
    <w:rsid w:val="009A7FEA"/>
    <w:rsid w:val="009B29DF"/>
    <w:rsid w:val="009B404F"/>
    <w:rsid w:val="009B4961"/>
    <w:rsid w:val="009B785A"/>
    <w:rsid w:val="009C2426"/>
    <w:rsid w:val="009C2DAD"/>
    <w:rsid w:val="009C311B"/>
    <w:rsid w:val="009C373F"/>
    <w:rsid w:val="009C4033"/>
    <w:rsid w:val="009C5294"/>
    <w:rsid w:val="009C54A8"/>
    <w:rsid w:val="009C7701"/>
    <w:rsid w:val="009D09BB"/>
    <w:rsid w:val="009D3CB1"/>
    <w:rsid w:val="009D5370"/>
    <w:rsid w:val="009E14C0"/>
    <w:rsid w:val="009E2858"/>
    <w:rsid w:val="009E3851"/>
    <w:rsid w:val="009E3BD0"/>
    <w:rsid w:val="009E3CF4"/>
    <w:rsid w:val="009E791A"/>
    <w:rsid w:val="009E7EC9"/>
    <w:rsid w:val="009F0301"/>
    <w:rsid w:val="009F1325"/>
    <w:rsid w:val="009F52B5"/>
    <w:rsid w:val="009F65D7"/>
    <w:rsid w:val="00A0242C"/>
    <w:rsid w:val="00A02653"/>
    <w:rsid w:val="00A03769"/>
    <w:rsid w:val="00A03EEF"/>
    <w:rsid w:val="00A03FC7"/>
    <w:rsid w:val="00A04F21"/>
    <w:rsid w:val="00A063C3"/>
    <w:rsid w:val="00A1133D"/>
    <w:rsid w:val="00A2254B"/>
    <w:rsid w:val="00A23B37"/>
    <w:rsid w:val="00A2753A"/>
    <w:rsid w:val="00A27C2F"/>
    <w:rsid w:val="00A33AE6"/>
    <w:rsid w:val="00A36724"/>
    <w:rsid w:val="00A375A2"/>
    <w:rsid w:val="00A40076"/>
    <w:rsid w:val="00A4015E"/>
    <w:rsid w:val="00A40CE1"/>
    <w:rsid w:val="00A42E62"/>
    <w:rsid w:val="00A43284"/>
    <w:rsid w:val="00A46762"/>
    <w:rsid w:val="00A51696"/>
    <w:rsid w:val="00A52625"/>
    <w:rsid w:val="00A52651"/>
    <w:rsid w:val="00A578CC"/>
    <w:rsid w:val="00A61680"/>
    <w:rsid w:val="00A6188E"/>
    <w:rsid w:val="00A651BB"/>
    <w:rsid w:val="00A66FE2"/>
    <w:rsid w:val="00A703C2"/>
    <w:rsid w:val="00A70A09"/>
    <w:rsid w:val="00A70D1A"/>
    <w:rsid w:val="00A71039"/>
    <w:rsid w:val="00A72215"/>
    <w:rsid w:val="00A735F1"/>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0F14"/>
    <w:rsid w:val="00AA2C4D"/>
    <w:rsid w:val="00AA3665"/>
    <w:rsid w:val="00AA4111"/>
    <w:rsid w:val="00AA44F5"/>
    <w:rsid w:val="00AA4E30"/>
    <w:rsid w:val="00AA691C"/>
    <w:rsid w:val="00AB0841"/>
    <w:rsid w:val="00AB2C86"/>
    <w:rsid w:val="00AB71DC"/>
    <w:rsid w:val="00AB7338"/>
    <w:rsid w:val="00AB7ED4"/>
    <w:rsid w:val="00AC07DC"/>
    <w:rsid w:val="00AC0A54"/>
    <w:rsid w:val="00AC0BF6"/>
    <w:rsid w:val="00AC3D1D"/>
    <w:rsid w:val="00AC5971"/>
    <w:rsid w:val="00AD10FC"/>
    <w:rsid w:val="00AD1640"/>
    <w:rsid w:val="00AD2E37"/>
    <w:rsid w:val="00AE0EF0"/>
    <w:rsid w:val="00AE4057"/>
    <w:rsid w:val="00AE5F38"/>
    <w:rsid w:val="00AE6E0F"/>
    <w:rsid w:val="00AE78CB"/>
    <w:rsid w:val="00AF0A07"/>
    <w:rsid w:val="00AF0BA6"/>
    <w:rsid w:val="00AF1A53"/>
    <w:rsid w:val="00AF2D1B"/>
    <w:rsid w:val="00AF4566"/>
    <w:rsid w:val="00B02ECD"/>
    <w:rsid w:val="00B05150"/>
    <w:rsid w:val="00B06541"/>
    <w:rsid w:val="00B113B2"/>
    <w:rsid w:val="00B16A54"/>
    <w:rsid w:val="00B250B4"/>
    <w:rsid w:val="00B279B7"/>
    <w:rsid w:val="00B27D9D"/>
    <w:rsid w:val="00B30030"/>
    <w:rsid w:val="00B30709"/>
    <w:rsid w:val="00B31486"/>
    <w:rsid w:val="00B315AA"/>
    <w:rsid w:val="00B322EB"/>
    <w:rsid w:val="00B332B4"/>
    <w:rsid w:val="00B43392"/>
    <w:rsid w:val="00B51BD7"/>
    <w:rsid w:val="00B54A89"/>
    <w:rsid w:val="00B57940"/>
    <w:rsid w:val="00B57E61"/>
    <w:rsid w:val="00B608D0"/>
    <w:rsid w:val="00B60F84"/>
    <w:rsid w:val="00B62F63"/>
    <w:rsid w:val="00B630DB"/>
    <w:rsid w:val="00B635A0"/>
    <w:rsid w:val="00B64009"/>
    <w:rsid w:val="00B6494C"/>
    <w:rsid w:val="00B65535"/>
    <w:rsid w:val="00B67DB4"/>
    <w:rsid w:val="00B715E5"/>
    <w:rsid w:val="00B77655"/>
    <w:rsid w:val="00B776F3"/>
    <w:rsid w:val="00B80F38"/>
    <w:rsid w:val="00B821DE"/>
    <w:rsid w:val="00B83F6D"/>
    <w:rsid w:val="00B86D79"/>
    <w:rsid w:val="00B877B4"/>
    <w:rsid w:val="00B91014"/>
    <w:rsid w:val="00B91477"/>
    <w:rsid w:val="00B915C6"/>
    <w:rsid w:val="00B91690"/>
    <w:rsid w:val="00B91F4D"/>
    <w:rsid w:val="00B9436D"/>
    <w:rsid w:val="00B95D8B"/>
    <w:rsid w:val="00B965EE"/>
    <w:rsid w:val="00BA1F4B"/>
    <w:rsid w:val="00BA22A7"/>
    <w:rsid w:val="00BA3FDF"/>
    <w:rsid w:val="00BA6AAD"/>
    <w:rsid w:val="00BB0C88"/>
    <w:rsid w:val="00BB3FA9"/>
    <w:rsid w:val="00BB66D4"/>
    <w:rsid w:val="00BC2EA1"/>
    <w:rsid w:val="00BC3CF9"/>
    <w:rsid w:val="00BC44BB"/>
    <w:rsid w:val="00BC7807"/>
    <w:rsid w:val="00BD13AA"/>
    <w:rsid w:val="00BD1768"/>
    <w:rsid w:val="00BD290E"/>
    <w:rsid w:val="00BD33FD"/>
    <w:rsid w:val="00BD3E5E"/>
    <w:rsid w:val="00BD3E7C"/>
    <w:rsid w:val="00BD4EA9"/>
    <w:rsid w:val="00BD6A03"/>
    <w:rsid w:val="00BD6B55"/>
    <w:rsid w:val="00BD6F8E"/>
    <w:rsid w:val="00BD70D6"/>
    <w:rsid w:val="00BE1F9E"/>
    <w:rsid w:val="00BE7456"/>
    <w:rsid w:val="00BF025B"/>
    <w:rsid w:val="00BF1033"/>
    <w:rsid w:val="00BF199E"/>
    <w:rsid w:val="00BF3362"/>
    <w:rsid w:val="00BF47B6"/>
    <w:rsid w:val="00BF58CA"/>
    <w:rsid w:val="00BF7BA4"/>
    <w:rsid w:val="00C001DD"/>
    <w:rsid w:val="00C00CEA"/>
    <w:rsid w:val="00C01294"/>
    <w:rsid w:val="00C01885"/>
    <w:rsid w:val="00C0514A"/>
    <w:rsid w:val="00C057C0"/>
    <w:rsid w:val="00C0642D"/>
    <w:rsid w:val="00C06748"/>
    <w:rsid w:val="00C07300"/>
    <w:rsid w:val="00C07C49"/>
    <w:rsid w:val="00C1269F"/>
    <w:rsid w:val="00C12D5D"/>
    <w:rsid w:val="00C1342A"/>
    <w:rsid w:val="00C137EB"/>
    <w:rsid w:val="00C14768"/>
    <w:rsid w:val="00C17D4F"/>
    <w:rsid w:val="00C2192A"/>
    <w:rsid w:val="00C301C4"/>
    <w:rsid w:val="00C324D7"/>
    <w:rsid w:val="00C3393A"/>
    <w:rsid w:val="00C37728"/>
    <w:rsid w:val="00C40E64"/>
    <w:rsid w:val="00C42FCF"/>
    <w:rsid w:val="00C44BC7"/>
    <w:rsid w:val="00C46DF6"/>
    <w:rsid w:val="00C47C0C"/>
    <w:rsid w:val="00C53765"/>
    <w:rsid w:val="00C6012F"/>
    <w:rsid w:val="00C608EF"/>
    <w:rsid w:val="00C6468D"/>
    <w:rsid w:val="00C64F93"/>
    <w:rsid w:val="00C66868"/>
    <w:rsid w:val="00C72707"/>
    <w:rsid w:val="00C73339"/>
    <w:rsid w:val="00C77D00"/>
    <w:rsid w:val="00C804AA"/>
    <w:rsid w:val="00C81493"/>
    <w:rsid w:val="00C942E6"/>
    <w:rsid w:val="00C94AE0"/>
    <w:rsid w:val="00CA101B"/>
    <w:rsid w:val="00CA3196"/>
    <w:rsid w:val="00CA6B0F"/>
    <w:rsid w:val="00CA72F4"/>
    <w:rsid w:val="00CB114D"/>
    <w:rsid w:val="00CB12AA"/>
    <w:rsid w:val="00CB3511"/>
    <w:rsid w:val="00CC19D7"/>
    <w:rsid w:val="00CC1EC5"/>
    <w:rsid w:val="00CC7BB6"/>
    <w:rsid w:val="00CD056A"/>
    <w:rsid w:val="00CE065C"/>
    <w:rsid w:val="00CE2C5A"/>
    <w:rsid w:val="00CE7A0A"/>
    <w:rsid w:val="00CF10C2"/>
    <w:rsid w:val="00CF1739"/>
    <w:rsid w:val="00CF5606"/>
    <w:rsid w:val="00CF5C70"/>
    <w:rsid w:val="00CF6D96"/>
    <w:rsid w:val="00CF6F03"/>
    <w:rsid w:val="00CF755F"/>
    <w:rsid w:val="00CF7E04"/>
    <w:rsid w:val="00D03A1B"/>
    <w:rsid w:val="00D111A4"/>
    <w:rsid w:val="00D11360"/>
    <w:rsid w:val="00D11D51"/>
    <w:rsid w:val="00D14987"/>
    <w:rsid w:val="00D21DE7"/>
    <w:rsid w:val="00D2287A"/>
    <w:rsid w:val="00D320CA"/>
    <w:rsid w:val="00D3324A"/>
    <w:rsid w:val="00D3386B"/>
    <w:rsid w:val="00D3646A"/>
    <w:rsid w:val="00D4041D"/>
    <w:rsid w:val="00D423DB"/>
    <w:rsid w:val="00D42B79"/>
    <w:rsid w:val="00D45640"/>
    <w:rsid w:val="00D470BB"/>
    <w:rsid w:val="00D47F39"/>
    <w:rsid w:val="00D50A0A"/>
    <w:rsid w:val="00D523B6"/>
    <w:rsid w:val="00D55B6C"/>
    <w:rsid w:val="00D56FD4"/>
    <w:rsid w:val="00D57D6D"/>
    <w:rsid w:val="00D607F4"/>
    <w:rsid w:val="00D70326"/>
    <w:rsid w:val="00D706A5"/>
    <w:rsid w:val="00D736A7"/>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050B"/>
    <w:rsid w:val="00DB33AD"/>
    <w:rsid w:val="00DB6F74"/>
    <w:rsid w:val="00DC056E"/>
    <w:rsid w:val="00DC1820"/>
    <w:rsid w:val="00DC230D"/>
    <w:rsid w:val="00DC3748"/>
    <w:rsid w:val="00DC6EB7"/>
    <w:rsid w:val="00DD07BC"/>
    <w:rsid w:val="00DD0992"/>
    <w:rsid w:val="00DD42F5"/>
    <w:rsid w:val="00DD519B"/>
    <w:rsid w:val="00DD6E3E"/>
    <w:rsid w:val="00DD78BB"/>
    <w:rsid w:val="00DE04E2"/>
    <w:rsid w:val="00DE13E1"/>
    <w:rsid w:val="00DE3905"/>
    <w:rsid w:val="00DE4D59"/>
    <w:rsid w:val="00DE7642"/>
    <w:rsid w:val="00DE7AFE"/>
    <w:rsid w:val="00DF1185"/>
    <w:rsid w:val="00DF3E0A"/>
    <w:rsid w:val="00DF6288"/>
    <w:rsid w:val="00DF7336"/>
    <w:rsid w:val="00E00A57"/>
    <w:rsid w:val="00E01513"/>
    <w:rsid w:val="00E032D3"/>
    <w:rsid w:val="00E03519"/>
    <w:rsid w:val="00E06FCD"/>
    <w:rsid w:val="00E10022"/>
    <w:rsid w:val="00E10EA1"/>
    <w:rsid w:val="00E13E86"/>
    <w:rsid w:val="00E15140"/>
    <w:rsid w:val="00E22447"/>
    <w:rsid w:val="00E240C3"/>
    <w:rsid w:val="00E31766"/>
    <w:rsid w:val="00E328FE"/>
    <w:rsid w:val="00E37BF2"/>
    <w:rsid w:val="00E43D29"/>
    <w:rsid w:val="00E44DA6"/>
    <w:rsid w:val="00E45A83"/>
    <w:rsid w:val="00E46B92"/>
    <w:rsid w:val="00E50D41"/>
    <w:rsid w:val="00E514F1"/>
    <w:rsid w:val="00E53F73"/>
    <w:rsid w:val="00E549F1"/>
    <w:rsid w:val="00E56813"/>
    <w:rsid w:val="00E617B0"/>
    <w:rsid w:val="00E61D61"/>
    <w:rsid w:val="00E66BF3"/>
    <w:rsid w:val="00E66F22"/>
    <w:rsid w:val="00E6780A"/>
    <w:rsid w:val="00E67B0D"/>
    <w:rsid w:val="00E7130F"/>
    <w:rsid w:val="00E71847"/>
    <w:rsid w:val="00E71A43"/>
    <w:rsid w:val="00E72FF5"/>
    <w:rsid w:val="00E751EF"/>
    <w:rsid w:val="00E770C6"/>
    <w:rsid w:val="00E83BFE"/>
    <w:rsid w:val="00E86BEB"/>
    <w:rsid w:val="00E87C8C"/>
    <w:rsid w:val="00E87DA9"/>
    <w:rsid w:val="00E91476"/>
    <w:rsid w:val="00E91BDD"/>
    <w:rsid w:val="00E91C53"/>
    <w:rsid w:val="00E97A35"/>
    <w:rsid w:val="00EA009F"/>
    <w:rsid w:val="00EA1B71"/>
    <w:rsid w:val="00EA6ADB"/>
    <w:rsid w:val="00EB0978"/>
    <w:rsid w:val="00EB34C6"/>
    <w:rsid w:val="00EB3CF8"/>
    <w:rsid w:val="00EB3EED"/>
    <w:rsid w:val="00EB4473"/>
    <w:rsid w:val="00EB6819"/>
    <w:rsid w:val="00EC1257"/>
    <w:rsid w:val="00EC1B04"/>
    <w:rsid w:val="00EC3A7D"/>
    <w:rsid w:val="00EC3B1C"/>
    <w:rsid w:val="00EC454C"/>
    <w:rsid w:val="00EC46A2"/>
    <w:rsid w:val="00ED0F7C"/>
    <w:rsid w:val="00ED5651"/>
    <w:rsid w:val="00EE238D"/>
    <w:rsid w:val="00EE51C2"/>
    <w:rsid w:val="00EE5AF9"/>
    <w:rsid w:val="00EE6113"/>
    <w:rsid w:val="00EE6D27"/>
    <w:rsid w:val="00EF0C0B"/>
    <w:rsid w:val="00EF0E49"/>
    <w:rsid w:val="00EF42A3"/>
    <w:rsid w:val="00EF4B8A"/>
    <w:rsid w:val="00EF7BE3"/>
    <w:rsid w:val="00F006AF"/>
    <w:rsid w:val="00F00745"/>
    <w:rsid w:val="00F111FF"/>
    <w:rsid w:val="00F11A69"/>
    <w:rsid w:val="00F142F6"/>
    <w:rsid w:val="00F14871"/>
    <w:rsid w:val="00F1773A"/>
    <w:rsid w:val="00F22B78"/>
    <w:rsid w:val="00F2306C"/>
    <w:rsid w:val="00F26326"/>
    <w:rsid w:val="00F2792B"/>
    <w:rsid w:val="00F32DD5"/>
    <w:rsid w:val="00F33F5B"/>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D2C"/>
    <w:rsid w:val="00F97F9A"/>
    <w:rsid w:val="00FA1E3F"/>
    <w:rsid w:val="00FA284B"/>
    <w:rsid w:val="00FA4780"/>
    <w:rsid w:val="00FB289F"/>
    <w:rsid w:val="00FB4DAD"/>
    <w:rsid w:val="00FB5855"/>
    <w:rsid w:val="00FB5DEC"/>
    <w:rsid w:val="00FC29BC"/>
    <w:rsid w:val="00FC3F25"/>
    <w:rsid w:val="00FC72BD"/>
    <w:rsid w:val="00FC7BA7"/>
    <w:rsid w:val="00FC7EFF"/>
    <w:rsid w:val="00FD4A9B"/>
    <w:rsid w:val="00FD740E"/>
    <w:rsid w:val="00FE0B13"/>
    <w:rsid w:val="00FE108E"/>
    <w:rsid w:val="00FE2425"/>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Ttulo1">
    <w:name w:val="heading 1"/>
    <w:basedOn w:val="Normal"/>
    <w:link w:val="Ttulo1Car"/>
    <w:uiPriority w:val="9"/>
    <w:rsid w:val="00BF1033"/>
    <w:pPr>
      <w:outlineLvl w:val="0"/>
    </w:pPr>
    <w:rPr>
      <w:b/>
      <w:color w:val="009EA3"/>
      <w:spacing w:val="-15"/>
      <w:kern w:val="36"/>
      <w:sz w:val="36"/>
      <w:szCs w:val="39"/>
    </w:rPr>
  </w:style>
  <w:style w:type="paragraph" w:styleId="Ttulo2">
    <w:name w:val="heading 2"/>
    <w:basedOn w:val="Normal"/>
    <w:link w:val="Ttulo2Car"/>
    <w:uiPriority w:val="9"/>
    <w:rsid w:val="006870F7"/>
    <w:pPr>
      <w:spacing w:after="90"/>
      <w:outlineLvl w:val="1"/>
    </w:pPr>
    <w:rPr>
      <w:b/>
      <w:color w:val="009EA3"/>
      <w:spacing w:val="-15"/>
      <w:sz w:val="32"/>
      <w:szCs w:val="36"/>
    </w:rPr>
  </w:style>
  <w:style w:type="paragraph" w:styleId="Ttulo3">
    <w:name w:val="heading 3"/>
    <w:basedOn w:val="Normal"/>
    <w:next w:val="Normal"/>
    <w:link w:val="Ttulo3Car"/>
    <w:uiPriority w:val="9"/>
    <w:unhideWhenUsed/>
    <w:rsid w:val="006870F7"/>
    <w:pPr>
      <w:keepNext/>
      <w:outlineLvl w:val="2"/>
    </w:pPr>
    <w:rPr>
      <w:b/>
      <w:bCs/>
      <w:color w:val="009EA3"/>
      <w:sz w:val="28"/>
      <w:szCs w:val="26"/>
    </w:rPr>
  </w:style>
  <w:style w:type="paragraph" w:styleId="Ttulo4">
    <w:name w:val="heading 4"/>
    <w:basedOn w:val="Normal"/>
    <w:next w:val="Normal"/>
    <w:link w:val="Ttulo4Car"/>
    <w:uiPriority w:val="9"/>
    <w:unhideWhenUsed/>
    <w:rsid w:val="006870F7"/>
    <w:pPr>
      <w:keepNext/>
      <w:spacing w:before="240" w:after="60"/>
      <w:outlineLvl w:val="3"/>
    </w:pPr>
    <w:rPr>
      <w:b/>
      <w:bCs/>
      <w:color w:val="009EA3"/>
      <w:sz w:val="28"/>
      <w:szCs w:val="28"/>
    </w:rPr>
  </w:style>
  <w:style w:type="paragraph" w:styleId="Ttulo5">
    <w:name w:val="heading 5"/>
    <w:basedOn w:val="Normal"/>
    <w:next w:val="Normal"/>
    <w:link w:val="Ttulo5Car"/>
    <w:uiPriority w:val="9"/>
    <w:semiHidden/>
    <w:unhideWhenUsed/>
    <w:qFormat/>
    <w:rsid w:val="004C016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4C0162"/>
    <w:pPr>
      <w:spacing w:before="240" w:after="60"/>
      <w:outlineLvl w:val="5"/>
    </w:pPr>
    <w:rPr>
      <w:b/>
      <w:bCs/>
    </w:rPr>
  </w:style>
  <w:style w:type="paragraph" w:styleId="Ttulo7">
    <w:name w:val="heading 7"/>
    <w:basedOn w:val="Normal"/>
    <w:next w:val="Normal"/>
    <w:link w:val="Ttulo7Car"/>
    <w:uiPriority w:val="9"/>
    <w:semiHidden/>
    <w:unhideWhenUsed/>
    <w:qFormat/>
    <w:rsid w:val="004C0162"/>
    <w:pPr>
      <w:spacing w:before="240" w:after="60"/>
      <w:outlineLvl w:val="6"/>
    </w:pPr>
    <w:rPr>
      <w:szCs w:val="24"/>
    </w:rPr>
  </w:style>
  <w:style w:type="paragraph" w:styleId="Ttulo8">
    <w:name w:val="heading 8"/>
    <w:basedOn w:val="Normal"/>
    <w:next w:val="Normal"/>
    <w:link w:val="Ttulo8Car"/>
    <w:uiPriority w:val="9"/>
    <w:semiHidden/>
    <w:unhideWhenUsed/>
    <w:qFormat/>
    <w:rsid w:val="004C0162"/>
    <w:pPr>
      <w:spacing w:before="240" w:after="60"/>
      <w:outlineLvl w:val="7"/>
    </w:pPr>
    <w:rPr>
      <w:i/>
      <w:iCs/>
      <w:szCs w:val="24"/>
    </w:rPr>
  </w:style>
  <w:style w:type="paragraph" w:styleId="Ttulo9">
    <w:name w:val="heading 9"/>
    <w:basedOn w:val="Normal"/>
    <w:next w:val="Normal"/>
    <w:link w:val="Ttulo9Car"/>
    <w:uiPriority w:val="9"/>
    <w:semiHidden/>
    <w:unhideWhenUsed/>
    <w:qFormat/>
    <w:rsid w:val="004C0162"/>
    <w:pPr>
      <w:spacing w:before="240" w:after="60"/>
      <w:outlineLvl w:val="8"/>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1033"/>
    <w:rPr>
      <w:rFonts w:eastAsia="Times New Roman"/>
      <w:b/>
      <w:color w:val="009EA3"/>
      <w:spacing w:val="-15"/>
      <w:kern w:val="36"/>
      <w:sz w:val="36"/>
      <w:szCs w:val="39"/>
      <w:lang w:val="es-ES" w:eastAsia="es-ES"/>
    </w:rPr>
  </w:style>
  <w:style w:type="character" w:customStyle="1" w:styleId="Ttulo2Car">
    <w:name w:val="Título 2 Car"/>
    <w:link w:val="Ttulo2"/>
    <w:uiPriority w:val="9"/>
    <w:rsid w:val="006870F7"/>
    <w:rPr>
      <w:rFonts w:eastAsia="Times New Roman"/>
      <w:b/>
      <w:color w:val="009EA3"/>
      <w:spacing w:val="-15"/>
      <w:sz w:val="32"/>
      <w:szCs w:val="36"/>
      <w:lang w:val="es-ES" w:eastAsia="es-ES"/>
    </w:rPr>
  </w:style>
  <w:style w:type="character" w:styleId="Textoennegrita">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Prrafodelista">
    <w:name w:val="List Paragraph"/>
    <w:basedOn w:val="Normal"/>
    <w:uiPriority w:val="1"/>
    <w:qFormat/>
    <w:rsid w:val="0006462C"/>
    <w:pPr>
      <w:ind w:left="720"/>
      <w:contextualSpacing/>
    </w:pPr>
    <w:rPr>
      <w:rFonts w:eastAsia="Calibri"/>
      <w:lang w:eastAsia="en-US"/>
    </w:rPr>
  </w:style>
  <w:style w:type="character" w:styleId="nfasis">
    <w:name w:val="Emphasis"/>
    <w:uiPriority w:val="20"/>
    <w:qFormat/>
    <w:rsid w:val="0006462C"/>
    <w:rPr>
      <w:i/>
      <w:iCs/>
    </w:rPr>
  </w:style>
  <w:style w:type="paragraph" w:styleId="Textodeglobo">
    <w:name w:val="Balloon Text"/>
    <w:basedOn w:val="Normal"/>
    <w:link w:val="TextodegloboCar"/>
    <w:uiPriority w:val="99"/>
    <w:semiHidden/>
    <w:unhideWhenUsed/>
    <w:rsid w:val="003F03AD"/>
    <w:rPr>
      <w:rFonts w:ascii="Tahoma" w:hAnsi="Tahoma" w:cs="Tahoma"/>
      <w:sz w:val="16"/>
      <w:szCs w:val="16"/>
    </w:rPr>
  </w:style>
  <w:style w:type="character" w:customStyle="1" w:styleId="TextodegloboCar">
    <w:name w:val="Texto de globo Car"/>
    <w:link w:val="Textodeglobo"/>
    <w:uiPriority w:val="99"/>
    <w:semiHidden/>
    <w:rsid w:val="003F03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3F03AD"/>
    <w:pPr>
      <w:tabs>
        <w:tab w:val="center" w:pos="4252"/>
        <w:tab w:val="right" w:pos="8504"/>
      </w:tabs>
    </w:pPr>
  </w:style>
  <w:style w:type="character" w:customStyle="1" w:styleId="EncabezadoCar">
    <w:name w:val="Encabezado Car"/>
    <w:link w:val="Encabezado"/>
    <w:uiPriority w:val="99"/>
    <w:rsid w:val="003F03AD"/>
    <w:rPr>
      <w:rFonts w:eastAsia="Times New Roman"/>
      <w:lang w:eastAsia="es-ES"/>
    </w:rPr>
  </w:style>
  <w:style w:type="paragraph" w:styleId="Piedepgina">
    <w:name w:val="footer"/>
    <w:basedOn w:val="Normal"/>
    <w:link w:val="PiedepginaCar"/>
    <w:uiPriority w:val="99"/>
    <w:unhideWhenUsed/>
    <w:rsid w:val="003F03AD"/>
    <w:pPr>
      <w:tabs>
        <w:tab w:val="center" w:pos="4252"/>
        <w:tab w:val="right" w:pos="8504"/>
      </w:tabs>
    </w:pPr>
  </w:style>
  <w:style w:type="character" w:customStyle="1" w:styleId="PiedepginaCar">
    <w:name w:val="Pie de página Car"/>
    <w:link w:val="Piedepgina"/>
    <w:uiPriority w:val="99"/>
    <w:rsid w:val="003F03AD"/>
    <w:rPr>
      <w:rFonts w:eastAsia="Times New Roman"/>
      <w:lang w:eastAsia="es-ES"/>
    </w:rPr>
  </w:style>
  <w:style w:type="paragraph" w:styleId="Textocomentario">
    <w:name w:val="annotation text"/>
    <w:basedOn w:val="Normal"/>
    <w:link w:val="TextocomentarioCar"/>
    <w:uiPriority w:val="99"/>
    <w:unhideWhenUsed/>
    <w:rsid w:val="004C0162"/>
    <w:rPr>
      <w:sz w:val="20"/>
      <w:szCs w:val="20"/>
    </w:rPr>
  </w:style>
  <w:style w:type="character" w:customStyle="1" w:styleId="TextocomentarioCar">
    <w:name w:val="Texto comentario Car"/>
    <w:link w:val="Textocomentario"/>
    <w:uiPriority w:val="99"/>
    <w:rsid w:val="004C0162"/>
    <w:rPr>
      <w:rFonts w:eastAsia="Times New Roman"/>
    </w:rPr>
  </w:style>
  <w:style w:type="paragraph" w:styleId="Asuntodelcomentario">
    <w:name w:val="annotation subject"/>
    <w:basedOn w:val="Textocomentario"/>
    <w:next w:val="Textocomentario"/>
    <w:link w:val="AsuntodelcomentarioCar"/>
    <w:uiPriority w:val="99"/>
    <w:semiHidden/>
    <w:unhideWhenUsed/>
    <w:rsid w:val="004C0162"/>
    <w:rPr>
      <w:b/>
      <w:bCs/>
    </w:rPr>
  </w:style>
  <w:style w:type="character" w:customStyle="1" w:styleId="AsuntodelcomentarioCar">
    <w:name w:val="Asunto del comentario Car"/>
    <w:link w:val="Asuntodelcomentario"/>
    <w:uiPriority w:val="99"/>
    <w:semiHidden/>
    <w:rsid w:val="004C0162"/>
    <w:rPr>
      <w:rFonts w:eastAsia="Times New Roman"/>
      <w:b/>
      <w:bCs/>
    </w:rPr>
  </w:style>
  <w:style w:type="paragraph" w:styleId="Bibliografa">
    <w:name w:val="Bibliography"/>
    <w:basedOn w:val="Normal"/>
    <w:next w:val="Normal"/>
    <w:uiPriority w:val="37"/>
    <w:semiHidden/>
    <w:unhideWhenUsed/>
    <w:rsid w:val="004C0162"/>
  </w:style>
  <w:style w:type="paragraph" w:styleId="Cierre">
    <w:name w:val="Closing"/>
    <w:basedOn w:val="Normal"/>
    <w:link w:val="CierreCar"/>
    <w:uiPriority w:val="99"/>
    <w:semiHidden/>
    <w:unhideWhenUsed/>
    <w:rsid w:val="004C0162"/>
    <w:pPr>
      <w:ind w:left="4252"/>
    </w:pPr>
  </w:style>
  <w:style w:type="character" w:customStyle="1" w:styleId="CierreCar">
    <w:name w:val="Cierre Car"/>
    <w:link w:val="Cierre"/>
    <w:uiPriority w:val="99"/>
    <w:semiHidden/>
    <w:rsid w:val="004C0162"/>
    <w:rPr>
      <w:rFonts w:eastAsia="Times New Roman"/>
      <w:sz w:val="22"/>
      <w:szCs w:val="22"/>
    </w:rPr>
  </w:style>
  <w:style w:type="paragraph" w:styleId="Cita">
    <w:name w:val="Quote"/>
    <w:basedOn w:val="Normal"/>
    <w:next w:val="Normal"/>
    <w:link w:val="CitaCar"/>
    <w:uiPriority w:val="29"/>
    <w:qFormat/>
    <w:rsid w:val="004C0162"/>
    <w:rPr>
      <w:i/>
      <w:iCs/>
      <w:color w:val="000000"/>
    </w:rPr>
  </w:style>
  <w:style w:type="character" w:customStyle="1" w:styleId="CitaCar">
    <w:name w:val="Cita Car"/>
    <w:link w:val="Cita"/>
    <w:uiPriority w:val="29"/>
    <w:rsid w:val="004C0162"/>
    <w:rPr>
      <w:rFonts w:eastAsia="Times New Roman"/>
      <w:i/>
      <w:iCs/>
      <w:color w:val="000000"/>
      <w:sz w:val="22"/>
      <w:szCs w:val="22"/>
    </w:rPr>
  </w:style>
  <w:style w:type="paragraph" w:styleId="Citadestacada">
    <w:name w:val="Intense Quote"/>
    <w:basedOn w:val="Normal"/>
    <w:next w:val="Normal"/>
    <w:link w:val="CitadestacadaCar"/>
    <w:uiPriority w:val="30"/>
    <w:qFormat/>
    <w:rsid w:val="004C016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C0162"/>
    <w:rPr>
      <w:rFonts w:eastAsia="Times New Roman"/>
      <w:b/>
      <w:bCs/>
      <w:i/>
      <w:iCs/>
      <w:color w:val="4F81BD"/>
      <w:sz w:val="22"/>
      <w:szCs w:val="22"/>
    </w:rPr>
  </w:style>
  <w:style w:type="paragraph" w:styleId="Continuarlista">
    <w:name w:val="List Continue"/>
    <w:basedOn w:val="Normal"/>
    <w:uiPriority w:val="99"/>
    <w:semiHidden/>
    <w:unhideWhenUsed/>
    <w:rsid w:val="004C0162"/>
    <w:pPr>
      <w:spacing w:after="120"/>
      <w:ind w:left="283"/>
      <w:contextualSpacing/>
    </w:pPr>
  </w:style>
  <w:style w:type="paragraph" w:styleId="Continuarlista2">
    <w:name w:val="List Continue 2"/>
    <w:basedOn w:val="Normal"/>
    <w:uiPriority w:val="99"/>
    <w:semiHidden/>
    <w:unhideWhenUsed/>
    <w:rsid w:val="004C0162"/>
    <w:pPr>
      <w:spacing w:after="120"/>
      <w:ind w:left="566"/>
      <w:contextualSpacing/>
    </w:pPr>
  </w:style>
  <w:style w:type="paragraph" w:styleId="Continuarlista3">
    <w:name w:val="List Continue 3"/>
    <w:basedOn w:val="Normal"/>
    <w:uiPriority w:val="99"/>
    <w:semiHidden/>
    <w:unhideWhenUsed/>
    <w:rsid w:val="004C0162"/>
    <w:pPr>
      <w:spacing w:after="120"/>
      <w:ind w:left="849"/>
      <w:contextualSpacing/>
    </w:pPr>
  </w:style>
  <w:style w:type="paragraph" w:styleId="Continuarlista4">
    <w:name w:val="List Continue 4"/>
    <w:basedOn w:val="Normal"/>
    <w:uiPriority w:val="99"/>
    <w:semiHidden/>
    <w:unhideWhenUsed/>
    <w:rsid w:val="004C0162"/>
    <w:pPr>
      <w:spacing w:after="120"/>
      <w:ind w:left="1132"/>
      <w:contextualSpacing/>
    </w:pPr>
  </w:style>
  <w:style w:type="paragraph" w:styleId="Continuarlista5">
    <w:name w:val="List Continue 5"/>
    <w:basedOn w:val="Normal"/>
    <w:uiPriority w:val="99"/>
    <w:semiHidden/>
    <w:unhideWhenUsed/>
    <w:rsid w:val="004C0162"/>
    <w:pPr>
      <w:spacing w:after="120"/>
      <w:ind w:left="1415"/>
      <w:contextualSpacing/>
    </w:pPr>
  </w:style>
  <w:style w:type="paragraph" w:styleId="DireccinHTML">
    <w:name w:val="HTML Address"/>
    <w:basedOn w:val="Normal"/>
    <w:link w:val="DireccinHTMLCar"/>
    <w:uiPriority w:val="99"/>
    <w:semiHidden/>
    <w:unhideWhenUsed/>
    <w:rsid w:val="004C0162"/>
    <w:rPr>
      <w:i/>
      <w:iCs/>
    </w:rPr>
  </w:style>
  <w:style w:type="character" w:customStyle="1" w:styleId="DireccinHTMLCar">
    <w:name w:val="Dirección HTML Car"/>
    <w:link w:val="DireccinHTML"/>
    <w:uiPriority w:val="99"/>
    <w:semiHidden/>
    <w:rsid w:val="004C0162"/>
    <w:rPr>
      <w:rFonts w:eastAsia="Times New Roman"/>
      <w:i/>
      <w:iCs/>
      <w:sz w:val="22"/>
      <w:szCs w:val="22"/>
    </w:rPr>
  </w:style>
  <w:style w:type="paragraph" w:styleId="Direccinsobre">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Encabezadodelista">
    <w:name w:val="toa heading"/>
    <w:basedOn w:val="Normal"/>
    <w:next w:val="Normal"/>
    <w:uiPriority w:val="99"/>
    <w:semiHidden/>
    <w:unhideWhenUsed/>
    <w:rsid w:val="004C0162"/>
    <w:pPr>
      <w:spacing w:before="120"/>
    </w:pPr>
    <w:rPr>
      <w:rFonts w:ascii="Cambria" w:hAnsi="Cambria"/>
      <w:b/>
      <w:bCs/>
      <w:szCs w:val="24"/>
    </w:rPr>
  </w:style>
  <w:style w:type="paragraph" w:styleId="Encabezadodemensaje">
    <w:name w:val="Message Header"/>
    <w:basedOn w:val="Normal"/>
    <w:link w:val="EncabezadodemensajeC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EncabezadodemensajeCar">
    <w:name w:val="Encabezado de mensaje Car"/>
    <w:link w:val="Encabezadodemensaje"/>
    <w:uiPriority w:val="99"/>
    <w:semiHidden/>
    <w:rsid w:val="004C0162"/>
    <w:rPr>
      <w:rFonts w:ascii="Cambria" w:eastAsia="Times New Roman" w:hAnsi="Cambria" w:cs="Times New Roman"/>
      <w:sz w:val="24"/>
      <w:szCs w:val="24"/>
      <w:shd w:val="pct20" w:color="auto" w:fill="auto"/>
    </w:rPr>
  </w:style>
  <w:style w:type="paragraph" w:styleId="Encabezadodenota">
    <w:name w:val="Note Heading"/>
    <w:basedOn w:val="Normal"/>
    <w:next w:val="Normal"/>
    <w:link w:val="EncabezadodenotaCar"/>
    <w:uiPriority w:val="99"/>
    <w:semiHidden/>
    <w:unhideWhenUsed/>
    <w:rsid w:val="004C0162"/>
  </w:style>
  <w:style w:type="character" w:customStyle="1" w:styleId="EncabezadodenotaCar">
    <w:name w:val="Encabezado de nota Car"/>
    <w:link w:val="Encabezadodenota"/>
    <w:uiPriority w:val="99"/>
    <w:semiHidden/>
    <w:rsid w:val="004C0162"/>
    <w:rPr>
      <w:rFonts w:eastAsia="Times New Roman"/>
      <w:sz w:val="22"/>
      <w:szCs w:val="22"/>
    </w:rPr>
  </w:style>
  <w:style w:type="paragraph" w:styleId="Descripcin">
    <w:name w:val="caption"/>
    <w:basedOn w:val="Normal"/>
    <w:next w:val="Normal"/>
    <w:uiPriority w:val="35"/>
    <w:semiHidden/>
    <w:unhideWhenUsed/>
    <w:qFormat/>
    <w:rsid w:val="004C0162"/>
    <w:rPr>
      <w:b/>
      <w:bCs/>
      <w:sz w:val="20"/>
      <w:szCs w:val="20"/>
    </w:rPr>
  </w:style>
  <w:style w:type="paragraph" w:styleId="Fecha">
    <w:name w:val="Date"/>
    <w:basedOn w:val="Normal"/>
    <w:next w:val="Normal"/>
    <w:link w:val="FechaCar"/>
    <w:uiPriority w:val="99"/>
    <w:semiHidden/>
    <w:unhideWhenUsed/>
    <w:rsid w:val="004C0162"/>
  </w:style>
  <w:style w:type="character" w:customStyle="1" w:styleId="FechaCar">
    <w:name w:val="Fecha Car"/>
    <w:link w:val="Fecha"/>
    <w:uiPriority w:val="99"/>
    <w:semiHidden/>
    <w:rsid w:val="004C0162"/>
    <w:rPr>
      <w:rFonts w:eastAsia="Times New Roman"/>
      <w:sz w:val="22"/>
      <w:szCs w:val="22"/>
    </w:rPr>
  </w:style>
  <w:style w:type="paragraph" w:styleId="Firma">
    <w:name w:val="Signature"/>
    <w:basedOn w:val="Normal"/>
    <w:link w:val="FirmaCar"/>
    <w:uiPriority w:val="99"/>
    <w:semiHidden/>
    <w:unhideWhenUsed/>
    <w:rsid w:val="004C0162"/>
    <w:pPr>
      <w:ind w:left="4252"/>
    </w:pPr>
  </w:style>
  <w:style w:type="character" w:customStyle="1" w:styleId="FirmaCar">
    <w:name w:val="Firma Car"/>
    <w:link w:val="Firma"/>
    <w:uiPriority w:val="99"/>
    <w:semiHidden/>
    <w:rsid w:val="004C0162"/>
    <w:rPr>
      <w:rFonts w:eastAsia="Times New Roman"/>
      <w:sz w:val="22"/>
      <w:szCs w:val="22"/>
    </w:rPr>
  </w:style>
  <w:style w:type="paragraph" w:styleId="Firmadecorreoelectrnico">
    <w:name w:val="E-mail Signature"/>
    <w:basedOn w:val="Normal"/>
    <w:link w:val="FirmadecorreoelectrnicoCar"/>
    <w:uiPriority w:val="99"/>
    <w:semiHidden/>
    <w:unhideWhenUsed/>
    <w:rsid w:val="004C0162"/>
  </w:style>
  <w:style w:type="character" w:customStyle="1" w:styleId="FirmadecorreoelectrnicoCar">
    <w:name w:val="Firma de correo electrónico Car"/>
    <w:link w:val="Firmadecorreoelectrnico"/>
    <w:uiPriority w:val="99"/>
    <w:semiHidden/>
    <w:rsid w:val="004C0162"/>
    <w:rPr>
      <w:rFonts w:eastAsia="Times New Roman"/>
      <w:sz w:val="22"/>
      <w:szCs w:val="22"/>
    </w:rPr>
  </w:style>
  <w:style w:type="paragraph" w:styleId="HTMLconformatoprevio">
    <w:name w:val="HTML Preformatted"/>
    <w:basedOn w:val="Normal"/>
    <w:link w:val="HTMLconformatoprevioCar"/>
    <w:uiPriority w:val="99"/>
    <w:semiHidden/>
    <w:unhideWhenUsed/>
    <w:rsid w:val="004C0162"/>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4C0162"/>
    <w:rPr>
      <w:rFonts w:ascii="Courier New" w:eastAsia="Times New Roman" w:hAnsi="Courier New" w:cs="Courier New"/>
    </w:rPr>
  </w:style>
  <w:style w:type="paragraph" w:styleId="ndice1">
    <w:name w:val="index 1"/>
    <w:basedOn w:val="Normal"/>
    <w:next w:val="Normal"/>
    <w:autoRedefine/>
    <w:uiPriority w:val="99"/>
    <w:semiHidden/>
    <w:unhideWhenUsed/>
    <w:rsid w:val="004C0162"/>
    <w:pPr>
      <w:ind w:left="220" w:hanging="220"/>
    </w:pPr>
  </w:style>
  <w:style w:type="paragraph" w:styleId="ndice2">
    <w:name w:val="index 2"/>
    <w:basedOn w:val="Normal"/>
    <w:next w:val="Normal"/>
    <w:autoRedefine/>
    <w:uiPriority w:val="99"/>
    <w:semiHidden/>
    <w:unhideWhenUsed/>
    <w:rsid w:val="004C0162"/>
    <w:pPr>
      <w:ind w:left="440" w:hanging="220"/>
    </w:pPr>
  </w:style>
  <w:style w:type="paragraph" w:styleId="ndice3">
    <w:name w:val="index 3"/>
    <w:basedOn w:val="Normal"/>
    <w:next w:val="Normal"/>
    <w:autoRedefine/>
    <w:uiPriority w:val="99"/>
    <w:semiHidden/>
    <w:unhideWhenUsed/>
    <w:rsid w:val="004C0162"/>
    <w:pPr>
      <w:ind w:left="660" w:hanging="220"/>
    </w:pPr>
  </w:style>
  <w:style w:type="paragraph" w:styleId="ndice4">
    <w:name w:val="index 4"/>
    <w:basedOn w:val="Normal"/>
    <w:next w:val="Normal"/>
    <w:autoRedefine/>
    <w:uiPriority w:val="99"/>
    <w:semiHidden/>
    <w:unhideWhenUsed/>
    <w:rsid w:val="004C0162"/>
    <w:pPr>
      <w:ind w:left="880" w:hanging="220"/>
    </w:pPr>
  </w:style>
  <w:style w:type="paragraph" w:styleId="ndice5">
    <w:name w:val="index 5"/>
    <w:basedOn w:val="Normal"/>
    <w:next w:val="Normal"/>
    <w:autoRedefine/>
    <w:uiPriority w:val="99"/>
    <w:semiHidden/>
    <w:unhideWhenUsed/>
    <w:rsid w:val="004C0162"/>
    <w:pPr>
      <w:ind w:left="1100" w:hanging="220"/>
    </w:pPr>
  </w:style>
  <w:style w:type="paragraph" w:styleId="ndice6">
    <w:name w:val="index 6"/>
    <w:basedOn w:val="Normal"/>
    <w:next w:val="Normal"/>
    <w:autoRedefine/>
    <w:uiPriority w:val="99"/>
    <w:semiHidden/>
    <w:unhideWhenUsed/>
    <w:rsid w:val="004C0162"/>
    <w:pPr>
      <w:ind w:left="1320" w:hanging="220"/>
    </w:pPr>
  </w:style>
  <w:style w:type="paragraph" w:styleId="ndice7">
    <w:name w:val="index 7"/>
    <w:basedOn w:val="Normal"/>
    <w:next w:val="Normal"/>
    <w:autoRedefine/>
    <w:uiPriority w:val="99"/>
    <w:semiHidden/>
    <w:unhideWhenUsed/>
    <w:rsid w:val="004C0162"/>
    <w:pPr>
      <w:ind w:left="1540" w:hanging="220"/>
    </w:pPr>
  </w:style>
  <w:style w:type="paragraph" w:styleId="ndice8">
    <w:name w:val="index 8"/>
    <w:basedOn w:val="Normal"/>
    <w:next w:val="Normal"/>
    <w:autoRedefine/>
    <w:uiPriority w:val="99"/>
    <w:semiHidden/>
    <w:unhideWhenUsed/>
    <w:rsid w:val="004C0162"/>
    <w:pPr>
      <w:ind w:left="1760" w:hanging="220"/>
    </w:pPr>
  </w:style>
  <w:style w:type="paragraph" w:styleId="ndice9">
    <w:name w:val="index 9"/>
    <w:basedOn w:val="Normal"/>
    <w:next w:val="Normal"/>
    <w:autoRedefine/>
    <w:uiPriority w:val="99"/>
    <w:semiHidden/>
    <w:unhideWhenUsed/>
    <w:rsid w:val="004C0162"/>
    <w:pPr>
      <w:ind w:left="1980" w:hanging="220"/>
    </w:pPr>
  </w:style>
  <w:style w:type="paragraph" w:styleId="Lista">
    <w:name w:val="List"/>
    <w:basedOn w:val="Normal"/>
    <w:uiPriority w:val="99"/>
    <w:semiHidden/>
    <w:unhideWhenUsed/>
    <w:rsid w:val="004C0162"/>
    <w:pPr>
      <w:ind w:left="283" w:hanging="283"/>
      <w:contextualSpacing/>
    </w:pPr>
  </w:style>
  <w:style w:type="paragraph" w:styleId="Lista2">
    <w:name w:val="List 2"/>
    <w:basedOn w:val="Normal"/>
    <w:uiPriority w:val="99"/>
    <w:semiHidden/>
    <w:unhideWhenUsed/>
    <w:rsid w:val="004C0162"/>
    <w:pPr>
      <w:ind w:left="566" w:hanging="283"/>
      <w:contextualSpacing/>
    </w:pPr>
  </w:style>
  <w:style w:type="paragraph" w:styleId="Lista3">
    <w:name w:val="List 3"/>
    <w:basedOn w:val="Normal"/>
    <w:uiPriority w:val="99"/>
    <w:semiHidden/>
    <w:unhideWhenUsed/>
    <w:rsid w:val="004C0162"/>
    <w:pPr>
      <w:ind w:left="849" w:hanging="283"/>
      <w:contextualSpacing/>
    </w:pPr>
  </w:style>
  <w:style w:type="paragraph" w:styleId="Lista4">
    <w:name w:val="List 4"/>
    <w:basedOn w:val="Normal"/>
    <w:uiPriority w:val="99"/>
    <w:semiHidden/>
    <w:unhideWhenUsed/>
    <w:rsid w:val="004C0162"/>
    <w:pPr>
      <w:ind w:left="1132" w:hanging="283"/>
      <w:contextualSpacing/>
    </w:pPr>
  </w:style>
  <w:style w:type="paragraph" w:styleId="Lista5">
    <w:name w:val="List 5"/>
    <w:basedOn w:val="Normal"/>
    <w:uiPriority w:val="99"/>
    <w:semiHidden/>
    <w:unhideWhenUsed/>
    <w:rsid w:val="004C0162"/>
    <w:pPr>
      <w:ind w:left="1415" w:hanging="283"/>
      <w:contextualSpacing/>
    </w:pPr>
  </w:style>
  <w:style w:type="paragraph" w:styleId="Listaconnmeros">
    <w:name w:val="List Number"/>
    <w:basedOn w:val="Normal"/>
    <w:uiPriority w:val="99"/>
    <w:semiHidden/>
    <w:unhideWhenUsed/>
    <w:rsid w:val="004C0162"/>
    <w:pPr>
      <w:numPr>
        <w:numId w:val="1"/>
      </w:numPr>
      <w:contextualSpacing/>
    </w:pPr>
  </w:style>
  <w:style w:type="paragraph" w:styleId="Listaconnmeros2">
    <w:name w:val="List Number 2"/>
    <w:basedOn w:val="Normal"/>
    <w:uiPriority w:val="99"/>
    <w:semiHidden/>
    <w:unhideWhenUsed/>
    <w:rsid w:val="004C0162"/>
    <w:pPr>
      <w:numPr>
        <w:numId w:val="2"/>
      </w:numPr>
      <w:contextualSpacing/>
    </w:pPr>
  </w:style>
  <w:style w:type="paragraph" w:styleId="Listaconnmeros3">
    <w:name w:val="List Number 3"/>
    <w:basedOn w:val="Normal"/>
    <w:uiPriority w:val="99"/>
    <w:semiHidden/>
    <w:unhideWhenUsed/>
    <w:rsid w:val="004C0162"/>
    <w:pPr>
      <w:numPr>
        <w:numId w:val="3"/>
      </w:numPr>
      <w:contextualSpacing/>
    </w:pPr>
  </w:style>
  <w:style w:type="paragraph" w:styleId="Listaconnmeros4">
    <w:name w:val="List Number 4"/>
    <w:basedOn w:val="Normal"/>
    <w:uiPriority w:val="99"/>
    <w:semiHidden/>
    <w:unhideWhenUsed/>
    <w:rsid w:val="004C0162"/>
    <w:pPr>
      <w:numPr>
        <w:numId w:val="4"/>
      </w:numPr>
      <w:contextualSpacing/>
    </w:pPr>
  </w:style>
  <w:style w:type="paragraph" w:styleId="Listaconnmeros5">
    <w:name w:val="List Number 5"/>
    <w:basedOn w:val="Normal"/>
    <w:uiPriority w:val="99"/>
    <w:semiHidden/>
    <w:unhideWhenUsed/>
    <w:rsid w:val="004C0162"/>
    <w:pPr>
      <w:numPr>
        <w:numId w:val="5"/>
      </w:numPr>
      <w:contextualSpacing/>
    </w:pPr>
  </w:style>
  <w:style w:type="paragraph" w:styleId="Listaconvietas">
    <w:name w:val="List Bullet"/>
    <w:basedOn w:val="Normal"/>
    <w:uiPriority w:val="99"/>
    <w:semiHidden/>
    <w:unhideWhenUsed/>
    <w:rsid w:val="004C0162"/>
    <w:pPr>
      <w:numPr>
        <w:numId w:val="6"/>
      </w:numPr>
      <w:contextualSpacing/>
    </w:pPr>
  </w:style>
  <w:style w:type="paragraph" w:styleId="Listaconvietas2">
    <w:name w:val="List Bullet 2"/>
    <w:basedOn w:val="Normal"/>
    <w:uiPriority w:val="99"/>
    <w:semiHidden/>
    <w:unhideWhenUsed/>
    <w:rsid w:val="004C0162"/>
    <w:pPr>
      <w:numPr>
        <w:numId w:val="7"/>
      </w:numPr>
      <w:contextualSpacing/>
    </w:pPr>
  </w:style>
  <w:style w:type="paragraph" w:styleId="Listaconvietas3">
    <w:name w:val="List Bullet 3"/>
    <w:basedOn w:val="Normal"/>
    <w:uiPriority w:val="99"/>
    <w:semiHidden/>
    <w:unhideWhenUsed/>
    <w:rsid w:val="004C0162"/>
    <w:pPr>
      <w:numPr>
        <w:numId w:val="8"/>
      </w:numPr>
      <w:contextualSpacing/>
    </w:pPr>
  </w:style>
  <w:style w:type="paragraph" w:styleId="Listaconvietas4">
    <w:name w:val="List Bullet 4"/>
    <w:basedOn w:val="Normal"/>
    <w:uiPriority w:val="99"/>
    <w:semiHidden/>
    <w:unhideWhenUsed/>
    <w:rsid w:val="004C0162"/>
    <w:pPr>
      <w:numPr>
        <w:numId w:val="9"/>
      </w:numPr>
      <w:contextualSpacing/>
    </w:pPr>
  </w:style>
  <w:style w:type="paragraph" w:styleId="Listaconvietas5">
    <w:name w:val="List Bullet 5"/>
    <w:basedOn w:val="Normal"/>
    <w:uiPriority w:val="99"/>
    <w:semiHidden/>
    <w:unhideWhenUsed/>
    <w:rsid w:val="004C0162"/>
    <w:pPr>
      <w:numPr>
        <w:numId w:val="10"/>
      </w:numPr>
      <w:contextualSpacing/>
    </w:pPr>
  </w:style>
  <w:style w:type="paragraph" w:styleId="Mapadeldocumento">
    <w:name w:val="Document Map"/>
    <w:basedOn w:val="Normal"/>
    <w:link w:val="MapadeldocumentoCar"/>
    <w:uiPriority w:val="99"/>
    <w:semiHidden/>
    <w:unhideWhenUsed/>
    <w:rsid w:val="004C0162"/>
    <w:rPr>
      <w:rFonts w:ascii="Tahoma" w:hAnsi="Tahoma" w:cs="Tahoma"/>
      <w:sz w:val="16"/>
      <w:szCs w:val="16"/>
    </w:rPr>
  </w:style>
  <w:style w:type="character" w:customStyle="1" w:styleId="MapadeldocumentoCar">
    <w:name w:val="Mapa del documento Car"/>
    <w:link w:val="Mapadeldocumento"/>
    <w:uiPriority w:val="99"/>
    <w:semiHidden/>
    <w:rsid w:val="004C0162"/>
    <w:rPr>
      <w:rFonts w:ascii="Tahoma" w:eastAsia="Times New Roman" w:hAnsi="Tahoma" w:cs="Tahoma"/>
      <w:sz w:val="16"/>
      <w:szCs w:val="16"/>
    </w:rPr>
  </w:style>
  <w:style w:type="paragraph" w:styleId="Remitedesobre">
    <w:name w:val="envelope return"/>
    <w:basedOn w:val="Normal"/>
    <w:uiPriority w:val="99"/>
    <w:semiHidden/>
    <w:unhideWhenUsed/>
    <w:rsid w:val="004C0162"/>
    <w:rPr>
      <w:rFonts w:ascii="Cambria" w:hAnsi="Cambria"/>
      <w:sz w:val="20"/>
      <w:szCs w:val="20"/>
    </w:rPr>
  </w:style>
  <w:style w:type="paragraph" w:styleId="Saludo">
    <w:name w:val="Salutation"/>
    <w:basedOn w:val="Normal"/>
    <w:next w:val="Normal"/>
    <w:link w:val="SaludoCar"/>
    <w:uiPriority w:val="99"/>
    <w:semiHidden/>
    <w:unhideWhenUsed/>
    <w:rsid w:val="004C0162"/>
  </w:style>
  <w:style w:type="character" w:customStyle="1" w:styleId="SaludoCar">
    <w:name w:val="Saludo Car"/>
    <w:link w:val="Saludo"/>
    <w:uiPriority w:val="99"/>
    <w:semiHidden/>
    <w:rsid w:val="004C0162"/>
    <w:rPr>
      <w:rFonts w:eastAsia="Times New Roman"/>
      <w:sz w:val="22"/>
      <w:szCs w:val="22"/>
    </w:rPr>
  </w:style>
  <w:style w:type="paragraph" w:styleId="Sangra2detindependiente">
    <w:name w:val="Body Text Indent 2"/>
    <w:basedOn w:val="Normal"/>
    <w:link w:val="Sangra2detindependienteCar"/>
    <w:uiPriority w:val="99"/>
    <w:semiHidden/>
    <w:unhideWhenUsed/>
    <w:rsid w:val="004C0162"/>
    <w:pPr>
      <w:spacing w:after="120" w:line="480" w:lineRule="auto"/>
      <w:ind w:left="283"/>
    </w:pPr>
  </w:style>
  <w:style w:type="character" w:customStyle="1" w:styleId="Sangra2detindependienteCar">
    <w:name w:val="Sangría 2 de t. independiente Car"/>
    <w:link w:val="Sangra2detindependiente"/>
    <w:uiPriority w:val="99"/>
    <w:semiHidden/>
    <w:rsid w:val="004C0162"/>
    <w:rPr>
      <w:rFonts w:eastAsia="Times New Roman"/>
      <w:sz w:val="22"/>
      <w:szCs w:val="22"/>
    </w:rPr>
  </w:style>
  <w:style w:type="paragraph" w:styleId="Sangra3detindependiente">
    <w:name w:val="Body Text Indent 3"/>
    <w:basedOn w:val="Normal"/>
    <w:link w:val="Sangra3detindependienteCar"/>
    <w:uiPriority w:val="99"/>
    <w:semiHidden/>
    <w:unhideWhenUsed/>
    <w:rsid w:val="004C0162"/>
    <w:pPr>
      <w:spacing w:after="120"/>
      <w:ind w:left="283"/>
    </w:pPr>
    <w:rPr>
      <w:sz w:val="16"/>
      <w:szCs w:val="16"/>
    </w:rPr>
  </w:style>
  <w:style w:type="character" w:customStyle="1" w:styleId="Sangra3detindependienteCar">
    <w:name w:val="Sangría 3 de t. independiente Car"/>
    <w:link w:val="Sangra3detindependiente"/>
    <w:uiPriority w:val="99"/>
    <w:semiHidden/>
    <w:rsid w:val="004C0162"/>
    <w:rPr>
      <w:rFonts w:eastAsia="Times New Roman"/>
      <w:sz w:val="16"/>
      <w:szCs w:val="16"/>
    </w:rPr>
  </w:style>
  <w:style w:type="paragraph" w:styleId="Sangradetextonormal">
    <w:name w:val="Body Text Indent"/>
    <w:basedOn w:val="Normal"/>
    <w:link w:val="SangradetextonormalCar"/>
    <w:uiPriority w:val="99"/>
    <w:semiHidden/>
    <w:unhideWhenUsed/>
    <w:rsid w:val="004C0162"/>
    <w:pPr>
      <w:spacing w:after="120"/>
      <w:ind w:left="283"/>
    </w:pPr>
  </w:style>
  <w:style w:type="character" w:customStyle="1" w:styleId="SangradetextonormalCar">
    <w:name w:val="Sangría de texto normal Car"/>
    <w:link w:val="Sangradetextonormal"/>
    <w:uiPriority w:val="99"/>
    <w:semiHidden/>
    <w:rsid w:val="004C0162"/>
    <w:rPr>
      <w:rFonts w:eastAsia="Times New Roman"/>
      <w:sz w:val="22"/>
      <w:szCs w:val="22"/>
    </w:rPr>
  </w:style>
  <w:style w:type="paragraph" w:styleId="Sangranormal">
    <w:name w:val="Normal Indent"/>
    <w:basedOn w:val="Normal"/>
    <w:uiPriority w:val="99"/>
    <w:semiHidden/>
    <w:unhideWhenUsed/>
    <w:rsid w:val="004C0162"/>
    <w:pPr>
      <w:ind w:left="708"/>
    </w:pPr>
  </w:style>
  <w:style w:type="paragraph" w:styleId="Sinespaciado">
    <w:name w:val="No Spacing"/>
    <w:uiPriority w:val="1"/>
    <w:qFormat/>
    <w:rsid w:val="004916AB"/>
    <w:rPr>
      <w:rFonts w:eastAsia="Times New Roman"/>
      <w:b/>
      <w:color w:val="00A66E"/>
      <w:sz w:val="28"/>
      <w:szCs w:val="22"/>
      <w:lang w:val="es-ES" w:eastAsia="es-ES"/>
    </w:rPr>
  </w:style>
  <w:style w:type="paragraph" w:styleId="Tabladeilustraciones">
    <w:name w:val="table of figures"/>
    <w:basedOn w:val="Normal"/>
    <w:next w:val="Normal"/>
    <w:uiPriority w:val="99"/>
    <w:semiHidden/>
    <w:unhideWhenUsed/>
    <w:rsid w:val="004C0162"/>
  </w:style>
  <w:style w:type="paragraph" w:styleId="TDC1">
    <w:name w:val="toc 1"/>
    <w:basedOn w:val="Normal"/>
    <w:next w:val="Normal"/>
    <w:autoRedefine/>
    <w:uiPriority w:val="39"/>
    <w:unhideWhenUsed/>
    <w:rsid w:val="000C1DD8"/>
    <w:pPr>
      <w:tabs>
        <w:tab w:val="right" w:leader="dot" w:pos="9684"/>
      </w:tabs>
      <w:jc w:val="center"/>
    </w:pPr>
    <w:rPr>
      <w:b/>
    </w:rPr>
  </w:style>
  <w:style w:type="paragraph" w:styleId="TDC2">
    <w:name w:val="toc 2"/>
    <w:basedOn w:val="Normal"/>
    <w:next w:val="Normal"/>
    <w:autoRedefine/>
    <w:uiPriority w:val="39"/>
    <w:unhideWhenUsed/>
    <w:rsid w:val="000C1DD8"/>
    <w:pPr>
      <w:ind w:left="220"/>
    </w:pPr>
    <w:rPr>
      <w:b/>
    </w:rPr>
  </w:style>
  <w:style w:type="paragraph" w:styleId="TDC3">
    <w:name w:val="toc 3"/>
    <w:basedOn w:val="Normal"/>
    <w:next w:val="Normal"/>
    <w:autoRedefine/>
    <w:uiPriority w:val="39"/>
    <w:unhideWhenUsed/>
    <w:rsid w:val="0083161E"/>
    <w:pPr>
      <w:ind w:left="440"/>
    </w:pPr>
    <w:rPr>
      <w:b/>
    </w:rPr>
  </w:style>
  <w:style w:type="paragraph" w:styleId="TDC4">
    <w:name w:val="toc 4"/>
    <w:basedOn w:val="Normal"/>
    <w:next w:val="Normal"/>
    <w:autoRedefine/>
    <w:uiPriority w:val="39"/>
    <w:unhideWhenUsed/>
    <w:rsid w:val="004C0162"/>
    <w:pPr>
      <w:ind w:left="660"/>
    </w:pPr>
  </w:style>
  <w:style w:type="paragraph" w:styleId="TDC5">
    <w:name w:val="toc 5"/>
    <w:basedOn w:val="Normal"/>
    <w:next w:val="Normal"/>
    <w:autoRedefine/>
    <w:uiPriority w:val="39"/>
    <w:unhideWhenUsed/>
    <w:rsid w:val="004C0162"/>
    <w:pPr>
      <w:ind w:left="880"/>
    </w:pPr>
  </w:style>
  <w:style w:type="paragraph" w:styleId="TDC6">
    <w:name w:val="toc 6"/>
    <w:basedOn w:val="Normal"/>
    <w:next w:val="Normal"/>
    <w:autoRedefine/>
    <w:uiPriority w:val="39"/>
    <w:unhideWhenUsed/>
    <w:rsid w:val="004C0162"/>
    <w:pPr>
      <w:ind w:left="1100"/>
    </w:pPr>
  </w:style>
  <w:style w:type="paragraph" w:styleId="TDC7">
    <w:name w:val="toc 7"/>
    <w:basedOn w:val="Normal"/>
    <w:next w:val="Normal"/>
    <w:autoRedefine/>
    <w:uiPriority w:val="39"/>
    <w:unhideWhenUsed/>
    <w:rsid w:val="004C0162"/>
    <w:pPr>
      <w:ind w:left="1320"/>
    </w:pPr>
  </w:style>
  <w:style w:type="paragraph" w:styleId="TDC8">
    <w:name w:val="toc 8"/>
    <w:basedOn w:val="Normal"/>
    <w:next w:val="Normal"/>
    <w:autoRedefine/>
    <w:uiPriority w:val="39"/>
    <w:unhideWhenUsed/>
    <w:rsid w:val="004C0162"/>
    <w:pPr>
      <w:ind w:left="1540"/>
    </w:pPr>
  </w:style>
  <w:style w:type="paragraph" w:styleId="TDC9">
    <w:name w:val="toc 9"/>
    <w:basedOn w:val="Normal"/>
    <w:next w:val="Normal"/>
    <w:autoRedefine/>
    <w:uiPriority w:val="39"/>
    <w:unhideWhenUsed/>
    <w:rsid w:val="004C0162"/>
    <w:pPr>
      <w:ind w:left="1760"/>
    </w:pPr>
  </w:style>
  <w:style w:type="paragraph" w:styleId="Textoconsangra">
    <w:name w:val="table of authorities"/>
    <w:basedOn w:val="Normal"/>
    <w:next w:val="Normal"/>
    <w:uiPriority w:val="99"/>
    <w:semiHidden/>
    <w:unhideWhenUsed/>
    <w:rsid w:val="004C0162"/>
    <w:pPr>
      <w:ind w:left="220" w:hanging="220"/>
    </w:pPr>
  </w:style>
  <w:style w:type="paragraph" w:styleId="Textodebloque">
    <w:name w:val="Block Text"/>
    <w:basedOn w:val="Normal"/>
    <w:uiPriority w:val="99"/>
    <w:semiHidden/>
    <w:unhideWhenUsed/>
    <w:rsid w:val="004C0162"/>
    <w:pPr>
      <w:spacing w:after="120"/>
      <w:ind w:left="1440" w:right="1440"/>
    </w:pPr>
  </w:style>
  <w:style w:type="paragraph" w:styleId="Textoindependiente2">
    <w:name w:val="Body Text 2"/>
    <w:basedOn w:val="Normal"/>
    <w:link w:val="Textoindependiente2Car"/>
    <w:uiPriority w:val="99"/>
    <w:semiHidden/>
    <w:unhideWhenUsed/>
    <w:rsid w:val="004C0162"/>
    <w:pPr>
      <w:spacing w:after="120" w:line="480" w:lineRule="auto"/>
    </w:pPr>
  </w:style>
  <w:style w:type="character" w:customStyle="1" w:styleId="Textoindependiente2Car">
    <w:name w:val="Texto independiente 2 Car"/>
    <w:link w:val="Textoindependiente2"/>
    <w:uiPriority w:val="99"/>
    <w:semiHidden/>
    <w:rsid w:val="004C0162"/>
    <w:rPr>
      <w:rFonts w:eastAsia="Times New Roman"/>
      <w:sz w:val="22"/>
      <w:szCs w:val="22"/>
    </w:rPr>
  </w:style>
  <w:style w:type="paragraph" w:styleId="Textoindependiente3">
    <w:name w:val="Body Text 3"/>
    <w:basedOn w:val="Normal"/>
    <w:link w:val="Textoindependiente3Car"/>
    <w:uiPriority w:val="99"/>
    <w:semiHidden/>
    <w:unhideWhenUsed/>
    <w:rsid w:val="004C0162"/>
    <w:pPr>
      <w:spacing w:after="120"/>
    </w:pPr>
    <w:rPr>
      <w:sz w:val="16"/>
      <w:szCs w:val="16"/>
    </w:rPr>
  </w:style>
  <w:style w:type="character" w:customStyle="1" w:styleId="Textoindependiente3Car">
    <w:name w:val="Texto independiente 3 Car"/>
    <w:link w:val="Textoindependiente3"/>
    <w:uiPriority w:val="99"/>
    <w:semiHidden/>
    <w:rsid w:val="004C0162"/>
    <w:rPr>
      <w:rFonts w:eastAsia="Times New Roman"/>
      <w:sz w:val="16"/>
      <w:szCs w:val="16"/>
    </w:rPr>
  </w:style>
  <w:style w:type="paragraph" w:styleId="Textoindependienteprimerasangra">
    <w:name w:val="Body Text First Indent"/>
    <w:basedOn w:val="Normal"/>
    <w:link w:val="TextoindependienteprimerasangraCar"/>
    <w:uiPriority w:val="99"/>
    <w:semiHidden/>
    <w:unhideWhenUsed/>
    <w:rsid w:val="00D3324A"/>
    <w:pPr>
      <w:spacing w:after="120"/>
      <w:ind w:firstLine="210"/>
    </w:pPr>
  </w:style>
  <w:style w:type="character" w:customStyle="1" w:styleId="TextoindependienteprimerasangraCar">
    <w:name w:val="Texto independiente primera sangría Car"/>
    <w:basedOn w:val="Fuentedeprrafopredeter"/>
    <w:link w:val="Textoindependienteprimerasangra"/>
    <w:uiPriority w:val="99"/>
    <w:semiHidden/>
    <w:rsid w:val="00D3324A"/>
    <w:rPr>
      <w:rFonts w:eastAsia="Times New Roman"/>
      <w:sz w:val="22"/>
      <w:szCs w:val="22"/>
    </w:rPr>
  </w:style>
  <w:style w:type="paragraph" w:styleId="Textoindependienteprimerasangra2">
    <w:name w:val="Body Text First Indent 2"/>
    <w:basedOn w:val="Sangradetextonormal"/>
    <w:link w:val="Textoindependienteprimerasangra2Car"/>
    <w:uiPriority w:val="99"/>
    <w:semiHidden/>
    <w:unhideWhenUsed/>
    <w:rsid w:val="004C0162"/>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4C0162"/>
    <w:rPr>
      <w:rFonts w:eastAsia="Times New Roman"/>
      <w:sz w:val="22"/>
      <w:szCs w:val="22"/>
    </w:rPr>
  </w:style>
  <w:style w:type="paragraph" w:styleId="Textomacro">
    <w:name w:val="macro"/>
    <w:link w:val="TextomacroC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TextomacroCar">
    <w:name w:val="Texto macro Car"/>
    <w:link w:val="Textomacro"/>
    <w:uiPriority w:val="99"/>
    <w:semiHidden/>
    <w:rsid w:val="004C0162"/>
    <w:rPr>
      <w:rFonts w:ascii="Courier New" w:eastAsia="Times New Roman" w:hAnsi="Courier New" w:cs="Courier New"/>
      <w:lang w:val="es-ES" w:eastAsia="es-ES" w:bidi="ar-SA"/>
    </w:rPr>
  </w:style>
  <w:style w:type="paragraph" w:styleId="Textonotaalfinal">
    <w:name w:val="endnote text"/>
    <w:basedOn w:val="Normal"/>
    <w:link w:val="TextonotaalfinalCar"/>
    <w:uiPriority w:val="99"/>
    <w:semiHidden/>
    <w:unhideWhenUsed/>
    <w:rsid w:val="004C0162"/>
    <w:rPr>
      <w:sz w:val="20"/>
      <w:szCs w:val="20"/>
    </w:rPr>
  </w:style>
  <w:style w:type="character" w:customStyle="1" w:styleId="TextonotaalfinalCar">
    <w:name w:val="Texto nota al final Car"/>
    <w:link w:val="Textonotaalfinal"/>
    <w:uiPriority w:val="99"/>
    <w:semiHidden/>
    <w:rsid w:val="004C0162"/>
    <w:rPr>
      <w:rFonts w:eastAsia="Times New Roman"/>
    </w:rPr>
  </w:style>
  <w:style w:type="paragraph" w:styleId="Textonotapie">
    <w:name w:val="footnote text"/>
    <w:basedOn w:val="Normal"/>
    <w:link w:val="TextonotapieCar"/>
    <w:uiPriority w:val="99"/>
    <w:semiHidden/>
    <w:unhideWhenUsed/>
    <w:rsid w:val="004C0162"/>
    <w:rPr>
      <w:sz w:val="20"/>
      <w:szCs w:val="20"/>
    </w:rPr>
  </w:style>
  <w:style w:type="character" w:customStyle="1" w:styleId="TextonotapieCar">
    <w:name w:val="Texto nota pie Car"/>
    <w:link w:val="Textonotapie"/>
    <w:uiPriority w:val="99"/>
    <w:semiHidden/>
    <w:rsid w:val="004C0162"/>
    <w:rPr>
      <w:rFonts w:eastAsia="Times New Roman"/>
    </w:rPr>
  </w:style>
  <w:style w:type="paragraph" w:styleId="Textosinformato">
    <w:name w:val="Plain Text"/>
    <w:basedOn w:val="Normal"/>
    <w:link w:val="TextosinformatoCar"/>
    <w:uiPriority w:val="99"/>
    <w:semiHidden/>
    <w:unhideWhenUsed/>
    <w:rsid w:val="004C0162"/>
    <w:rPr>
      <w:rFonts w:ascii="Courier New" w:hAnsi="Courier New" w:cs="Courier New"/>
      <w:sz w:val="20"/>
      <w:szCs w:val="20"/>
    </w:rPr>
  </w:style>
  <w:style w:type="character" w:customStyle="1" w:styleId="TextosinformatoCar">
    <w:name w:val="Texto sin formato Car"/>
    <w:link w:val="Textosinformato"/>
    <w:uiPriority w:val="99"/>
    <w:semiHidden/>
    <w:rsid w:val="004C0162"/>
    <w:rPr>
      <w:rFonts w:ascii="Courier New" w:eastAsia="Times New Roman" w:hAnsi="Courier New" w:cs="Courier New"/>
    </w:rPr>
  </w:style>
  <w:style w:type="character" w:customStyle="1" w:styleId="Ttulo3Car">
    <w:name w:val="Título 3 Car"/>
    <w:link w:val="Ttulo3"/>
    <w:uiPriority w:val="9"/>
    <w:rsid w:val="006870F7"/>
    <w:rPr>
      <w:rFonts w:eastAsia="Times New Roman"/>
      <w:b/>
      <w:bCs/>
      <w:color w:val="009EA3"/>
      <w:sz w:val="28"/>
      <w:szCs w:val="26"/>
      <w:lang w:val="es-ES" w:eastAsia="es-ES"/>
    </w:rPr>
  </w:style>
  <w:style w:type="character" w:customStyle="1" w:styleId="Ttulo4Car">
    <w:name w:val="Título 4 Car"/>
    <w:link w:val="Ttulo4"/>
    <w:uiPriority w:val="9"/>
    <w:rsid w:val="006870F7"/>
    <w:rPr>
      <w:rFonts w:eastAsia="Times New Roman"/>
      <w:b/>
      <w:bCs/>
      <w:color w:val="009EA3"/>
      <w:sz w:val="28"/>
      <w:szCs w:val="28"/>
      <w:lang w:val="es-ES" w:eastAsia="es-ES"/>
    </w:rPr>
  </w:style>
  <w:style w:type="character" w:customStyle="1" w:styleId="Ttulo5Car">
    <w:name w:val="Título 5 Car"/>
    <w:link w:val="Ttulo5"/>
    <w:uiPriority w:val="9"/>
    <w:semiHidden/>
    <w:rsid w:val="004C0162"/>
    <w:rPr>
      <w:rFonts w:ascii="Calibri" w:eastAsia="Times New Roman" w:hAnsi="Calibri" w:cs="Times New Roman"/>
      <w:b/>
      <w:bCs/>
      <w:i/>
      <w:iCs/>
      <w:sz w:val="26"/>
      <w:szCs w:val="26"/>
    </w:rPr>
  </w:style>
  <w:style w:type="character" w:customStyle="1" w:styleId="Ttulo6Car">
    <w:name w:val="Título 6 Car"/>
    <w:link w:val="Ttulo6"/>
    <w:uiPriority w:val="9"/>
    <w:semiHidden/>
    <w:rsid w:val="004C0162"/>
    <w:rPr>
      <w:rFonts w:ascii="Calibri" w:eastAsia="Times New Roman" w:hAnsi="Calibri" w:cs="Times New Roman"/>
      <w:b/>
      <w:bCs/>
      <w:sz w:val="22"/>
      <w:szCs w:val="22"/>
    </w:rPr>
  </w:style>
  <w:style w:type="character" w:customStyle="1" w:styleId="Ttulo7Car">
    <w:name w:val="Título 7 Car"/>
    <w:link w:val="Ttulo7"/>
    <w:uiPriority w:val="9"/>
    <w:semiHidden/>
    <w:rsid w:val="004C0162"/>
    <w:rPr>
      <w:rFonts w:ascii="Calibri" w:eastAsia="Times New Roman" w:hAnsi="Calibri" w:cs="Times New Roman"/>
      <w:sz w:val="24"/>
      <w:szCs w:val="24"/>
    </w:rPr>
  </w:style>
  <w:style w:type="character" w:customStyle="1" w:styleId="Ttulo8Car">
    <w:name w:val="Título 8 Car"/>
    <w:link w:val="Ttulo8"/>
    <w:uiPriority w:val="9"/>
    <w:semiHidden/>
    <w:rsid w:val="004C0162"/>
    <w:rPr>
      <w:rFonts w:ascii="Calibri" w:eastAsia="Times New Roman" w:hAnsi="Calibri" w:cs="Times New Roman"/>
      <w:i/>
      <w:iCs/>
      <w:sz w:val="24"/>
      <w:szCs w:val="24"/>
    </w:rPr>
  </w:style>
  <w:style w:type="character" w:customStyle="1" w:styleId="Ttulo9Car">
    <w:name w:val="Título 9 Car"/>
    <w:link w:val="Ttulo9"/>
    <w:uiPriority w:val="9"/>
    <w:semiHidden/>
    <w:rsid w:val="004C0162"/>
    <w:rPr>
      <w:rFonts w:ascii="Cambria" w:eastAsia="Times New Roman" w:hAnsi="Cambria" w:cs="Times New Roman"/>
      <w:sz w:val="22"/>
      <w:szCs w:val="22"/>
    </w:rPr>
  </w:style>
  <w:style w:type="paragraph" w:styleId="Ttulodendice">
    <w:name w:val="index heading"/>
    <w:basedOn w:val="Normal"/>
    <w:next w:val="ndice1"/>
    <w:uiPriority w:val="99"/>
    <w:semiHidden/>
    <w:unhideWhenUsed/>
    <w:rsid w:val="004C0162"/>
    <w:rPr>
      <w:rFonts w:ascii="Cambria" w:hAnsi="Cambria"/>
      <w:b/>
      <w:bCs/>
    </w:rPr>
  </w:style>
  <w:style w:type="paragraph" w:styleId="TtuloTDC">
    <w:name w:val="TOC Heading"/>
    <w:basedOn w:val="Ttulo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Refdecomentario">
    <w:name w:val="annotation reference"/>
    <w:uiPriority w:val="99"/>
    <w:semiHidden/>
    <w:unhideWhenUsed/>
    <w:rsid w:val="005D718C"/>
    <w:rPr>
      <w:sz w:val="16"/>
      <w:szCs w:val="16"/>
    </w:rPr>
  </w:style>
  <w:style w:type="table" w:styleId="Tablaconcuadrcula">
    <w:name w:val="Table Grid"/>
    <w:basedOn w:val="Tabla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a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nfasis5">
    <w:name w:val="Medium Shading 2 Accent 5"/>
    <w:basedOn w:val="Tabla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a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Sombreadoclaro-nfasis3">
    <w:name w:val="Light Shading Accent 3"/>
    <w:basedOn w:val="Tabla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amedia1-nfasis3">
    <w:name w:val="Medium List 1 Accent 3"/>
    <w:basedOn w:val="Tabla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clara-nfasis3">
    <w:name w:val="Light List Accent 3"/>
    <w:basedOn w:val="Tabla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Sombreadomedio1-nfasis3">
    <w:name w:val="Medium Shading 1 Accent 3"/>
    <w:basedOn w:val="Tabla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a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anormal"/>
    <w:next w:val="Sombreadomedio2-nfasis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anormal"/>
    <w:next w:val="Listamedia2-nfasis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a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a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anormal"/>
    <w:next w:val="Sombreadoclaro-nfasis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anormal"/>
    <w:next w:val="Listamedia1-nfasis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a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anormal"/>
    <w:next w:val="Cuadrculaclara-nfasis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anormal"/>
    <w:next w:val="Sombreadomedio1-nfasis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n">
    <w:name w:val="Revision"/>
    <w:hidden/>
    <w:uiPriority w:val="71"/>
    <w:rsid w:val="003A555C"/>
    <w:rPr>
      <w:rFonts w:eastAsia="Times New Roman"/>
      <w:sz w:val="22"/>
      <w:szCs w:val="22"/>
      <w:lang w:val="es-ES" w:eastAsia="es-ES"/>
    </w:rPr>
  </w:style>
  <w:style w:type="character" w:customStyle="1" w:styleId="TituloAsignatura">
    <w:name w:val="Titulo Asignatura"/>
    <w:basedOn w:val="Fuentedeprrafopredeter"/>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Nmerodepgina">
    <w:name w:val="page number"/>
    <w:basedOn w:val="Fuentedeprrafopredeter"/>
    <w:uiPriority w:val="99"/>
    <w:semiHidden/>
    <w:unhideWhenUsed/>
    <w:rsid w:val="00AA44F5"/>
  </w:style>
  <w:style w:type="table" w:styleId="Tabladecuadrcula4-nfasis6">
    <w:name w:val="Grid Table 4 Accent 6"/>
    <w:basedOn w:val="Tabla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Fuentedeprrafopredeter"/>
    <w:uiPriority w:val="99"/>
    <w:semiHidden/>
    <w:unhideWhenUsed/>
    <w:rsid w:val="008A0E0B"/>
    <w:rPr>
      <w:color w:val="605E5C"/>
      <w:shd w:val="clear" w:color="auto" w:fill="E1DFDD"/>
    </w:rPr>
  </w:style>
  <w:style w:type="table" w:customStyle="1" w:styleId="ESTILOTABLAIACC">
    <w:name w:val="ESTILO TABLA IACC"/>
    <w:basedOn w:val="Tabla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Ttulo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Fuentedeprrafopredeter"/>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Fuentedeprrafopredeter"/>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Textoindependiente">
    <w:name w:val="Body Text"/>
    <w:basedOn w:val="Normal"/>
    <w:link w:val="TextoindependienteCar"/>
    <w:uiPriority w:val="99"/>
    <w:semiHidden/>
    <w:unhideWhenUsed/>
    <w:rsid w:val="006B28D7"/>
    <w:pPr>
      <w:spacing w:after="120"/>
    </w:pPr>
  </w:style>
  <w:style w:type="character" w:customStyle="1" w:styleId="TextoindependienteCar">
    <w:name w:val="Texto independiente Car"/>
    <w:basedOn w:val="Fuentedeprrafopredeter"/>
    <w:link w:val="Textoindependiente"/>
    <w:uiPriority w:val="99"/>
    <w:semiHidden/>
    <w:rsid w:val="006B28D7"/>
    <w:rPr>
      <w:rFonts w:eastAsia="Times New Roman"/>
      <w:color w:val="333334"/>
      <w:sz w:val="24"/>
      <w:szCs w:val="22"/>
      <w:lang w:val="es-ES" w:eastAsia="es-ES"/>
    </w:rPr>
  </w:style>
  <w:style w:type="character" w:customStyle="1" w:styleId="UnresolvedMention">
    <w:name w:val="Unresolved Mention"/>
    <w:basedOn w:val="Fuentedeprrafopredeter"/>
    <w:uiPriority w:val="99"/>
    <w:semiHidden/>
    <w:unhideWhenUsed/>
    <w:rsid w:val="006B28D7"/>
    <w:rPr>
      <w:color w:val="605E5C"/>
      <w:shd w:val="clear" w:color="auto" w:fill="E1DFDD"/>
    </w:rPr>
  </w:style>
  <w:style w:type="table" w:styleId="Tabladecuadrcula1clara-nfasis1">
    <w:name w:val="Grid Table 1 Light Accent 1"/>
    <w:basedOn w:val="Tabla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Fuentedeprrafopredeter"/>
    <w:rsid w:val="008120F6"/>
  </w:style>
  <w:style w:type="character" w:customStyle="1" w:styleId="eop">
    <w:name w:val="eop"/>
    <w:basedOn w:val="Fuentedeprrafopredeter"/>
    <w:rsid w:val="008120F6"/>
  </w:style>
  <w:style w:type="character" w:styleId="CdigoHTML">
    <w:name w:val="HTML Code"/>
    <w:basedOn w:val="Fuentedeprrafopredeter"/>
    <w:uiPriority w:val="99"/>
    <w:semiHidden/>
    <w:unhideWhenUsed/>
    <w:rsid w:val="002037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623">
      <w:bodyDiv w:val="1"/>
      <w:marLeft w:val="0"/>
      <w:marRight w:val="0"/>
      <w:marTop w:val="0"/>
      <w:marBottom w:val="0"/>
      <w:divBdr>
        <w:top w:val="none" w:sz="0" w:space="0" w:color="auto"/>
        <w:left w:val="none" w:sz="0" w:space="0" w:color="auto"/>
        <w:bottom w:val="none" w:sz="0" w:space="0" w:color="auto"/>
        <w:right w:val="none" w:sz="0" w:space="0" w:color="auto"/>
      </w:divBdr>
    </w:div>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115951543">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175849385">
      <w:bodyDiv w:val="1"/>
      <w:marLeft w:val="0"/>
      <w:marRight w:val="0"/>
      <w:marTop w:val="0"/>
      <w:marBottom w:val="0"/>
      <w:divBdr>
        <w:top w:val="none" w:sz="0" w:space="0" w:color="auto"/>
        <w:left w:val="none" w:sz="0" w:space="0" w:color="auto"/>
        <w:bottom w:val="none" w:sz="0" w:space="0" w:color="auto"/>
        <w:right w:val="none" w:sz="0" w:space="0" w:color="auto"/>
      </w:divBdr>
    </w:div>
    <w:div w:id="246309725">
      <w:bodyDiv w:val="1"/>
      <w:marLeft w:val="0"/>
      <w:marRight w:val="0"/>
      <w:marTop w:val="0"/>
      <w:marBottom w:val="0"/>
      <w:divBdr>
        <w:top w:val="none" w:sz="0" w:space="0" w:color="auto"/>
        <w:left w:val="none" w:sz="0" w:space="0" w:color="auto"/>
        <w:bottom w:val="none" w:sz="0" w:space="0" w:color="auto"/>
        <w:right w:val="none" w:sz="0" w:space="0" w:color="auto"/>
      </w:divBdr>
    </w:div>
    <w:div w:id="286737559">
      <w:bodyDiv w:val="1"/>
      <w:marLeft w:val="0"/>
      <w:marRight w:val="0"/>
      <w:marTop w:val="0"/>
      <w:marBottom w:val="0"/>
      <w:divBdr>
        <w:top w:val="none" w:sz="0" w:space="0" w:color="auto"/>
        <w:left w:val="none" w:sz="0" w:space="0" w:color="auto"/>
        <w:bottom w:val="none" w:sz="0" w:space="0" w:color="auto"/>
        <w:right w:val="none" w:sz="0" w:space="0" w:color="auto"/>
      </w:divBdr>
    </w:div>
    <w:div w:id="332994759">
      <w:bodyDiv w:val="1"/>
      <w:marLeft w:val="0"/>
      <w:marRight w:val="0"/>
      <w:marTop w:val="0"/>
      <w:marBottom w:val="0"/>
      <w:divBdr>
        <w:top w:val="none" w:sz="0" w:space="0" w:color="auto"/>
        <w:left w:val="none" w:sz="0" w:space="0" w:color="auto"/>
        <w:bottom w:val="none" w:sz="0" w:space="0" w:color="auto"/>
        <w:right w:val="none" w:sz="0" w:space="0" w:color="auto"/>
      </w:divBdr>
    </w:div>
    <w:div w:id="399404185">
      <w:bodyDiv w:val="1"/>
      <w:marLeft w:val="0"/>
      <w:marRight w:val="0"/>
      <w:marTop w:val="0"/>
      <w:marBottom w:val="0"/>
      <w:divBdr>
        <w:top w:val="none" w:sz="0" w:space="0" w:color="auto"/>
        <w:left w:val="none" w:sz="0" w:space="0" w:color="auto"/>
        <w:bottom w:val="none" w:sz="0" w:space="0" w:color="auto"/>
        <w:right w:val="none" w:sz="0" w:space="0" w:color="auto"/>
      </w:divBdr>
    </w:div>
    <w:div w:id="437681365">
      <w:bodyDiv w:val="1"/>
      <w:marLeft w:val="0"/>
      <w:marRight w:val="0"/>
      <w:marTop w:val="0"/>
      <w:marBottom w:val="0"/>
      <w:divBdr>
        <w:top w:val="none" w:sz="0" w:space="0" w:color="auto"/>
        <w:left w:val="none" w:sz="0" w:space="0" w:color="auto"/>
        <w:bottom w:val="none" w:sz="0" w:space="0" w:color="auto"/>
        <w:right w:val="none" w:sz="0" w:space="0" w:color="auto"/>
      </w:divBdr>
    </w:div>
    <w:div w:id="447508263">
      <w:bodyDiv w:val="1"/>
      <w:marLeft w:val="0"/>
      <w:marRight w:val="0"/>
      <w:marTop w:val="0"/>
      <w:marBottom w:val="0"/>
      <w:divBdr>
        <w:top w:val="none" w:sz="0" w:space="0" w:color="auto"/>
        <w:left w:val="none" w:sz="0" w:space="0" w:color="auto"/>
        <w:bottom w:val="none" w:sz="0" w:space="0" w:color="auto"/>
        <w:right w:val="none" w:sz="0" w:space="0" w:color="auto"/>
      </w:divBdr>
    </w:div>
    <w:div w:id="514151866">
      <w:bodyDiv w:val="1"/>
      <w:marLeft w:val="0"/>
      <w:marRight w:val="0"/>
      <w:marTop w:val="0"/>
      <w:marBottom w:val="0"/>
      <w:divBdr>
        <w:top w:val="none" w:sz="0" w:space="0" w:color="auto"/>
        <w:left w:val="none" w:sz="0" w:space="0" w:color="auto"/>
        <w:bottom w:val="none" w:sz="0" w:space="0" w:color="auto"/>
        <w:right w:val="none" w:sz="0" w:space="0" w:color="auto"/>
      </w:divBdr>
    </w:div>
    <w:div w:id="595526185">
      <w:bodyDiv w:val="1"/>
      <w:marLeft w:val="0"/>
      <w:marRight w:val="0"/>
      <w:marTop w:val="0"/>
      <w:marBottom w:val="0"/>
      <w:divBdr>
        <w:top w:val="none" w:sz="0" w:space="0" w:color="auto"/>
        <w:left w:val="none" w:sz="0" w:space="0" w:color="auto"/>
        <w:bottom w:val="none" w:sz="0" w:space="0" w:color="auto"/>
        <w:right w:val="none" w:sz="0" w:space="0" w:color="auto"/>
      </w:divBdr>
    </w:div>
    <w:div w:id="663356719">
      <w:bodyDiv w:val="1"/>
      <w:marLeft w:val="0"/>
      <w:marRight w:val="0"/>
      <w:marTop w:val="0"/>
      <w:marBottom w:val="0"/>
      <w:divBdr>
        <w:top w:val="none" w:sz="0" w:space="0" w:color="auto"/>
        <w:left w:val="none" w:sz="0" w:space="0" w:color="auto"/>
        <w:bottom w:val="none" w:sz="0" w:space="0" w:color="auto"/>
        <w:right w:val="none" w:sz="0" w:space="0" w:color="auto"/>
      </w:divBdr>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748700469">
      <w:bodyDiv w:val="1"/>
      <w:marLeft w:val="0"/>
      <w:marRight w:val="0"/>
      <w:marTop w:val="0"/>
      <w:marBottom w:val="0"/>
      <w:divBdr>
        <w:top w:val="none" w:sz="0" w:space="0" w:color="auto"/>
        <w:left w:val="none" w:sz="0" w:space="0" w:color="auto"/>
        <w:bottom w:val="none" w:sz="0" w:space="0" w:color="auto"/>
        <w:right w:val="none" w:sz="0" w:space="0" w:color="auto"/>
      </w:divBdr>
    </w:div>
    <w:div w:id="832792106">
      <w:bodyDiv w:val="1"/>
      <w:marLeft w:val="0"/>
      <w:marRight w:val="0"/>
      <w:marTop w:val="0"/>
      <w:marBottom w:val="0"/>
      <w:divBdr>
        <w:top w:val="none" w:sz="0" w:space="0" w:color="auto"/>
        <w:left w:val="none" w:sz="0" w:space="0" w:color="auto"/>
        <w:bottom w:val="none" w:sz="0" w:space="0" w:color="auto"/>
        <w:right w:val="none" w:sz="0" w:space="0" w:color="auto"/>
      </w:divBdr>
    </w:div>
    <w:div w:id="937762284">
      <w:bodyDiv w:val="1"/>
      <w:marLeft w:val="0"/>
      <w:marRight w:val="0"/>
      <w:marTop w:val="0"/>
      <w:marBottom w:val="0"/>
      <w:divBdr>
        <w:top w:val="none" w:sz="0" w:space="0" w:color="auto"/>
        <w:left w:val="none" w:sz="0" w:space="0" w:color="auto"/>
        <w:bottom w:val="none" w:sz="0" w:space="0" w:color="auto"/>
        <w:right w:val="none" w:sz="0" w:space="0" w:color="auto"/>
      </w:divBdr>
    </w:div>
    <w:div w:id="1068918378">
      <w:bodyDiv w:val="1"/>
      <w:marLeft w:val="0"/>
      <w:marRight w:val="0"/>
      <w:marTop w:val="0"/>
      <w:marBottom w:val="0"/>
      <w:divBdr>
        <w:top w:val="none" w:sz="0" w:space="0" w:color="auto"/>
        <w:left w:val="none" w:sz="0" w:space="0" w:color="auto"/>
        <w:bottom w:val="none" w:sz="0" w:space="0" w:color="auto"/>
        <w:right w:val="none" w:sz="0" w:space="0" w:color="auto"/>
      </w:divBdr>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280801280">
      <w:bodyDiv w:val="1"/>
      <w:marLeft w:val="0"/>
      <w:marRight w:val="0"/>
      <w:marTop w:val="0"/>
      <w:marBottom w:val="0"/>
      <w:divBdr>
        <w:top w:val="none" w:sz="0" w:space="0" w:color="auto"/>
        <w:left w:val="none" w:sz="0" w:space="0" w:color="auto"/>
        <w:bottom w:val="none" w:sz="0" w:space="0" w:color="auto"/>
        <w:right w:val="none" w:sz="0" w:space="0" w:color="auto"/>
      </w:divBdr>
    </w:div>
    <w:div w:id="1289581422">
      <w:bodyDiv w:val="1"/>
      <w:marLeft w:val="0"/>
      <w:marRight w:val="0"/>
      <w:marTop w:val="0"/>
      <w:marBottom w:val="0"/>
      <w:divBdr>
        <w:top w:val="none" w:sz="0" w:space="0" w:color="auto"/>
        <w:left w:val="none" w:sz="0" w:space="0" w:color="auto"/>
        <w:bottom w:val="none" w:sz="0" w:space="0" w:color="auto"/>
        <w:right w:val="none" w:sz="0" w:space="0" w:color="auto"/>
      </w:divBdr>
    </w:div>
    <w:div w:id="1290815429">
      <w:bodyDiv w:val="1"/>
      <w:marLeft w:val="0"/>
      <w:marRight w:val="0"/>
      <w:marTop w:val="0"/>
      <w:marBottom w:val="0"/>
      <w:divBdr>
        <w:top w:val="none" w:sz="0" w:space="0" w:color="auto"/>
        <w:left w:val="none" w:sz="0" w:space="0" w:color="auto"/>
        <w:bottom w:val="none" w:sz="0" w:space="0" w:color="auto"/>
        <w:right w:val="none" w:sz="0" w:space="0" w:color="auto"/>
      </w:divBdr>
    </w:div>
    <w:div w:id="1303391566">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488328558">
      <w:bodyDiv w:val="1"/>
      <w:marLeft w:val="0"/>
      <w:marRight w:val="0"/>
      <w:marTop w:val="0"/>
      <w:marBottom w:val="0"/>
      <w:divBdr>
        <w:top w:val="none" w:sz="0" w:space="0" w:color="auto"/>
        <w:left w:val="none" w:sz="0" w:space="0" w:color="auto"/>
        <w:bottom w:val="none" w:sz="0" w:space="0" w:color="auto"/>
        <w:right w:val="none" w:sz="0" w:space="0" w:color="auto"/>
      </w:divBdr>
    </w:div>
    <w:div w:id="1491678542">
      <w:bodyDiv w:val="1"/>
      <w:marLeft w:val="0"/>
      <w:marRight w:val="0"/>
      <w:marTop w:val="0"/>
      <w:marBottom w:val="0"/>
      <w:divBdr>
        <w:top w:val="none" w:sz="0" w:space="0" w:color="auto"/>
        <w:left w:val="none" w:sz="0" w:space="0" w:color="auto"/>
        <w:bottom w:val="none" w:sz="0" w:space="0" w:color="auto"/>
        <w:right w:val="none" w:sz="0" w:space="0" w:color="auto"/>
      </w:divBdr>
    </w:div>
    <w:div w:id="1540555656">
      <w:bodyDiv w:val="1"/>
      <w:marLeft w:val="0"/>
      <w:marRight w:val="0"/>
      <w:marTop w:val="0"/>
      <w:marBottom w:val="0"/>
      <w:divBdr>
        <w:top w:val="none" w:sz="0" w:space="0" w:color="auto"/>
        <w:left w:val="none" w:sz="0" w:space="0" w:color="auto"/>
        <w:bottom w:val="none" w:sz="0" w:space="0" w:color="auto"/>
        <w:right w:val="none" w:sz="0" w:space="0" w:color="auto"/>
      </w:divBdr>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581326501">
      <w:bodyDiv w:val="1"/>
      <w:marLeft w:val="0"/>
      <w:marRight w:val="0"/>
      <w:marTop w:val="0"/>
      <w:marBottom w:val="0"/>
      <w:divBdr>
        <w:top w:val="none" w:sz="0" w:space="0" w:color="auto"/>
        <w:left w:val="none" w:sz="0" w:space="0" w:color="auto"/>
        <w:bottom w:val="none" w:sz="0" w:space="0" w:color="auto"/>
        <w:right w:val="none" w:sz="0" w:space="0" w:color="auto"/>
      </w:divBdr>
    </w:div>
    <w:div w:id="1632707965">
      <w:bodyDiv w:val="1"/>
      <w:marLeft w:val="0"/>
      <w:marRight w:val="0"/>
      <w:marTop w:val="0"/>
      <w:marBottom w:val="0"/>
      <w:divBdr>
        <w:top w:val="none" w:sz="0" w:space="0" w:color="auto"/>
        <w:left w:val="none" w:sz="0" w:space="0" w:color="auto"/>
        <w:bottom w:val="none" w:sz="0" w:space="0" w:color="auto"/>
        <w:right w:val="none" w:sz="0" w:space="0" w:color="auto"/>
      </w:divBdr>
      <w:divsChild>
        <w:div w:id="761148786">
          <w:marLeft w:val="0"/>
          <w:marRight w:val="0"/>
          <w:marTop w:val="0"/>
          <w:marBottom w:val="0"/>
          <w:divBdr>
            <w:top w:val="none" w:sz="0" w:space="0" w:color="auto"/>
            <w:left w:val="none" w:sz="0" w:space="0" w:color="auto"/>
            <w:bottom w:val="none" w:sz="0" w:space="0" w:color="auto"/>
            <w:right w:val="none" w:sz="0" w:space="0" w:color="auto"/>
          </w:divBdr>
          <w:divsChild>
            <w:div w:id="883636452">
              <w:marLeft w:val="0"/>
              <w:marRight w:val="0"/>
              <w:marTop w:val="0"/>
              <w:marBottom w:val="0"/>
              <w:divBdr>
                <w:top w:val="none" w:sz="0" w:space="0" w:color="auto"/>
                <w:left w:val="none" w:sz="0" w:space="0" w:color="auto"/>
                <w:bottom w:val="none" w:sz="0" w:space="0" w:color="auto"/>
                <w:right w:val="none" w:sz="0" w:space="0" w:color="auto"/>
              </w:divBdr>
            </w:div>
            <w:div w:id="770659751">
              <w:marLeft w:val="0"/>
              <w:marRight w:val="0"/>
              <w:marTop w:val="0"/>
              <w:marBottom w:val="0"/>
              <w:divBdr>
                <w:top w:val="none" w:sz="0" w:space="0" w:color="auto"/>
                <w:left w:val="none" w:sz="0" w:space="0" w:color="auto"/>
                <w:bottom w:val="none" w:sz="0" w:space="0" w:color="auto"/>
                <w:right w:val="none" w:sz="0" w:space="0" w:color="auto"/>
              </w:divBdr>
            </w:div>
            <w:div w:id="137188180">
              <w:marLeft w:val="0"/>
              <w:marRight w:val="0"/>
              <w:marTop w:val="0"/>
              <w:marBottom w:val="0"/>
              <w:divBdr>
                <w:top w:val="none" w:sz="0" w:space="0" w:color="auto"/>
                <w:left w:val="none" w:sz="0" w:space="0" w:color="auto"/>
                <w:bottom w:val="none" w:sz="0" w:space="0" w:color="auto"/>
                <w:right w:val="none" w:sz="0" w:space="0" w:color="auto"/>
              </w:divBdr>
            </w:div>
            <w:div w:id="1785539542">
              <w:marLeft w:val="0"/>
              <w:marRight w:val="0"/>
              <w:marTop w:val="0"/>
              <w:marBottom w:val="0"/>
              <w:divBdr>
                <w:top w:val="none" w:sz="0" w:space="0" w:color="auto"/>
                <w:left w:val="none" w:sz="0" w:space="0" w:color="auto"/>
                <w:bottom w:val="none" w:sz="0" w:space="0" w:color="auto"/>
                <w:right w:val="none" w:sz="0" w:space="0" w:color="auto"/>
              </w:divBdr>
            </w:div>
            <w:div w:id="894701910">
              <w:marLeft w:val="0"/>
              <w:marRight w:val="0"/>
              <w:marTop w:val="0"/>
              <w:marBottom w:val="0"/>
              <w:divBdr>
                <w:top w:val="none" w:sz="0" w:space="0" w:color="auto"/>
                <w:left w:val="none" w:sz="0" w:space="0" w:color="auto"/>
                <w:bottom w:val="none" w:sz="0" w:space="0" w:color="auto"/>
                <w:right w:val="none" w:sz="0" w:space="0" w:color="auto"/>
              </w:divBdr>
            </w:div>
            <w:div w:id="599261989">
              <w:marLeft w:val="0"/>
              <w:marRight w:val="0"/>
              <w:marTop w:val="0"/>
              <w:marBottom w:val="0"/>
              <w:divBdr>
                <w:top w:val="none" w:sz="0" w:space="0" w:color="auto"/>
                <w:left w:val="none" w:sz="0" w:space="0" w:color="auto"/>
                <w:bottom w:val="none" w:sz="0" w:space="0" w:color="auto"/>
                <w:right w:val="none" w:sz="0" w:space="0" w:color="auto"/>
              </w:divBdr>
            </w:div>
            <w:div w:id="440801155">
              <w:marLeft w:val="0"/>
              <w:marRight w:val="0"/>
              <w:marTop w:val="0"/>
              <w:marBottom w:val="0"/>
              <w:divBdr>
                <w:top w:val="none" w:sz="0" w:space="0" w:color="auto"/>
                <w:left w:val="none" w:sz="0" w:space="0" w:color="auto"/>
                <w:bottom w:val="none" w:sz="0" w:space="0" w:color="auto"/>
                <w:right w:val="none" w:sz="0" w:space="0" w:color="auto"/>
              </w:divBdr>
            </w:div>
            <w:div w:id="58987619">
              <w:marLeft w:val="0"/>
              <w:marRight w:val="0"/>
              <w:marTop w:val="0"/>
              <w:marBottom w:val="0"/>
              <w:divBdr>
                <w:top w:val="none" w:sz="0" w:space="0" w:color="auto"/>
                <w:left w:val="none" w:sz="0" w:space="0" w:color="auto"/>
                <w:bottom w:val="none" w:sz="0" w:space="0" w:color="auto"/>
                <w:right w:val="none" w:sz="0" w:space="0" w:color="auto"/>
              </w:divBdr>
            </w:div>
            <w:div w:id="891815201">
              <w:marLeft w:val="0"/>
              <w:marRight w:val="0"/>
              <w:marTop w:val="0"/>
              <w:marBottom w:val="0"/>
              <w:divBdr>
                <w:top w:val="none" w:sz="0" w:space="0" w:color="auto"/>
                <w:left w:val="none" w:sz="0" w:space="0" w:color="auto"/>
                <w:bottom w:val="none" w:sz="0" w:space="0" w:color="auto"/>
                <w:right w:val="none" w:sz="0" w:space="0" w:color="auto"/>
              </w:divBdr>
            </w:div>
            <w:div w:id="1296333934">
              <w:marLeft w:val="0"/>
              <w:marRight w:val="0"/>
              <w:marTop w:val="0"/>
              <w:marBottom w:val="0"/>
              <w:divBdr>
                <w:top w:val="none" w:sz="0" w:space="0" w:color="auto"/>
                <w:left w:val="none" w:sz="0" w:space="0" w:color="auto"/>
                <w:bottom w:val="none" w:sz="0" w:space="0" w:color="auto"/>
                <w:right w:val="none" w:sz="0" w:space="0" w:color="auto"/>
              </w:divBdr>
            </w:div>
            <w:div w:id="768740990">
              <w:marLeft w:val="0"/>
              <w:marRight w:val="0"/>
              <w:marTop w:val="0"/>
              <w:marBottom w:val="0"/>
              <w:divBdr>
                <w:top w:val="none" w:sz="0" w:space="0" w:color="auto"/>
                <w:left w:val="none" w:sz="0" w:space="0" w:color="auto"/>
                <w:bottom w:val="none" w:sz="0" w:space="0" w:color="auto"/>
                <w:right w:val="none" w:sz="0" w:space="0" w:color="auto"/>
              </w:divBdr>
            </w:div>
            <w:div w:id="153378531">
              <w:marLeft w:val="0"/>
              <w:marRight w:val="0"/>
              <w:marTop w:val="0"/>
              <w:marBottom w:val="0"/>
              <w:divBdr>
                <w:top w:val="none" w:sz="0" w:space="0" w:color="auto"/>
                <w:left w:val="none" w:sz="0" w:space="0" w:color="auto"/>
                <w:bottom w:val="none" w:sz="0" w:space="0" w:color="auto"/>
                <w:right w:val="none" w:sz="0" w:space="0" w:color="auto"/>
              </w:divBdr>
            </w:div>
            <w:div w:id="1051274337">
              <w:marLeft w:val="0"/>
              <w:marRight w:val="0"/>
              <w:marTop w:val="0"/>
              <w:marBottom w:val="0"/>
              <w:divBdr>
                <w:top w:val="none" w:sz="0" w:space="0" w:color="auto"/>
                <w:left w:val="none" w:sz="0" w:space="0" w:color="auto"/>
                <w:bottom w:val="none" w:sz="0" w:space="0" w:color="auto"/>
                <w:right w:val="none" w:sz="0" w:space="0" w:color="auto"/>
              </w:divBdr>
            </w:div>
            <w:div w:id="279916461">
              <w:marLeft w:val="0"/>
              <w:marRight w:val="0"/>
              <w:marTop w:val="0"/>
              <w:marBottom w:val="0"/>
              <w:divBdr>
                <w:top w:val="none" w:sz="0" w:space="0" w:color="auto"/>
                <w:left w:val="none" w:sz="0" w:space="0" w:color="auto"/>
                <w:bottom w:val="none" w:sz="0" w:space="0" w:color="auto"/>
                <w:right w:val="none" w:sz="0" w:space="0" w:color="auto"/>
              </w:divBdr>
            </w:div>
            <w:div w:id="188688076">
              <w:marLeft w:val="0"/>
              <w:marRight w:val="0"/>
              <w:marTop w:val="0"/>
              <w:marBottom w:val="0"/>
              <w:divBdr>
                <w:top w:val="none" w:sz="0" w:space="0" w:color="auto"/>
                <w:left w:val="none" w:sz="0" w:space="0" w:color="auto"/>
                <w:bottom w:val="none" w:sz="0" w:space="0" w:color="auto"/>
                <w:right w:val="none" w:sz="0" w:space="0" w:color="auto"/>
              </w:divBdr>
            </w:div>
            <w:div w:id="110363225">
              <w:marLeft w:val="0"/>
              <w:marRight w:val="0"/>
              <w:marTop w:val="0"/>
              <w:marBottom w:val="0"/>
              <w:divBdr>
                <w:top w:val="none" w:sz="0" w:space="0" w:color="auto"/>
                <w:left w:val="none" w:sz="0" w:space="0" w:color="auto"/>
                <w:bottom w:val="none" w:sz="0" w:space="0" w:color="auto"/>
                <w:right w:val="none" w:sz="0" w:space="0" w:color="auto"/>
              </w:divBdr>
            </w:div>
            <w:div w:id="492765533">
              <w:marLeft w:val="0"/>
              <w:marRight w:val="0"/>
              <w:marTop w:val="0"/>
              <w:marBottom w:val="0"/>
              <w:divBdr>
                <w:top w:val="none" w:sz="0" w:space="0" w:color="auto"/>
                <w:left w:val="none" w:sz="0" w:space="0" w:color="auto"/>
                <w:bottom w:val="none" w:sz="0" w:space="0" w:color="auto"/>
                <w:right w:val="none" w:sz="0" w:space="0" w:color="auto"/>
              </w:divBdr>
            </w:div>
            <w:div w:id="1521511118">
              <w:marLeft w:val="0"/>
              <w:marRight w:val="0"/>
              <w:marTop w:val="0"/>
              <w:marBottom w:val="0"/>
              <w:divBdr>
                <w:top w:val="none" w:sz="0" w:space="0" w:color="auto"/>
                <w:left w:val="none" w:sz="0" w:space="0" w:color="auto"/>
                <w:bottom w:val="none" w:sz="0" w:space="0" w:color="auto"/>
                <w:right w:val="none" w:sz="0" w:space="0" w:color="auto"/>
              </w:divBdr>
            </w:div>
            <w:div w:id="112408010">
              <w:marLeft w:val="0"/>
              <w:marRight w:val="0"/>
              <w:marTop w:val="0"/>
              <w:marBottom w:val="0"/>
              <w:divBdr>
                <w:top w:val="none" w:sz="0" w:space="0" w:color="auto"/>
                <w:left w:val="none" w:sz="0" w:space="0" w:color="auto"/>
                <w:bottom w:val="none" w:sz="0" w:space="0" w:color="auto"/>
                <w:right w:val="none" w:sz="0" w:space="0" w:color="auto"/>
              </w:divBdr>
            </w:div>
            <w:div w:id="738525804">
              <w:marLeft w:val="0"/>
              <w:marRight w:val="0"/>
              <w:marTop w:val="0"/>
              <w:marBottom w:val="0"/>
              <w:divBdr>
                <w:top w:val="none" w:sz="0" w:space="0" w:color="auto"/>
                <w:left w:val="none" w:sz="0" w:space="0" w:color="auto"/>
                <w:bottom w:val="none" w:sz="0" w:space="0" w:color="auto"/>
                <w:right w:val="none" w:sz="0" w:space="0" w:color="auto"/>
              </w:divBdr>
            </w:div>
            <w:div w:id="1788812719">
              <w:marLeft w:val="0"/>
              <w:marRight w:val="0"/>
              <w:marTop w:val="0"/>
              <w:marBottom w:val="0"/>
              <w:divBdr>
                <w:top w:val="none" w:sz="0" w:space="0" w:color="auto"/>
                <w:left w:val="none" w:sz="0" w:space="0" w:color="auto"/>
                <w:bottom w:val="none" w:sz="0" w:space="0" w:color="auto"/>
                <w:right w:val="none" w:sz="0" w:space="0" w:color="auto"/>
              </w:divBdr>
            </w:div>
            <w:div w:id="1093404826">
              <w:marLeft w:val="0"/>
              <w:marRight w:val="0"/>
              <w:marTop w:val="0"/>
              <w:marBottom w:val="0"/>
              <w:divBdr>
                <w:top w:val="none" w:sz="0" w:space="0" w:color="auto"/>
                <w:left w:val="none" w:sz="0" w:space="0" w:color="auto"/>
                <w:bottom w:val="none" w:sz="0" w:space="0" w:color="auto"/>
                <w:right w:val="none" w:sz="0" w:space="0" w:color="auto"/>
              </w:divBdr>
            </w:div>
            <w:div w:id="43332471">
              <w:marLeft w:val="0"/>
              <w:marRight w:val="0"/>
              <w:marTop w:val="0"/>
              <w:marBottom w:val="0"/>
              <w:divBdr>
                <w:top w:val="none" w:sz="0" w:space="0" w:color="auto"/>
                <w:left w:val="none" w:sz="0" w:space="0" w:color="auto"/>
                <w:bottom w:val="none" w:sz="0" w:space="0" w:color="auto"/>
                <w:right w:val="none" w:sz="0" w:space="0" w:color="auto"/>
              </w:divBdr>
            </w:div>
            <w:div w:id="2130928821">
              <w:marLeft w:val="0"/>
              <w:marRight w:val="0"/>
              <w:marTop w:val="0"/>
              <w:marBottom w:val="0"/>
              <w:divBdr>
                <w:top w:val="none" w:sz="0" w:space="0" w:color="auto"/>
                <w:left w:val="none" w:sz="0" w:space="0" w:color="auto"/>
                <w:bottom w:val="none" w:sz="0" w:space="0" w:color="auto"/>
                <w:right w:val="none" w:sz="0" w:space="0" w:color="auto"/>
              </w:divBdr>
            </w:div>
            <w:div w:id="498009865">
              <w:marLeft w:val="0"/>
              <w:marRight w:val="0"/>
              <w:marTop w:val="0"/>
              <w:marBottom w:val="0"/>
              <w:divBdr>
                <w:top w:val="none" w:sz="0" w:space="0" w:color="auto"/>
                <w:left w:val="none" w:sz="0" w:space="0" w:color="auto"/>
                <w:bottom w:val="none" w:sz="0" w:space="0" w:color="auto"/>
                <w:right w:val="none" w:sz="0" w:space="0" w:color="auto"/>
              </w:divBdr>
            </w:div>
            <w:div w:id="2093312276">
              <w:marLeft w:val="0"/>
              <w:marRight w:val="0"/>
              <w:marTop w:val="0"/>
              <w:marBottom w:val="0"/>
              <w:divBdr>
                <w:top w:val="none" w:sz="0" w:space="0" w:color="auto"/>
                <w:left w:val="none" w:sz="0" w:space="0" w:color="auto"/>
                <w:bottom w:val="none" w:sz="0" w:space="0" w:color="auto"/>
                <w:right w:val="none" w:sz="0" w:space="0" w:color="auto"/>
              </w:divBdr>
            </w:div>
            <w:div w:id="1202283987">
              <w:marLeft w:val="0"/>
              <w:marRight w:val="0"/>
              <w:marTop w:val="0"/>
              <w:marBottom w:val="0"/>
              <w:divBdr>
                <w:top w:val="none" w:sz="0" w:space="0" w:color="auto"/>
                <w:left w:val="none" w:sz="0" w:space="0" w:color="auto"/>
                <w:bottom w:val="none" w:sz="0" w:space="0" w:color="auto"/>
                <w:right w:val="none" w:sz="0" w:space="0" w:color="auto"/>
              </w:divBdr>
            </w:div>
            <w:div w:id="1719474678">
              <w:marLeft w:val="0"/>
              <w:marRight w:val="0"/>
              <w:marTop w:val="0"/>
              <w:marBottom w:val="0"/>
              <w:divBdr>
                <w:top w:val="none" w:sz="0" w:space="0" w:color="auto"/>
                <w:left w:val="none" w:sz="0" w:space="0" w:color="auto"/>
                <w:bottom w:val="none" w:sz="0" w:space="0" w:color="auto"/>
                <w:right w:val="none" w:sz="0" w:space="0" w:color="auto"/>
              </w:divBdr>
            </w:div>
            <w:div w:id="1925214070">
              <w:marLeft w:val="0"/>
              <w:marRight w:val="0"/>
              <w:marTop w:val="0"/>
              <w:marBottom w:val="0"/>
              <w:divBdr>
                <w:top w:val="none" w:sz="0" w:space="0" w:color="auto"/>
                <w:left w:val="none" w:sz="0" w:space="0" w:color="auto"/>
                <w:bottom w:val="none" w:sz="0" w:space="0" w:color="auto"/>
                <w:right w:val="none" w:sz="0" w:space="0" w:color="auto"/>
              </w:divBdr>
            </w:div>
            <w:div w:id="10215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183">
      <w:bodyDiv w:val="1"/>
      <w:marLeft w:val="0"/>
      <w:marRight w:val="0"/>
      <w:marTop w:val="0"/>
      <w:marBottom w:val="0"/>
      <w:divBdr>
        <w:top w:val="none" w:sz="0" w:space="0" w:color="auto"/>
        <w:left w:val="none" w:sz="0" w:space="0" w:color="auto"/>
        <w:bottom w:val="none" w:sz="0" w:space="0" w:color="auto"/>
        <w:right w:val="none" w:sz="0" w:space="0" w:color="auto"/>
      </w:divBdr>
      <w:divsChild>
        <w:div w:id="1663581080">
          <w:marLeft w:val="0"/>
          <w:marRight w:val="0"/>
          <w:marTop w:val="0"/>
          <w:marBottom w:val="0"/>
          <w:divBdr>
            <w:top w:val="none" w:sz="0" w:space="0" w:color="auto"/>
            <w:left w:val="none" w:sz="0" w:space="0" w:color="auto"/>
            <w:bottom w:val="none" w:sz="0" w:space="0" w:color="auto"/>
            <w:right w:val="none" w:sz="0" w:space="0" w:color="auto"/>
          </w:divBdr>
          <w:divsChild>
            <w:div w:id="535235316">
              <w:marLeft w:val="0"/>
              <w:marRight w:val="0"/>
              <w:marTop w:val="0"/>
              <w:marBottom w:val="0"/>
              <w:divBdr>
                <w:top w:val="none" w:sz="0" w:space="0" w:color="auto"/>
                <w:left w:val="none" w:sz="0" w:space="0" w:color="auto"/>
                <w:bottom w:val="none" w:sz="0" w:space="0" w:color="auto"/>
                <w:right w:val="none" w:sz="0" w:space="0" w:color="auto"/>
              </w:divBdr>
            </w:div>
            <w:div w:id="1074661774">
              <w:marLeft w:val="0"/>
              <w:marRight w:val="0"/>
              <w:marTop w:val="0"/>
              <w:marBottom w:val="0"/>
              <w:divBdr>
                <w:top w:val="none" w:sz="0" w:space="0" w:color="auto"/>
                <w:left w:val="none" w:sz="0" w:space="0" w:color="auto"/>
                <w:bottom w:val="none" w:sz="0" w:space="0" w:color="auto"/>
                <w:right w:val="none" w:sz="0" w:space="0" w:color="auto"/>
              </w:divBdr>
            </w:div>
            <w:div w:id="648173375">
              <w:marLeft w:val="0"/>
              <w:marRight w:val="0"/>
              <w:marTop w:val="0"/>
              <w:marBottom w:val="0"/>
              <w:divBdr>
                <w:top w:val="none" w:sz="0" w:space="0" w:color="auto"/>
                <w:left w:val="none" w:sz="0" w:space="0" w:color="auto"/>
                <w:bottom w:val="none" w:sz="0" w:space="0" w:color="auto"/>
                <w:right w:val="none" w:sz="0" w:space="0" w:color="auto"/>
              </w:divBdr>
            </w:div>
            <w:div w:id="684481946">
              <w:marLeft w:val="0"/>
              <w:marRight w:val="0"/>
              <w:marTop w:val="0"/>
              <w:marBottom w:val="0"/>
              <w:divBdr>
                <w:top w:val="none" w:sz="0" w:space="0" w:color="auto"/>
                <w:left w:val="none" w:sz="0" w:space="0" w:color="auto"/>
                <w:bottom w:val="none" w:sz="0" w:space="0" w:color="auto"/>
                <w:right w:val="none" w:sz="0" w:space="0" w:color="auto"/>
              </w:divBdr>
            </w:div>
            <w:div w:id="248318569">
              <w:marLeft w:val="0"/>
              <w:marRight w:val="0"/>
              <w:marTop w:val="0"/>
              <w:marBottom w:val="0"/>
              <w:divBdr>
                <w:top w:val="none" w:sz="0" w:space="0" w:color="auto"/>
                <w:left w:val="none" w:sz="0" w:space="0" w:color="auto"/>
                <w:bottom w:val="none" w:sz="0" w:space="0" w:color="auto"/>
                <w:right w:val="none" w:sz="0" w:space="0" w:color="auto"/>
              </w:divBdr>
            </w:div>
            <w:div w:id="1967353524">
              <w:marLeft w:val="0"/>
              <w:marRight w:val="0"/>
              <w:marTop w:val="0"/>
              <w:marBottom w:val="0"/>
              <w:divBdr>
                <w:top w:val="none" w:sz="0" w:space="0" w:color="auto"/>
                <w:left w:val="none" w:sz="0" w:space="0" w:color="auto"/>
                <w:bottom w:val="none" w:sz="0" w:space="0" w:color="auto"/>
                <w:right w:val="none" w:sz="0" w:space="0" w:color="auto"/>
              </w:divBdr>
            </w:div>
            <w:div w:id="375812957">
              <w:marLeft w:val="0"/>
              <w:marRight w:val="0"/>
              <w:marTop w:val="0"/>
              <w:marBottom w:val="0"/>
              <w:divBdr>
                <w:top w:val="none" w:sz="0" w:space="0" w:color="auto"/>
                <w:left w:val="none" w:sz="0" w:space="0" w:color="auto"/>
                <w:bottom w:val="none" w:sz="0" w:space="0" w:color="auto"/>
                <w:right w:val="none" w:sz="0" w:space="0" w:color="auto"/>
              </w:divBdr>
            </w:div>
            <w:div w:id="1414815225">
              <w:marLeft w:val="0"/>
              <w:marRight w:val="0"/>
              <w:marTop w:val="0"/>
              <w:marBottom w:val="0"/>
              <w:divBdr>
                <w:top w:val="none" w:sz="0" w:space="0" w:color="auto"/>
                <w:left w:val="none" w:sz="0" w:space="0" w:color="auto"/>
                <w:bottom w:val="none" w:sz="0" w:space="0" w:color="auto"/>
                <w:right w:val="none" w:sz="0" w:space="0" w:color="auto"/>
              </w:divBdr>
            </w:div>
            <w:div w:id="1032460535">
              <w:marLeft w:val="0"/>
              <w:marRight w:val="0"/>
              <w:marTop w:val="0"/>
              <w:marBottom w:val="0"/>
              <w:divBdr>
                <w:top w:val="none" w:sz="0" w:space="0" w:color="auto"/>
                <w:left w:val="none" w:sz="0" w:space="0" w:color="auto"/>
                <w:bottom w:val="none" w:sz="0" w:space="0" w:color="auto"/>
                <w:right w:val="none" w:sz="0" w:space="0" w:color="auto"/>
              </w:divBdr>
            </w:div>
            <w:div w:id="1128935815">
              <w:marLeft w:val="0"/>
              <w:marRight w:val="0"/>
              <w:marTop w:val="0"/>
              <w:marBottom w:val="0"/>
              <w:divBdr>
                <w:top w:val="none" w:sz="0" w:space="0" w:color="auto"/>
                <w:left w:val="none" w:sz="0" w:space="0" w:color="auto"/>
                <w:bottom w:val="none" w:sz="0" w:space="0" w:color="auto"/>
                <w:right w:val="none" w:sz="0" w:space="0" w:color="auto"/>
              </w:divBdr>
            </w:div>
            <w:div w:id="832136609">
              <w:marLeft w:val="0"/>
              <w:marRight w:val="0"/>
              <w:marTop w:val="0"/>
              <w:marBottom w:val="0"/>
              <w:divBdr>
                <w:top w:val="none" w:sz="0" w:space="0" w:color="auto"/>
                <w:left w:val="none" w:sz="0" w:space="0" w:color="auto"/>
                <w:bottom w:val="none" w:sz="0" w:space="0" w:color="auto"/>
                <w:right w:val="none" w:sz="0" w:space="0" w:color="auto"/>
              </w:divBdr>
            </w:div>
            <w:div w:id="1755011663">
              <w:marLeft w:val="0"/>
              <w:marRight w:val="0"/>
              <w:marTop w:val="0"/>
              <w:marBottom w:val="0"/>
              <w:divBdr>
                <w:top w:val="none" w:sz="0" w:space="0" w:color="auto"/>
                <w:left w:val="none" w:sz="0" w:space="0" w:color="auto"/>
                <w:bottom w:val="none" w:sz="0" w:space="0" w:color="auto"/>
                <w:right w:val="none" w:sz="0" w:space="0" w:color="auto"/>
              </w:divBdr>
            </w:div>
            <w:div w:id="807627365">
              <w:marLeft w:val="0"/>
              <w:marRight w:val="0"/>
              <w:marTop w:val="0"/>
              <w:marBottom w:val="0"/>
              <w:divBdr>
                <w:top w:val="none" w:sz="0" w:space="0" w:color="auto"/>
                <w:left w:val="none" w:sz="0" w:space="0" w:color="auto"/>
                <w:bottom w:val="none" w:sz="0" w:space="0" w:color="auto"/>
                <w:right w:val="none" w:sz="0" w:space="0" w:color="auto"/>
              </w:divBdr>
            </w:div>
            <w:div w:id="1158619294">
              <w:marLeft w:val="0"/>
              <w:marRight w:val="0"/>
              <w:marTop w:val="0"/>
              <w:marBottom w:val="0"/>
              <w:divBdr>
                <w:top w:val="none" w:sz="0" w:space="0" w:color="auto"/>
                <w:left w:val="none" w:sz="0" w:space="0" w:color="auto"/>
                <w:bottom w:val="none" w:sz="0" w:space="0" w:color="auto"/>
                <w:right w:val="none" w:sz="0" w:space="0" w:color="auto"/>
              </w:divBdr>
            </w:div>
            <w:div w:id="1764184483">
              <w:marLeft w:val="0"/>
              <w:marRight w:val="0"/>
              <w:marTop w:val="0"/>
              <w:marBottom w:val="0"/>
              <w:divBdr>
                <w:top w:val="none" w:sz="0" w:space="0" w:color="auto"/>
                <w:left w:val="none" w:sz="0" w:space="0" w:color="auto"/>
                <w:bottom w:val="none" w:sz="0" w:space="0" w:color="auto"/>
                <w:right w:val="none" w:sz="0" w:space="0" w:color="auto"/>
              </w:divBdr>
            </w:div>
            <w:div w:id="1951543093">
              <w:marLeft w:val="0"/>
              <w:marRight w:val="0"/>
              <w:marTop w:val="0"/>
              <w:marBottom w:val="0"/>
              <w:divBdr>
                <w:top w:val="none" w:sz="0" w:space="0" w:color="auto"/>
                <w:left w:val="none" w:sz="0" w:space="0" w:color="auto"/>
                <w:bottom w:val="none" w:sz="0" w:space="0" w:color="auto"/>
                <w:right w:val="none" w:sz="0" w:space="0" w:color="auto"/>
              </w:divBdr>
            </w:div>
            <w:div w:id="494684951">
              <w:marLeft w:val="0"/>
              <w:marRight w:val="0"/>
              <w:marTop w:val="0"/>
              <w:marBottom w:val="0"/>
              <w:divBdr>
                <w:top w:val="none" w:sz="0" w:space="0" w:color="auto"/>
                <w:left w:val="none" w:sz="0" w:space="0" w:color="auto"/>
                <w:bottom w:val="none" w:sz="0" w:space="0" w:color="auto"/>
                <w:right w:val="none" w:sz="0" w:space="0" w:color="auto"/>
              </w:divBdr>
            </w:div>
            <w:div w:id="1357270233">
              <w:marLeft w:val="0"/>
              <w:marRight w:val="0"/>
              <w:marTop w:val="0"/>
              <w:marBottom w:val="0"/>
              <w:divBdr>
                <w:top w:val="none" w:sz="0" w:space="0" w:color="auto"/>
                <w:left w:val="none" w:sz="0" w:space="0" w:color="auto"/>
                <w:bottom w:val="none" w:sz="0" w:space="0" w:color="auto"/>
                <w:right w:val="none" w:sz="0" w:space="0" w:color="auto"/>
              </w:divBdr>
            </w:div>
            <w:div w:id="1369988884">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1952087083">
              <w:marLeft w:val="0"/>
              <w:marRight w:val="0"/>
              <w:marTop w:val="0"/>
              <w:marBottom w:val="0"/>
              <w:divBdr>
                <w:top w:val="none" w:sz="0" w:space="0" w:color="auto"/>
                <w:left w:val="none" w:sz="0" w:space="0" w:color="auto"/>
                <w:bottom w:val="none" w:sz="0" w:space="0" w:color="auto"/>
                <w:right w:val="none" w:sz="0" w:space="0" w:color="auto"/>
              </w:divBdr>
            </w:div>
            <w:div w:id="536087867">
              <w:marLeft w:val="0"/>
              <w:marRight w:val="0"/>
              <w:marTop w:val="0"/>
              <w:marBottom w:val="0"/>
              <w:divBdr>
                <w:top w:val="none" w:sz="0" w:space="0" w:color="auto"/>
                <w:left w:val="none" w:sz="0" w:space="0" w:color="auto"/>
                <w:bottom w:val="none" w:sz="0" w:space="0" w:color="auto"/>
                <w:right w:val="none" w:sz="0" w:space="0" w:color="auto"/>
              </w:divBdr>
            </w:div>
            <w:div w:id="397438917">
              <w:marLeft w:val="0"/>
              <w:marRight w:val="0"/>
              <w:marTop w:val="0"/>
              <w:marBottom w:val="0"/>
              <w:divBdr>
                <w:top w:val="none" w:sz="0" w:space="0" w:color="auto"/>
                <w:left w:val="none" w:sz="0" w:space="0" w:color="auto"/>
                <w:bottom w:val="none" w:sz="0" w:space="0" w:color="auto"/>
                <w:right w:val="none" w:sz="0" w:space="0" w:color="auto"/>
              </w:divBdr>
            </w:div>
            <w:div w:id="63987741">
              <w:marLeft w:val="0"/>
              <w:marRight w:val="0"/>
              <w:marTop w:val="0"/>
              <w:marBottom w:val="0"/>
              <w:divBdr>
                <w:top w:val="none" w:sz="0" w:space="0" w:color="auto"/>
                <w:left w:val="none" w:sz="0" w:space="0" w:color="auto"/>
                <w:bottom w:val="none" w:sz="0" w:space="0" w:color="auto"/>
                <w:right w:val="none" w:sz="0" w:space="0" w:color="auto"/>
              </w:divBdr>
            </w:div>
            <w:div w:id="1337221221">
              <w:marLeft w:val="0"/>
              <w:marRight w:val="0"/>
              <w:marTop w:val="0"/>
              <w:marBottom w:val="0"/>
              <w:divBdr>
                <w:top w:val="none" w:sz="0" w:space="0" w:color="auto"/>
                <w:left w:val="none" w:sz="0" w:space="0" w:color="auto"/>
                <w:bottom w:val="none" w:sz="0" w:space="0" w:color="auto"/>
                <w:right w:val="none" w:sz="0" w:space="0" w:color="auto"/>
              </w:divBdr>
            </w:div>
            <w:div w:id="662779976">
              <w:marLeft w:val="0"/>
              <w:marRight w:val="0"/>
              <w:marTop w:val="0"/>
              <w:marBottom w:val="0"/>
              <w:divBdr>
                <w:top w:val="none" w:sz="0" w:space="0" w:color="auto"/>
                <w:left w:val="none" w:sz="0" w:space="0" w:color="auto"/>
                <w:bottom w:val="none" w:sz="0" w:space="0" w:color="auto"/>
                <w:right w:val="none" w:sz="0" w:space="0" w:color="auto"/>
              </w:divBdr>
            </w:div>
            <w:div w:id="965309544">
              <w:marLeft w:val="0"/>
              <w:marRight w:val="0"/>
              <w:marTop w:val="0"/>
              <w:marBottom w:val="0"/>
              <w:divBdr>
                <w:top w:val="none" w:sz="0" w:space="0" w:color="auto"/>
                <w:left w:val="none" w:sz="0" w:space="0" w:color="auto"/>
                <w:bottom w:val="none" w:sz="0" w:space="0" w:color="auto"/>
                <w:right w:val="none" w:sz="0" w:space="0" w:color="auto"/>
              </w:divBdr>
            </w:div>
            <w:div w:id="1672483586">
              <w:marLeft w:val="0"/>
              <w:marRight w:val="0"/>
              <w:marTop w:val="0"/>
              <w:marBottom w:val="0"/>
              <w:divBdr>
                <w:top w:val="none" w:sz="0" w:space="0" w:color="auto"/>
                <w:left w:val="none" w:sz="0" w:space="0" w:color="auto"/>
                <w:bottom w:val="none" w:sz="0" w:space="0" w:color="auto"/>
                <w:right w:val="none" w:sz="0" w:space="0" w:color="auto"/>
              </w:divBdr>
            </w:div>
            <w:div w:id="1026950275">
              <w:marLeft w:val="0"/>
              <w:marRight w:val="0"/>
              <w:marTop w:val="0"/>
              <w:marBottom w:val="0"/>
              <w:divBdr>
                <w:top w:val="none" w:sz="0" w:space="0" w:color="auto"/>
                <w:left w:val="none" w:sz="0" w:space="0" w:color="auto"/>
                <w:bottom w:val="none" w:sz="0" w:space="0" w:color="auto"/>
                <w:right w:val="none" w:sz="0" w:space="0" w:color="auto"/>
              </w:divBdr>
            </w:div>
            <w:div w:id="623804162">
              <w:marLeft w:val="0"/>
              <w:marRight w:val="0"/>
              <w:marTop w:val="0"/>
              <w:marBottom w:val="0"/>
              <w:divBdr>
                <w:top w:val="none" w:sz="0" w:space="0" w:color="auto"/>
                <w:left w:val="none" w:sz="0" w:space="0" w:color="auto"/>
                <w:bottom w:val="none" w:sz="0" w:space="0" w:color="auto"/>
                <w:right w:val="none" w:sz="0" w:space="0" w:color="auto"/>
              </w:divBdr>
            </w:div>
            <w:div w:id="770979719">
              <w:marLeft w:val="0"/>
              <w:marRight w:val="0"/>
              <w:marTop w:val="0"/>
              <w:marBottom w:val="0"/>
              <w:divBdr>
                <w:top w:val="none" w:sz="0" w:space="0" w:color="auto"/>
                <w:left w:val="none" w:sz="0" w:space="0" w:color="auto"/>
                <w:bottom w:val="none" w:sz="0" w:space="0" w:color="auto"/>
                <w:right w:val="none" w:sz="0" w:space="0" w:color="auto"/>
              </w:divBdr>
            </w:div>
            <w:div w:id="1594361343">
              <w:marLeft w:val="0"/>
              <w:marRight w:val="0"/>
              <w:marTop w:val="0"/>
              <w:marBottom w:val="0"/>
              <w:divBdr>
                <w:top w:val="none" w:sz="0" w:space="0" w:color="auto"/>
                <w:left w:val="none" w:sz="0" w:space="0" w:color="auto"/>
                <w:bottom w:val="none" w:sz="0" w:space="0" w:color="auto"/>
                <w:right w:val="none" w:sz="0" w:space="0" w:color="auto"/>
              </w:divBdr>
            </w:div>
            <w:div w:id="582177666">
              <w:marLeft w:val="0"/>
              <w:marRight w:val="0"/>
              <w:marTop w:val="0"/>
              <w:marBottom w:val="0"/>
              <w:divBdr>
                <w:top w:val="none" w:sz="0" w:space="0" w:color="auto"/>
                <w:left w:val="none" w:sz="0" w:space="0" w:color="auto"/>
                <w:bottom w:val="none" w:sz="0" w:space="0" w:color="auto"/>
                <w:right w:val="none" w:sz="0" w:space="0" w:color="auto"/>
              </w:divBdr>
            </w:div>
            <w:div w:id="896548791">
              <w:marLeft w:val="0"/>
              <w:marRight w:val="0"/>
              <w:marTop w:val="0"/>
              <w:marBottom w:val="0"/>
              <w:divBdr>
                <w:top w:val="none" w:sz="0" w:space="0" w:color="auto"/>
                <w:left w:val="none" w:sz="0" w:space="0" w:color="auto"/>
                <w:bottom w:val="none" w:sz="0" w:space="0" w:color="auto"/>
                <w:right w:val="none" w:sz="0" w:space="0" w:color="auto"/>
              </w:divBdr>
            </w:div>
            <w:div w:id="1849519536">
              <w:marLeft w:val="0"/>
              <w:marRight w:val="0"/>
              <w:marTop w:val="0"/>
              <w:marBottom w:val="0"/>
              <w:divBdr>
                <w:top w:val="none" w:sz="0" w:space="0" w:color="auto"/>
                <w:left w:val="none" w:sz="0" w:space="0" w:color="auto"/>
                <w:bottom w:val="none" w:sz="0" w:space="0" w:color="auto"/>
                <w:right w:val="none" w:sz="0" w:space="0" w:color="auto"/>
              </w:divBdr>
            </w:div>
            <w:div w:id="642542907">
              <w:marLeft w:val="0"/>
              <w:marRight w:val="0"/>
              <w:marTop w:val="0"/>
              <w:marBottom w:val="0"/>
              <w:divBdr>
                <w:top w:val="none" w:sz="0" w:space="0" w:color="auto"/>
                <w:left w:val="none" w:sz="0" w:space="0" w:color="auto"/>
                <w:bottom w:val="none" w:sz="0" w:space="0" w:color="auto"/>
                <w:right w:val="none" w:sz="0" w:space="0" w:color="auto"/>
              </w:divBdr>
            </w:div>
            <w:div w:id="455030781">
              <w:marLeft w:val="0"/>
              <w:marRight w:val="0"/>
              <w:marTop w:val="0"/>
              <w:marBottom w:val="0"/>
              <w:divBdr>
                <w:top w:val="none" w:sz="0" w:space="0" w:color="auto"/>
                <w:left w:val="none" w:sz="0" w:space="0" w:color="auto"/>
                <w:bottom w:val="none" w:sz="0" w:space="0" w:color="auto"/>
                <w:right w:val="none" w:sz="0" w:space="0" w:color="auto"/>
              </w:divBdr>
            </w:div>
            <w:div w:id="1985350783">
              <w:marLeft w:val="0"/>
              <w:marRight w:val="0"/>
              <w:marTop w:val="0"/>
              <w:marBottom w:val="0"/>
              <w:divBdr>
                <w:top w:val="none" w:sz="0" w:space="0" w:color="auto"/>
                <w:left w:val="none" w:sz="0" w:space="0" w:color="auto"/>
                <w:bottom w:val="none" w:sz="0" w:space="0" w:color="auto"/>
                <w:right w:val="none" w:sz="0" w:space="0" w:color="auto"/>
              </w:divBdr>
            </w:div>
            <w:div w:id="2083333949">
              <w:marLeft w:val="0"/>
              <w:marRight w:val="0"/>
              <w:marTop w:val="0"/>
              <w:marBottom w:val="0"/>
              <w:divBdr>
                <w:top w:val="none" w:sz="0" w:space="0" w:color="auto"/>
                <w:left w:val="none" w:sz="0" w:space="0" w:color="auto"/>
                <w:bottom w:val="none" w:sz="0" w:space="0" w:color="auto"/>
                <w:right w:val="none" w:sz="0" w:space="0" w:color="auto"/>
              </w:divBdr>
            </w:div>
            <w:div w:id="1552156349">
              <w:marLeft w:val="0"/>
              <w:marRight w:val="0"/>
              <w:marTop w:val="0"/>
              <w:marBottom w:val="0"/>
              <w:divBdr>
                <w:top w:val="none" w:sz="0" w:space="0" w:color="auto"/>
                <w:left w:val="none" w:sz="0" w:space="0" w:color="auto"/>
                <w:bottom w:val="none" w:sz="0" w:space="0" w:color="auto"/>
                <w:right w:val="none" w:sz="0" w:space="0" w:color="auto"/>
              </w:divBdr>
            </w:div>
            <w:div w:id="107703441">
              <w:marLeft w:val="0"/>
              <w:marRight w:val="0"/>
              <w:marTop w:val="0"/>
              <w:marBottom w:val="0"/>
              <w:divBdr>
                <w:top w:val="none" w:sz="0" w:space="0" w:color="auto"/>
                <w:left w:val="none" w:sz="0" w:space="0" w:color="auto"/>
                <w:bottom w:val="none" w:sz="0" w:space="0" w:color="auto"/>
                <w:right w:val="none" w:sz="0" w:space="0" w:color="auto"/>
              </w:divBdr>
            </w:div>
            <w:div w:id="660698530">
              <w:marLeft w:val="0"/>
              <w:marRight w:val="0"/>
              <w:marTop w:val="0"/>
              <w:marBottom w:val="0"/>
              <w:divBdr>
                <w:top w:val="none" w:sz="0" w:space="0" w:color="auto"/>
                <w:left w:val="none" w:sz="0" w:space="0" w:color="auto"/>
                <w:bottom w:val="none" w:sz="0" w:space="0" w:color="auto"/>
                <w:right w:val="none" w:sz="0" w:space="0" w:color="auto"/>
              </w:divBdr>
            </w:div>
            <w:div w:id="1785415840">
              <w:marLeft w:val="0"/>
              <w:marRight w:val="0"/>
              <w:marTop w:val="0"/>
              <w:marBottom w:val="0"/>
              <w:divBdr>
                <w:top w:val="none" w:sz="0" w:space="0" w:color="auto"/>
                <w:left w:val="none" w:sz="0" w:space="0" w:color="auto"/>
                <w:bottom w:val="none" w:sz="0" w:space="0" w:color="auto"/>
                <w:right w:val="none" w:sz="0" w:space="0" w:color="auto"/>
              </w:divBdr>
            </w:div>
            <w:div w:id="937636315">
              <w:marLeft w:val="0"/>
              <w:marRight w:val="0"/>
              <w:marTop w:val="0"/>
              <w:marBottom w:val="0"/>
              <w:divBdr>
                <w:top w:val="none" w:sz="0" w:space="0" w:color="auto"/>
                <w:left w:val="none" w:sz="0" w:space="0" w:color="auto"/>
                <w:bottom w:val="none" w:sz="0" w:space="0" w:color="auto"/>
                <w:right w:val="none" w:sz="0" w:space="0" w:color="auto"/>
              </w:divBdr>
            </w:div>
            <w:div w:id="764108528">
              <w:marLeft w:val="0"/>
              <w:marRight w:val="0"/>
              <w:marTop w:val="0"/>
              <w:marBottom w:val="0"/>
              <w:divBdr>
                <w:top w:val="none" w:sz="0" w:space="0" w:color="auto"/>
                <w:left w:val="none" w:sz="0" w:space="0" w:color="auto"/>
                <w:bottom w:val="none" w:sz="0" w:space="0" w:color="auto"/>
                <w:right w:val="none" w:sz="0" w:space="0" w:color="auto"/>
              </w:divBdr>
            </w:div>
            <w:div w:id="994993003">
              <w:marLeft w:val="0"/>
              <w:marRight w:val="0"/>
              <w:marTop w:val="0"/>
              <w:marBottom w:val="0"/>
              <w:divBdr>
                <w:top w:val="none" w:sz="0" w:space="0" w:color="auto"/>
                <w:left w:val="none" w:sz="0" w:space="0" w:color="auto"/>
                <w:bottom w:val="none" w:sz="0" w:space="0" w:color="auto"/>
                <w:right w:val="none" w:sz="0" w:space="0" w:color="auto"/>
              </w:divBdr>
            </w:div>
            <w:div w:id="764109378">
              <w:marLeft w:val="0"/>
              <w:marRight w:val="0"/>
              <w:marTop w:val="0"/>
              <w:marBottom w:val="0"/>
              <w:divBdr>
                <w:top w:val="none" w:sz="0" w:space="0" w:color="auto"/>
                <w:left w:val="none" w:sz="0" w:space="0" w:color="auto"/>
                <w:bottom w:val="none" w:sz="0" w:space="0" w:color="auto"/>
                <w:right w:val="none" w:sz="0" w:space="0" w:color="auto"/>
              </w:divBdr>
            </w:div>
            <w:div w:id="427236350">
              <w:marLeft w:val="0"/>
              <w:marRight w:val="0"/>
              <w:marTop w:val="0"/>
              <w:marBottom w:val="0"/>
              <w:divBdr>
                <w:top w:val="none" w:sz="0" w:space="0" w:color="auto"/>
                <w:left w:val="none" w:sz="0" w:space="0" w:color="auto"/>
                <w:bottom w:val="none" w:sz="0" w:space="0" w:color="auto"/>
                <w:right w:val="none" w:sz="0" w:space="0" w:color="auto"/>
              </w:divBdr>
            </w:div>
            <w:div w:id="16690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761295799">
      <w:bodyDiv w:val="1"/>
      <w:marLeft w:val="0"/>
      <w:marRight w:val="0"/>
      <w:marTop w:val="0"/>
      <w:marBottom w:val="0"/>
      <w:divBdr>
        <w:top w:val="none" w:sz="0" w:space="0" w:color="auto"/>
        <w:left w:val="none" w:sz="0" w:space="0" w:color="auto"/>
        <w:bottom w:val="none" w:sz="0" w:space="0" w:color="auto"/>
        <w:right w:val="none" w:sz="0" w:space="0" w:color="auto"/>
      </w:divBdr>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824421298">
      <w:bodyDiv w:val="1"/>
      <w:marLeft w:val="0"/>
      <w:marRight w:val="0"/>
      <w:marTop w:val="0"/>
      <w:marBottom w:val="0"/>
      <w:divBdr>
        <w:top w:val="none" w:sz="0" w:space="0" w:color="auto"/>
        <w:left w:val="none" w:sz="0" w:space="0" w:color="auto"/>
        <w:bottom w:val="none" w:sz="0" w:space="0" w:color="auto"/>
        <w:right w:val="none" w:sz="0" w:space="0" w:color="auto"/>
      </w:divBdr>
    </w:div>
    <w:div w:id="1830749797">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2.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customXml/itemProps3.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2F2C48-2987-4D4D-A7BA-781C5BF4B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1669</Words>
  <Characters>9182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10830</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Mike</cp:lastModifiedBy>
  <cp:revision>15</cp:revision>
  <cp:lastPrinted>2024-11-07T01:55:00Z</cp:lastPrinted>
  <dcterms:created xsi:type="dcterms:W3CDTF">2024-07-01T23:46:00Z</dcterms:created>
  <dcterms:modified xsi:type="dcterms:W3CDTF">2024-11-07T01:56:00Z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