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76BD" w14:textId="35AFAA6C"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About the Project</w:t>
      </w:r>
    </w:p>
    <w:p w14:paraId="4EBE25CB" w14:textId="2F29D2DE"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This project implements a reusable Python module that provides Create and Read functionality for a MongoDB database. The module connects to the Austin Animal Center (AAC) Outcomes dataset that was imported in a previous milestone and allows records to be inserted and queried using Python.</w:t>
      </w:r>
    </w:p>
    <w:p w14:paraId="74F82B48" w14:textId="6FBCB66F" w:rsidR="007F2985"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The module is written using object-oriented programming principles so it can be imported and reused by other scripts or applications, including future dashboard projects.</w:t>
      </w:r>
    </w:p>
    <w:p w14:paraId="0053BDC1"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Motivation</w:t>
      </w:r>
    </w:p>
    <w:p w14:paraId="27A34704"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The goal of this project is to separate database access logic from application logic. By creating a standalone CRUD module, database operations become easier to reuse, test, and maintain. This approach reflects common industry practices and prepares the project for expansion in later milestones.</w:t>
      </w:r>
    </w:p>
    <w:p w14:paraId="5380820A"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Usage</w:t>
      </w:r>
    </w:p>
    <w:p w14:paraId="0409A72F"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 xml:space="preserve">The CRUD module is imported into a </w:t>
      </w:r>
      <w:proofErr w:type="spellStart"/>
      <w:r w:rsidRPr="000E2EA9">
        <w:rPr>
          <w:rFonts w:ascii="Calibri" w:hAnsi="Calibri" w:cs="Calibri"/>
          <w:sz w:val="22"/>
          <w:szCs w:val="22"/>
        </w:rPr>
        <w:t>Jupyter</w:t>
      </w:r>
      <w:proofErr w:type="spellEnd"/>
      <w:r w:rsidRPr="000E2EA9">
        <w:rPr>
          <w:rFonts w:ascii="Calibri" w:hAnsi="Calibri" w:cs="Calibri"/>
          <w:sz w:val="22"/>
          <w:szCs w:val="22"/>
        </w:rPr>
        <w:t xml:space="preserve"> Notebook testing script and instantiated as an object. The module provides methods to create new records and read existing records from the MongoDB collection.</w:t>
      </w:r>
    </w:p>
    <w:p w14:paraId="015F589F"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Create Operation</w:t>
      </w:r>
    </w:p>
    <w:p w14:paraId="41D7751F"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 xml:space="preserve">The </w:t>
      </w:r>
      <w:proofErr w:type="gramStart"/>
      <w:r w:rsidRPr="000E2EA9">
        <w:rPr>
          <w:rFonts w:ascii="Calibri" w:hAnsi="Calibri" w:cs="Calibri"/>
          <w:sz w:val="22"/>
          <w:szCs w:val="22"/>
        </w:rPr>
        <w:t>create(</w:t>
      </w:r>
      <w:proofErr w:type="gramEnd"/>
      <w:r w:rsidRPr="000E2EA9">
        <w:rPr>
          <w:rFonts w:ascii="Calibri" w:hAnsi="Calibri" w:cs="Calibri"/>
          <w:sz w:val="22"/>
          <w:szCs w:val="22"/>
        </w:rPr>
        <w:t xml:space="preserve">) method inserts a new document into the </w:t>
      </w:r>
      <w:proofErr w:type="gramStart"/>
      <w:r w:rsidRPr="000E2EA9">
        <w:rPr>
          <w:rFonts w:ascii="Calibri" w:hAnsi="Calibri" w:cs="Calibri"/>
          <w:sz w:val="22"/>
          <w:szCs w:val="22"/>
        </w:rPr>
        <w:t>animals</w:t>
      </w:r>
      <w:proofErr w:type="gramEnd"/>
      <w:r w:rsidRPr="000E2EA9">
        <w:rPr>
          <w:rFonts w:ascii="Calibri" w:hAnsi="Calibri" w:cs="Calibri"/>
          <w:sz w:val="22"/>
          <w:szCs w:val="22"/>
        </w:rPr>
        <w:t xml:space="preserve"> collection and returns True if the operation is successful.</w:t>
      </w:r>
    </w:p>
    <w:p w14:paraId="01B50A4C"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Example:</w:t>
      </w:r>
    </w:p>
    <w:p w14:paraId="27A15D28" w14:textId="078E8AF2"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drawing>
          <wp:inline distT="0" distB="0" distL="0" distR="0" wp14:anchorId="3FBE9923" wp14:editId="3876E25E">
            <wp:extent cx="4379749" cy="1707827"/>
            <wp:effectExtent l="0" t="0" r="1905" b="6985"/>
            <wp:docPr id="6569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1343" name=""/>
                    <pic:cNvPicPr/>
                  </pic:nvPicPr>
                  <pic:blipFill rotWithShape="1">
                    <a:blip r:embed="rId8"/>
                    <a:srcRect b="24596"/>
                    <a:stretch>
                      <a:fillRect/>
                    </a:stretch>
                  </pic:blipFill>
                  <pic:spPr bwMode="auto">
                    <a:xfrm>
                      <a:off x="0" y="0"/>
                      <a:ext cx="4407766" cy="1718752"/>
                    </a:xfrm>
                    <a:prstGeom prst="rect">
                      <a:avLst/>
                    </a:prstGeom>
                    <a:ln>
                      <a:noFill/>
                    </a:ln>
                    <a:extLst>
                      <a:ext uri="{53640926-AAD7-44D8-BBD7-CCE9431645EC}">
                        <a14:shadowObscured xmlns:a14="http://schemas.microsoft.com/office/drawing/2010/main"/>
                      </a:ext>
                    </a:extLst>
                  </pic:spPr>
                </pic:pic>
              </a:graphicData>
            </a:graphic>
          </wp:inline>
        </w:drawing>
      </w:r>
    </w:p>
    <w:p w14:paraId="02751F9D" w14:textId="77777777" w:rsidR="00BB62C6" w:rsidRPr="000E2EA9" w:rsidRDefault="00BB62C6">
      <w:pPr>
        <w:rPr>
          <w:rFonts w:ascii="Calibri" w:hAnsi="Calibri" w:cs="Calibri"/>
          <w:sz w:val="22"/>
          <w:szCs w:val="22"/>
        </w:rPr>
      </w:pPr>
      <w:r w:rsidRPr="000E2EA9">
        <w:rPr>
          <w:rFonts w:ascii="Calibri" w:hAnsi="Calibri" w:cs="Calibri"/>
          <w:sz w:val="22"/>
          <w:szCs w:val="22"/>
        </w:rPr>
        <w:br w:type="page"/>
      </w:r>
    </w:p>
    <w:p w14:paraId="3D3A09F1"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lastRenderedPageBreak/>
        <w:t>Read Operation</w:t>
      </w:r>
    </w:p>
    <w:p w14:paraId="769C424E"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 xml:space="preserve">The </w:t>
      </w:r>
      <w:proofErr w:type="gramStart"/>
      <w:r w:rsidRPr="000E2EA9">
        <w:rPr>
          <w:rFonts w:ascii="Calibri" w:hAnsi="Calibri" w:cs="Calibri"/>
          <w:sz w:val="22"/>
          <w:szCs w:val="22"/>
        </w:rPr>
        <w:t>read(</w:t>
      </w:r>
      <w:proofErr w:type="gramEnd"/>
      <w:r w:rsidRPr="000E2EA9">
        <w:rPr>
          <w:rFonts w:ascii="Calibri" w:hAnsi="Calibri" w:cs="Calibri"/>
          <w:sz w:val="22"/>
          <w:szCs w:val="22"/>
        </w:rPr>
        <w:t xml:space="preserve">) method queries the collection using MongoDB’s </w:t>
      </w:r>
      <w:proofErr w:type="gramStart"/>
      <w:r w:rsidRPr="000E2EA9">
        <w:rPr>
          <w:rFonts w:ascii="Calibri" w:hAnsi="Calibri" w:cs="Calibri"/>
          <w:sz w:val="22"/>
          <w:szCs w:val="22"/>
        </w:rPr>
        <w:t>find(</w:t>
      </w:r>
      <w:proofErr w:type="gramEnd"/>
      <w:r w:rsidRPr="000E2EA9">
        <w:rPr>
          <w:rFonts w:ascii="Calibri" w:hAnsi="Calibri" w:cs="Calibri"/>
          <w:sz w:val="22"/>
          <w:szCs w:val="22"/>
        </w:rPr>
        <w:t>) operation and returns the results as a list.</w:t>
      </w:r>
    </w:p>
    <w:p w14:paraId="63A8AFC8"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Example:</w:t>
      </w:r>
    </w:p>
    <w:p w14:paraId="1F0A185D" w14:textId="5409F4F5"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drawing>
          <wp:inline distT="0" distB="0" distL="0" distR="0" wp14:anchorId="1D074D6C" wp14:editId="635885DD">
            <wp:extent cx="2958860" cy="1636236"/>
            <wp:effectExtent l="0" t="0" r="0" b="2540"/>
            <wp:docPr id="1762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533" name=""/>
                    <pic:cNvPicPr/>
                  </pic:nvPicPr>
                  <pic:blipFill>
                    <a:blip r:embed="rId9"/>
                    <a:stretch>
                      <a:fillRect/>
                    </a:stretch>
                  </pic:blipFill>
                  <pic:spPr>
                    <a:xfrm>
                      <a:off x="0" y="0"/>
                      <a:ext cx="2968320" cy="1641468"/>
                    </a:xfrm>
                    <a:prstGeom prst="rect">
                      <a:avLst/>
                    </a:prstGeom>
                  </pic:spPr>
                </pic:pic>
              </a:graphicData>
            </a:graphic>
          </wp:inline>
        </w:drawing>
      </w:r>
    </w:p>
    <w:p w14:paraId="10730D9A"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Installation</w:t>
      </w:r>
    </w:p>
    <w:p w14:paraId="28DD958D"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The following tools were used to complete this project:</w:t>
      </w:r>
    </w:p>
    <w:p w14:paraId="57BF1C6F" w14:textId="77777777" w:rsidR="00BB62C6" w:rsidRPr="000E2EA9" w:rsidRDefault="00BB62C6" w:rsidP="00BB62C6">
      <w:pPr>
        <w:numPr>
          <w:ilvl w:val="0"/>
          <w:numId w:val="1"/>
        </w:numPr>
        <w:spacing w:line="480" w:lineRule="auto"/>
        <w:rPr>
          <w:rFonts w:ascii="Calibri" w:hAnsi="Calibri" w:cs="Calibri"/>
          <w:sz w:val="22"/>
          <w:szCs w:val="22"/>
        </w:rPr>
      </w:pPr>
      <w:r w:rsidRPr="000E2EA9">
        <w:rPr>
          <w:rFonts w:ascii="Calibri" w:hAnsi="Calibri" w:cs="Calibri"/>
          <w:sz w:val="22"/>
          <w:szCs w:val="22"/>
        </w:rPr>
        <w:t>Python 3 – Primary programming language</w:t>
      </w:r>
    </w:p>
    <w:p w14:paraId="59B2C2D6" w14:textId="77777777" w:rsidR="00BB62C6" w:rsidRPr="000E2EA9" w:rsidRDefault="00BB62C6" w:rsidP="00BB62C6">
      <w:pPr>
        <w:numPr>
          <w:ilvl w:val="0"/>
          <w:numId w:val="1"/>
        </w:numPr>
        <w:spacing w:line="480" w:lineRule="auto"/>
        <w:rPr>
          <w:rFonts w:ascii="Calibri" w:hAnsi="Calibri" w:cs="Calibri"/>
          <w:sz w:val="22"/>
          <w:szCs w:val="22"/>
        </w:rPr>
      </w:pPr>
      <w:r w:rsidRPr="000E2EA9">
        <w:rPr>
          <w:rFonts w:ascii="Calibri" w:hAnsi="Calibri" w:cs="Calibri"/>
          <w:sz w:val="22"/>
          <w:szCs w:val="22"/>
        </w:rPr>
        <w:t>MongoDB – NoSQL database used to store AAC data</w:t>
      </w:r>
    </w:p>
    <w:p w14:paraId="39E976E4" w14:textId="77777777" w:rsidR="00BB62C6" w:rsidRPr="000E2EA9" w:rsidRDefault="00BB62C6" w:rsidP="00BB62C6">
      <w:pPr>
        <w:numPr>
          <w:ilvl w:val="0"/>
          <w:numId w:val="1"/>
        </w:numPr>
        <w:spacing w:line="480" w:lineRule="auto"/>
        <w:rPr>
          <w:rFonts w:ascii="Calibri" w:hAnsi="Calibri" w:cs="Calibri"/>
          <w:sz w:val="22"/>
          <w:szCs w:val="22"/>
        </w:rPr>
      </w:pPr>
      <w:proofErr w:type="spellStart"/>
      <w:r w:rsidRPr="000E2EA9">
        <w:rPr>
          <w:rFonts w:ascii="Calibri" w:hAnsi="Calibri" w:cs="Calibri"/>
          <w:sz w:val="22"/>
          <w:szCs w:val="22"/>
        </w:rPr>
        <w:t>PyMongo</w:t>
      </w:r>
      <w:proofErr w:type="spellEnd"/>
      <w:r w:rsidRPr="000E2EA9">
        <w:rPr>
          <w:rFonts w:ascii="Calibri" w:hAnsi="Calibri" w:cs="Calibri"/>
          <w:sz w:val="22"/>
          <w:szCs w:val="22"/>
        </w:rPr>
        <w:t xml:space="preserve"> – MongoDB driver for Python</w:t>
      </w:r>
    </w:p>
    <w:p w14:paraId="4C82D8ED" w14:textId="77777777" w:rsidR="00BB62C6" w:rsidRPr="000E2EA9" w:rsidRDefault="00BB62C6" w:rsidP="00BB62C6">
      <w:pPr>
        <w:numPr>
          <w:ilvl w:val="0"/>
          <w:numId w:val="1"/>
        </w:numPr>
        <w:spacing w:line="480" w:lineRule="auto"/>
        <w:rPr>
          <w:rFonts w:ascii="Calibri" w:hAnsi="Calibri" w:cs="Calibri"/>
          <w:sz w:val="22"/>
          <w:szCs w:val="22"/>
        </w:rPr>
      </w:pPr>
      <w:proofErr w:type="spellStart"/>
      <w:r w:rsidRPr="000E2EA9">
        <w:rPr>
          <w:rFonts w:ascii="Calibri" w:hAnsi="Calibri" w:cs="Calibri"/>
          <w:sz w:val="22"/>
          <w:szCs w:val="22"/>
        </w:rPr>
        <w:t>Jupyter</w:t>
      </w:r>
      <w:proofErr w:type="spellEnd"/>
      <w:r w:rsidRPr="000E2EA9">
        <w:rPr>
          <w:rFonts w:ascii="Calibri" w:hAnsi="Calibri" w:cs="Calibri"/>
          <w:sz w:val="22"/>
          <w:szCs w:val="22"/>
        </w:rPr>
        <w:t xml:space="preserve"> Notebook (Codio) – Used to test and demonstrate functionality</w:t>
      </w:r>
    </w:p>
    <w:p w14:paraId="52C8DC9B"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These tools were selected because they integrate well and are commonly used in database-driven applications.</w:t>
      </w:r>
    </w:p>
    <w:p w14:paraId="0A41DE18"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Getting Started</w:t>
      </w:r>
    </w:p>
    <w:p w14:paraId="1BF1F75E"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 xml:space="preserve">To reproduce this project, the AAC dataset must be imported into MongoDB using the </w:t>
      </w:r>
      <w:proofErr w:type="spellStart"/>
      <w:r w:rsidRPr="000E2EA9">
        <w:rPr>
          <w:rFonts w:ascii="Calibri" w:hAnsi="Calibri" w:cs="Calibri"/>
          <w:sz w:val="22"/>
          <w:szCs w:val="22"/>
        </w:rPr>
        <w:t>aac</w:t>
      </w:r>
      <w:proofErr w:type="spellEnd"/>
      <w:r w:rsidRPr="000E2EA9">
        <w:rPr>
          <w:rFonts w:ascii="Calibri" w:hAnsi="Calibri" w:cs="Calibri"/>
          <w:sz w:val="22"/>
          <w:szCs w:val="22"/>
        </w:rPr>
        <w:t xml:space="preserve"> database and </w:t>
      </w:r>
      <w:proofErr w:type="gramStart"/>
      <w:r w:rsidRPr="000E2EA9">
        <w:rPr>
          <w:rFonts w:ascii="Calibri" w:hAnsi="Calibri" w:cs="Calibri"/>
          <w:sz w:val="22"/>
          <w:szCs w:val="22"/>
        </w:rPr>
        <w:t>animals</w:t>
      </w:r>
      <w:proofErr w:type="gramEnd"/>
      <w:r w:rsidRPr="000E2EA9">
        <w:rPr>
          <w:rFonts w:ascii="Calibri" w:hAnsi="Calibri" w:cs="Calibri"/>
          <w:sz w:val="22"/>
          <w:szCs w:val="22"/>
        </w:rPr>
        <w:t xml:space="preserve"> collection. A database user (</w:t>
      </w:r>
      <w:proofErr w:type="spellStart"/>
      <w:r w:rsidRPr="000E2EA9">
        <w:rPr>
          <w:rFonts w:ascii="Calibri" w:hAnsi="Calibri" w:cs="Calibri"/>
          <w:sz w:val="22"/>
          <w:szCs w:val="22"/>
        </w:rPr>
        <w:t>aacuser</w:t>
      </w:r>
      <w:proofErr w:type="spellEnd"/>
      <w:r w:rsidRPr="000E2EA9">
        <w:rPr>
          <w:rFonts w:ascii="Calibri" w:hAnsi="Calibri" w:cs="Calibri"/>
          <w:sz w:val="22"/>
          <w:szCs w:val="22"/>
        </w:rPr>
        <w:t>) with read and write permissions was created during the Module Three milestone.</w:t>
      </w:r>
    </w:p>
    <w:p w14:paraId="2CAB90EA" w14:textId="77777777"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 xml:space="preserve">The Python CRUD module initializes the MongoDB connection in its constructor and includes Create and Read methods. During testing, an authentication issue was encountered because the user account was created in the admin authentication database. This was resolved by adding </w:t>
      </w:r>
      <w:proofErr w:type="spellStart"/>
      <w:r w:rsidRPr="000E2EA9">
        <w:rPr>
          <w:rFonts w:ascii="Calibri" w:hAnsi="Calibri" w:cs="Calibri"/>
          <w:sz w:val="22"/>
          <w:szCs w:val="22"/>
        </w:rPr>
        <w:t>authSource</w:t>
      </w:r>
      <w:proofErr w:type="spellEnd"/>
      <w:r w:rsidRPr="000E2EA9">
        <w:rPr>
          <w:rFonts w:ascii="Calibri" w:hAnsi="Calibri" w:cs="Calibri"/>
          <w:sz w:val="22"/>
          <w:szCs w:val="22"/>
        </w:rPr>
        <w:t>=admin to the MongoDB connection string.</w:t>
      </w:r>
    </w:p>
    <w:p w14:paraId="4CE32A96" w14:textId="1E75715B" w:rsidR="00BB62C6" w:rsidRPr="000E2EA9" w:rsidRDefault="00BB62C6" w:rsidP="00BB62C6">
      <w:pPr>
        <w:spacing w:line="480" w:lineRule="auto"/>
        <w:rPr>
          <w:rFonts w:ascii="Calibri" w:hAnsi="Calibri" w:cs="Calibri"/>
          <w:sz w:val="22"/>
          <w:szCs w:val="22"/>
        </w:rPr>
      </w:pPr>
    </w:p>
    <w:p w14:paraId="41E5A491" w14:textId="77777777" w:rsidR="00BB62C6" w:rsidRPr="000E2EA9" w:rsidRDefault="00BB62C6" w:rsidP="00BB62C6">
      <w:pPr>
        <w:spacing w:line="480" w:lineRule="auto"/>
        <w:rPr>
          <w:rFonts w:ascii="Calibri" w:hAnsi="Calibri" w:cs="Calibri"/>
          <w:b/>
          <w:bCs/>
          <w:sz w:val="22"/>
          <w:szCs w:val="22"/>
        </w:rPr>
      </w:pPr>
      <w:r w:rsidRPr="000E2EA9">
        <w:rPr>
          <w:rFonts w:ascii="Calibri" w:hAnsi="Calibri" w:cs="Calibri"/>
          <w:b/>
          <w:bCs/>
          <w:sz w:val="22"/>
          <w:szCs w:val="22"/>
        </w:rPr>
        <w:t>Conclusion</w:t>
      </w:r>
    </w:p>
    <w:p w14:paraId="7068C653" w14:textId="670D64ED" w:rsidR="00BB62C6" w:rsidRPr="000E2EA9" w:rsidRDefault="00BB62C6" w:rsidP="00BB62C6">
      <w:pPr>
        <w:spacing w:line="480" w:lineRule="auto"/>
        <w:rPr>
          <w:rFonts w:ascii="Calibri" w:hAnsi="Calibri" w:cs="Calibri"/>
          <w:sz w:val="22"/>
          <w:szCs w:val="22"/>
        </w:rPr>
      </w:pPr>
      <w:r w:rsidRPr="000E2EA9">
        <w:rPr>
          <w:rFonts w:ascii="Calibri" w:hAnsi="Calibri" w:cs="Calibri"/>
          <w:sz w:val="22"/>
          <w:szCs w:val="22"/>
        </w:rPr>
        <w:t>This README documents a Python CRUD module that successfully implements Create and Read operations for a MongoDB database.</w:t>
      </w:r>
    </w:p>
    <w:sectPr w:rsidR="00BB62C6" w:rsidRPr="000E2EA9" w:rsidSect="00A4413C">
      <w:headerReference w:type="default" r:id="rId10"/>
      <w:pgSz w:w="12240" w:h="15840" w:code="1"/>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645A" w14:textId="77777777" w:rsidR="004D6F80" w:rsidRDefault="004D6F80" w:rsidP="00414B54">
      <w:pPr>
        <w:spacing w:after="0" w:line="240" w:lineRule="auto"/>
      </w:pPr>
      <w:r>
        <w:separator/>
      </w:r>
    </w:p>
  </w:endnote>
  <w:endnote w:type="continuationSeparator" w:id="0">
    <w:p w14:paraId="2535F827" w14:textId="77777777" w:rsidR="004D6F80" w:rsidRDefault="004D6F80"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823AC" w14:textId="77777777" w:rsidR="004D6F80" w:rsidRDefault="004D6F80" w:rsidP="00414B54">
      <w:pPr>
        <w:spacing w:after="0" w:line="240" w:lineRule="auto"/>
      </w:pPr>
      <w:r>
        <w:separator/>
      </w:r>
    </w:p>
  </w:footnote>
  <w:footnote w:type="continuationSeparator" w:id="0">
    <w:p w14:paraId="14DE4AB9" w14:textId="77777777" w:rsidR="004D6F80" w:rsidRDefault="004D6F80"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F334" w14:textId="77777777" w:rsidR="00BB62C6" w:rsidRPr="00BB62C6" w:rsidRDefault="00BB62C6" w:rsidP="00BB62C6">
    <w:pPr>
      <w:pStyle w:val="Header"/>
      <w:rPr>
        <w:rFonts w:ascii="Calibri" w:hAnsi="Calibri" w:cs="Calibri"/>
        <w:sz w:val="22"/>
        <w:szCs w:val="22"/>
      </w:rPr>
    </w:pPr>
    <w:r w:rsidRPr="00BB62C6">
      <w:rPr>
        <w:rFonts w:ascii="Calibri" w:hAnsi="Calibri" w:cs="Calibri"/>
        <w:sz w:val="22"/>
        <w:szCs w:val="22"/>
      </w:rPr>
      <w:t>CS 340 – Module Four Assignment</w:t>
    </w:r>
  </w:p>
  <w:p w14:paraId="316E0967" w14:textId="77777777" w:rsidR="00BB62C6" w:rsidRPr="00BB62C6" w:rsidRDefault="00BB62C6" w:rsidP="00BB62C6">
    <w:pPr>
      <w:pStyle w:val="Header"/>
      <w:rPr>
        <w:rFonts w:ascii="Calibri" w:hAnsi="Calibri" w:cs="Calibri"/>
        <w:sz w:val="22"/>
        <w:szCs w:val="22"/>
      </w:rPr>
    </w:pPr>
    <w:r w:rsidRPr="00BB62C6">
      <w:rPr>
        <w:rFonts w:ascii="Calibri" w:hAnsi="Calibri" w:cs="Calibri"/>
        <w:sz w:val="22"/>
        <w:szCs w:val="22"/>
      </w:rPr>
      <w:t>CRUD Python Module (Create &amp; Read)</w:t>
    </w:r>
  </w:p>
  <w:p w14:paraId="56A9FE8C" w14:textId="77777777" w:rsidR="00BB62C6" w:rsidRPr="00BB62C6" w:rsidRDefault="00BB62C6" w:rsidP="00BB62C6">
    <w:pPr>
      <w:pStyle w:val="Header"/>
      <w:rPr>
        <w:rFonts w:ascii="Calibri" w:hAnsi="Calibri" w:cs="Calibri"/>
        <w:sz w:val="22"/>
        <w:szCs w:val="22"/>
      </w:rPr>
    </w:pPr>
    <w:r w:rsidRPr="00BB62C6">
      <w:rPr>
        <w:rFonts w:ascii="Calibri" w:hAnsi="Calibri" w:cs="Calibri"/>
        <w:sz w:val="22"/>
        <w:szCs w:val="22"/>
      </w:rPr>
      <w:t>Mike Brown</w:t>
    </w:r>
  </w:p>
  <w:p w14:paraId="4710D40D" w14:textId="689C7E66" w:rsidR="00414B54" w:rsidRPr="00BB62C6" w:rsidRDefault="00414B54" w:rsidP="00BB62C6">
    <w:pPr>
      <w:pStyle w:val="Header"/>
      <w:rPr>
        <w:rFonts w:ascii="Calibri" w:hAnsi="Calibri" w:cs="Calibri"/>
        <w:sz w:val="22"/>
        <w:szCs w:val="22"/>
      </w:rPr>
    </w:pPr>
    <w:r w:rsidRPr="00BB62C6">
      <w:rPr>
        <w:rFonts w:ascii="Calibri" w:hAnsi="Calibri" w:cs="Calibri"/>
        <w:sz w:val="22"/>
        <w:szCs w:val="22"/>
      </w:rPr>
      <w:t>1/</w:t>
    </w:r>
    <w:r w:rsidR="007E0E0D" w:rsidRPr="00BB62C6">
      <w:rPr>
        <w:rFonts w:ascii="Calibri" w:hAnsi="Calibri" w:cs="Calibri"/>
        <w:sz w:val="22"/>
        <w:szCs w:val="22"/>
      </w:rPr>
      <w:t>26</w:t>
    </w:r>
    <w:r w:rsidRPr="00BB62C6">
      <w:rPr>
        <w:rFonts w:ascii="Calibri" w:hAnsi="Calibri" w:cs="Calibri"/>
        <w:sz w:val="22"/>
        <w:szCs w:val="22"/>
      </w:rPr>
      <w:t>/202</w:t>
    </w:r>
    <w:r w:rsidR="00231D34" w:rsidRPr="00BB62C6">
      <w:rPr>
        <w:rFonts w:ascii="Calibri" w:hAnsi="Calibri" w:cs="Calibri"/>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27E0A"/>
    <w:multiLevelType w:val="multilevel"/>
    <w:tmpl w:val="2E6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08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040"/>
    <w:rsid w:val="000003C7"/>
    <w:rsid w:val="000D2607"/>
    <w:rsid w:val="000E2EA9"/>
    <w:rsid w:val="00101731"/>
    <w:rsid w:val="00177E39"/>
    <w:rsid w:val="00180D40"/>
    <w:rsid w:val="001C127D"/>
    <w:rsid w:val="001C7FEF"/>
    <w:rsid w:val="001F786F"/>
    <w:rsid w:val="00231D34"/>
    <w:rsid w:val="002513E3"/>
    <w:rsid w:val="002729EF"/>
    <w:rsid w:val="002E6971"/>
    <w:rsid w:val="002E729A"/>
    <w:rsid w:val="00322BFF"/>
    <w:rsid w:val="003A1475"/>
    <w:rsid w:val="003C000E"/>
    <w:rsid w:val="00402C74"/>
    <w:rsid w:val="00414B54"/>
    <w:rsid w:val="004D6F80"/>
    <w:rsid w:val="005F0EF7"/>
    <w:rsid w:val="0060103F"/>
    <w:rsid w:val="0069643B"/>
    <w:rsid w:val="006A51CF"/>
    <w:rsid w:val="00773DDE"/>
    <w:rsid w:val="007A0A16"/>
    <w:rsid w:val="007A35CE"/>
    <w:rsid w:val="007E0E0D"/>
    <w:rsid w:val="007E6E2A"/>
    <w:rsid w:val="007F2985"/>
    <w:rsid w:val="00801666"/>
    <w:rsid w:val="008861AB"/>
    <w:rsid w:val="00910C33"/>
    <w:rsid w:val="00914ADD"/>
    <w:rsid w:val="00943C8F"/>
    <w:rsid w:val="00992617"/>
    <w:rsid w:val="009954A9"/>
    <w:rsid w:val="00A4413C"/>
    <w:rsid w:val="00AE7B41"/>
    <w:rsid w:val="00B03F65"/>
    <w:rsid w:val="00BA3FE0"/>
    <w:rsid w:val="00BB62C6"/>
    <w:rsid w:val="00BF0962"/>
    <w:rsid w:val="00BF1EAB"/>
    <w:rsid w:val="00C51963"/>
    <w:rsid w:val="00C968CC"/>
    <w:rsid w:val="00C97124"/>
    <w:rsid w:val="00CC6717"/>
    <w:rsid w:val="00CF4A7A"/>
    <w:rsid w:val="00D0287E"/>
    <w:rsid w:val="00DB65C7"/>
    <w:rsid w:val="00E24ECD"/>
    <w:rsid w:val="00EC0E86"/>
    <w:rsid w:val="00EE7CFF"/>
    <w:rsid w:val="00F037BB"/>
    <w:rsid w:val="00F24C52"/>
    <w:rsid w:val="00F7279C"/>
    <w:rsid w:val="00FF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985"/>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 w:type="character" w:styleId="SubtleReference">
    <w:name w:val="Subtle Reference"/>
    <w:basedOn w:val="DefaultParagraphFont"/>
    <w:uiPriority w:val="31"/>
    <w:qFormat/>
    <w:rsid w:val="002E729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8</cp:revision>
  <cp:lastPrinted>2026-01-27T03:45:00Z</cp:lastPrinted>
  <dcterms:created xsi:type="dcterms:W3CDTF">2026-01-06T01:58:00Z</dcterms:created>
  <dcterms:modified xsi:type="dcterms:W3CDTF">2026-01-27T04:06:00Z</dcterms:modified>
</cp:coreProperties>
</file>