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516" w:rsidRPr="0081120C" w:rsidRDefault="00490516" w:rsidP="00490516">
      <w:pPr>
        <w:pStyle w:val="Ttulo1"/>
        <w:rPr>
          <w:rFonts w:ascii="Candara" w:hAnsi="Candara"/>
          <w:sz w:val="24"/>
          <w:szCs w:val="24"/>
        </w:rPr>
      </w:pPr>
      <w:bookmarkStart w:id="0" w:name="_GoBack"/>
      <w:bookmarkEnd w:id="0"/>
      <w:r w:rsidRPr="0081120C">
        <w:rPr>
          <w:rFonts w:ascii="Candara" w:hAnsi="Candara"/>
          <w:sz w:val="24"/>
          <w:szCs w:val="24"/>
        </w:rPr>
        <w:t>Definición de Métrica</w:t>
      </w:r>
    </w:p>
    <w:p w:rsidR="00490516" w:rsidRPr="0081120C" w:rsidRDefault="00490516" w:rsidP="00490516">
      <w:pPr>
        <w:rPr>
          <w:rFonts w:ascii="Candara" w:hAnsi="Candara"/>
          <w:color w:val="FF0000"/>
        </w:rPr>
      </w:pPr>
      <w:r w:rsidRPr="0081120C">
        <w:rPr>
          <w:rFonts w:ascii="Candara" w:hAnsi="Candara"/>
        </w:rPr>
        <w:t>METRICA ICIC INDICE CAMBIOS ITEMS DE CONFIGURACION</w:t>
      </w:r>
    </w:p>
    <w:p w:rsidR="00490516" w:rsidRPr="0081120C" w:rsidRDefault="00490516" w:rsidP="00490516">
      <w:pPr>
        <w:rPr>
          <w:rFonts w:ascii="Candara" w:hAnsi="Candara"/>
        </w:rPr>
      </w:pPr>
    </w:p>
    <w:p w:rsidR="007664C8" w:rsidRPr="0081120C" w:rsidRDefault="007664C8" w:rsidP="00490516">
      <w:pPr>
        <w:rPr>
          <w:rFonts w:ascii="Candara" w:hAnsi="Candara"/>
          <w:b/>
        </w:rPr>
      </w:pPr>
    </w:p>
    <w:p w:rsidR="007664C8" w:rsidRPr="0081120C" w:rsidRDefault="007664C8" w:rsidP="007664C8">
      <w:pPr>
        <w:jc w:val="center"/>
        <w:rPr>
          <w:rFonts w:ascii="Candara" w:hAnsi="Candara"/>
          <w:b/>
        </w:rPr>
      </w:pPr>
    </w:p>
    <w:p w:rsidR="007664C8" w:rsidRPr="0081120C" w:rsidRDefault="007664C8" w:rsidP="007664C8">
      <w:pPr>
        <w:jc w:val="center"/>
        <w:rPr>
          <w:rFonts w:ascii="Candara" w:hAnsi="Candara"/>
          <w:b/>
        </w:rPr>
      </w:pPr>
    </w:p>
    <w:p w:rsidR="007664C8" w:rsidRPr="0081120C" w:rsidRDefault="007664C8" w:rsidP="007664C8">
      <w:pPr>
        <w:jc w:val="center"/>
        <w:rPr>
          <w:rFonts w:ascii="Candara" w:hAnsi="Candara"/>
          <w:b/>
        </w:rPr>
      </w:pPr>
    </w:p>
    <w:p w:rsidR="007664C8" w:rsidRPr="0081120C" w:rsidRDefault="007664C8" w:rsidP="007664C8">
      <w:pPr>
        <w:jc w:val="center"/>
        <w:rPr>
          <w:rFonts w:ascii="Candara" w:hAnsi="Candara"/>
          <w:b/>
        </w:rPr>
      </w:pPr>
    </w:p>
    <w:p w:rsidR="007664C8" w:rsidRPr="0081120C" w:rsidRDefault="007664C8" w:rsidP="007664C8">
      <w:pPr>
        <w:jc w:val="center"/>
        <w:rPr>
          <w:rFonts w:ascii="Candara" w:hAnsi="Candara"/>
          <w:b/>
          <w:sz w:val="44"/>
        </w:rPr>
      </w:pPr>
      <w:r w:rsidRPr="0081120C">
        <w:rPr>
          <w:rFonts w:ascii="Candara" w:hAnsi="Candara"/>
          <w:b/>
          <w:sz w:val="44"/>
        </w:rPr>
        <w:t>HISTORIAL DE LAS REVISIONES</w:t>
      </w:r>
    </w:p>
    <w:p w:rsidR="007664C8" w:rsidRPr="0081120C" w:rsidRDefault="007664C8" w:rsidP="007664C8">
      <w:pPr>
        <w:rPr>
          <w:rFonts w:ascii="Candara" w:hAnsi="Candara"/>
        </w:rPr>
      </w:pPr>
    </w:p>
    <w:tbl>
      <w:tblPr>
        <w:tblW w:w="95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8"/>
        <w:gridCol w:w="995"/>
        <w:gridCol w:w="1224"/>
        <w:gridCol w:w="1866"/>
        <w:gridCol w:w="2105"/>
        <w:gridCol w:w="1148"/>
        <w:gridCol w:w="1531"/>
      </w:tblGrid>
      <w:tr w:rsidR="007664C8" w:rsidRPr="0081120C" w:rsidTr="0081120C">
        <w:trPr>
          <w:trHeight w:val="1294"/>
          <w:tblHeader/>
        </w:trPr>
        <w:tc>
          <w:tcPr>
            <w:tcW w:w="698" w:type="dxa"/>
            <w:shd w:val="clear" w:color="auto" w:fill="BDAB5F"/>
            <w:vAlign w:val="center"/>
          </w:tcPr>
          <w:p w:rsidR="007664C8" w:rsidRPr="0081120C" w:rsidRDefault="007664C8" w:rsidP="00D06F64">
            <w:pPr>
              <w:pStyle w:val="TableHeading"/>
              <w:jc w:val="center"/>
              <w:rPr>
                <w:rFonts w:ascii="Candara" w:hAnsi="Candara" w:cs="Arial"/>
                <w:b w:val="0"/>
                <w:sz w:val="24"/>
                <w:szCs w:val="24"/>
              </w:rPr>
            </w:pPr>
            <w:proofErr w:type="spellStart"/>
            <w:r w:rsidRPr="0081120C">
              <w:rPr>
                <w:rFonts w:ascii="Candara" w:hAnsi="Candara" w:cs="Arial"/>
                <w:b w:val="0"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995" w:type="dxa"/>
            <w:shd w:val="clear" w:color="auto" w:fill="BDAB5F"/>
            <w:vAlign w:val="center"/>
          </w:tcPr>
          <w:p w:rsidR="007664C8" w:rsidRPr="0081120C" w:rsidRDefault="007664C8" w:rsidP="00D06F64">
            <w:pPr>
              <w:pStyle w:val="TableHeading"/>
              <w:jc w:val="center"/>
              <w:rPr>
                <w:rFonts w:ascii="Candara" w:hAnsi="Candara" w:cs="Arial"/>
                <w:b w:val="0"/>
                <w:sz w:val="24"/>
                <w:szCs w:val="24"/>
              </w:rPr>
            </w:pPr>
            <w:r w:rsidRPr="0081120C">
              <w:rPr>
                <w:rFonts w:ascii="Candara" w:hAnsi="Candara" w:cs="Arial"/>
                <w:b w:val="0"/>
                <w:sz w:val="24"/>
                <w:szCs w:val="24"/>
              </w:rPr>
              <w:t>Versión</w:t>
            </w:r>
          </w:p>
        </w:tc>
        <w:tc>
          <w:tcPr>
            <w:tcW w:w="1224" w:type="dxa"/>
            <w:shd w:val="clear" w:color="auto" w:fill="BDAB5F"/>
            <w:vAlign w:val="center"/>
          </w:tcPr>
          <w:p w:rsidR="007664C8" w:rsidRPr="0081120C" w:rsidRDefault="007664C8" w:rsidP="00D06F64">
            <w:pPr>
              <w:pStyle w:val="TableHeading"/>
              <w:jc w:val="center"/>
              <w:rPr>
                <w:rFonts w:ascii="Candara" w:hAnsi="Candara" w:cs="Arial"/>
                <w:b w:val="0"/>
                <w:sz w:val="24"/>
                <w:szCs w:val="24"/>
              </w:rPr>
            </w:pPr>
            <w:r w:rsidRPr="0081120C">
              <w:rPr>
                <w:rFonts w:ascii="Candara" w:hAnsi="Candara" w:cs="Arial"/>
                <w:b w:val="0"/>
                <w:sz w:val="24"/>
                <w:szCs w:val="24"/>
              </w:rPr>
              <w:t>Fecha</w:t>
            </w:r>
          </w:p>
        </w:tc>
        <w:tc>
          <w:tcPr>
            <w:tcW w:w="1866" w:type="dxa"/>
            <w:shd w:val="clear" w:color="auto" w:fill="BDAB5F"/>
            <w:vAlign w:val="center"/>
          </w:tcPr>
          <w:p w:rsidR="007664C8" w:rsidRPr="0081120C" w:rsidRDefault="007664C8" w:rsidP="0060527A">
            <w:pPr>
              <w:pStyle w:val="TableHeading"/>
              <w:jc w:val="center"/>
              <w:rPr>
                <w:rFonts w:ascii="Candara" w:hAnsi="Candara" w:cs="Arial"/>
                <w:b w:val="0"/>
                <w:sz w:val="24"/>
                <w:szCs w:val="24"/>
              </w:rPr>
            </w:pPr>
            <w:r w:rsidRPr="0081120C">
              <w:rPr>
                <w:rFonts w:ascii="Candara" w:hAnsi="Candara" w:cs="Arial"/>
                <w:b w:val="0"/>
                <w:sz w:val="24"/>
                <w:szCs w:val="24"/>
              </w:rPr>
              <w:t>Autor</w:t>
            </w:r>
          </w:p>
        </w:tc>
        <w:tc>
          <w:tcPr>
            <w:tcW w:w="2105" w:type="dxa"/>
            <w:shd w:val="clear" w:color="auto" w:fill="BDAB5F"/>
            <w:vAlign w:val="center"/>
          </w:tcPr>
          <w:p w:rsidR="007664C8" w:rsidRPr="0081120C" w:rsidRDefault="007664C8" w:rsidP="00D06F64">
            <w:pPr>
              <w:pStyle w:val="TableHeading"/>
              <w:jc w:val="center"/>
              <w:rPr>
                <w:rFonts w:ascii="Candara" w:hAnsi="Candara" w:cs="Arial"/>
                <w:b w:val="0"/>
                <w:sz w:val="24"/>
                <w:szCs w:val="24"/>
              </w:rPr>
            </w:pPr>
            <w:r w:rsidRPr="0081120C">
              <w:rPr>
                <w:rFonts w:ascii="Candara" w:hAnsi="Candara" w:cs="Arial"/>
                <w:b w:val="0"/>
                <w:sz w:val="24"/>
                <w:szCs w:val="24"/>
              </w:rPr>
              <w:t>Descripción</w:t>
            </w:r>
          </w:p>
        </w:tc>
        <w:tc>
          <w:tcPr>
            <w:tcW w:w="1148" w:type="dxa"/>
            <w:shd w:val="clear" w:color="auto" w:fill="BDAB5F"/>
            <w:vAlign w:val="center"/>
          </w:tcPr>
          <w:p w:rsidR="007664C8" w:rsidRPr="0081120C" w:rsidRDefault="007664C8" w:rsidP="00D06F64">
            <w:pPr>
              <w:pStyle w:val="TableHeading"/>
              <w:jc w:val="center"/>
              <w:rPr>
                <w:rFonts w:ascii="Candara" w:hAnsi="Candara" w:cs="Arial"/>
                <w:b w:val="0"/>
                <w:sz w:val="24"/>
                <w:szCs w:val="24"/>
              </w:rPr>
            </w:pPr>
            <w:r w:rsidRPr="0081120C">
              <w:rPr>
                <w:rFonts w:ascii="Candara" w:hAnsi="Candara" w:cs="Arial"/>
                <w:b w:val="0"/>
                <w:sz w:val="24"/>
                <w:szCs w:val="24"/>
              </w:rPr>
              <w:t>Estado</w:t>
            </w:r>
          </w:p>
        </w:tc>
        <w:tc>
          <w:tcPr>
            <w:tcW w:w="1531" w:type="dxa"/>
            <w:shd w:val="clear" w:color="auto" w:fill="BDAB5F"/>
          </w:tcPr>
          <w:p w:rsidR="007664C8" w:rsidRPr="0081120C" w:rsidRDefault="007664C8" w:rsidP="00D06F64">
            <w:pPr>
              <w:pStyle w:val="TableHeading"/>
              <w:jc w:val="center"/>
              <w:rPr>
                <w:rFonts w:ascii="Candara" w:hAnsi="Candara" w:cs="Arial"/>
                <w:b w:val="0"/>
                <w:sz w:val="24"/>
                <w:szCs w:val="24"/>
              </w:rPr>
            </w:pPr>
            <w:r w:rsidRPr="0081120C">
              <w:rPr>
                <w:rFonts w:ascii="Candara" w:hAnsi="Candara" w:cs="Arial"/>
                <w:b w:val="0"/>
                <w:sz w:val="24"/>
                <w:szCs w:val="24"/>
              </w:rPr>
              <w:t>Responsable de Revisión y/o Aprobación</w:t>
            </w:r>
          </w:p>
        </w:tc>
      </w:tr>
      <w:tr w:rsidR="007664C8" w:rsidRPr="0081120C" w:rsidTr="0081120C">
        <w:trPr>
          <w:trHeight w:val="730"/>
        </w:trPr>
        <w:tc>
          <w:tcPr>
            <w:tcW w:w="698" w:type="dxa"/>
            <w:vAlign w:val="center"/>
          </w:tcPr>
          <w:p w:rsidR="007664C8" w:rsidRPr="0081120C" w:rsidRDefault="007664C8" w:rsidP="00D06F64">
            <w:pPr>
              <w:pStyle w:val="TableText"/>
              <w:jc w:val="center"/>
              <w:rPr>
                <w:rFonts w:ascii="Candara" w:hAnsi="Candara" w:cs="Arial"/>
                <w:color w:val="000000"/>
                <w:sz w:val="24"/>
                <w:szCs w:val="24"/>
              </w:rPr>
            </w:pPr>
            <w:r w:rsidRPr="0081120C">
              <w:rPr>
                <w:rFonts w:ascii="Candara" w:hAnsi="Candara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5" w:type="dxa"/>
            <w:vAlign w:val="center"/>
          </w:tcPr>
          <w:p w:rsidR="007664C8" w:rsidRPr="0081120C" w:rsidRDefault="007664C8" w:rsidP="00D06F64">
            <w:pPr>
              <w:pStyle w:val="TableText"/>
              <w:jc w:val="center"/>
              <w:rPr>
                <w:rFonts w:ascii="Candara" w:hAnsi="Candara" w:cs="Arial"/>
                <w:color w:val="000000"/>
                <w:sz w:val="24"/>
                <w:szCs w:val="24"/>
              </w:rPr>
            </w:pPr>
            <w:r w:rsidRPr="0081120C">
              <w:rPr>
                <w:rFonts w:ascii="Candara" w:hAnsi="Candara" w:cs="Arial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224" w:type="dxa"/>
            <w:vAlign w:val="center"/>
          </w:tcPr>
          <w:p w:rsidR="007664C8" w:rsidRPr="0081120C" w:rsidRDefault="007664C8" w:rsidP="00D06F64">
            <w:pPr>
              <w:pStyle w:val="Tabletext0"/>
              <w:spacing w:after="0" w:line="240" w:lineRule="auto"/>
              <w:jc w:val="center"/>
              <w:rPr>
                <w:rFonts w:ascii="Candara" w:hAnsi="Candara" w:cs="Arial"/>
                <w:color w:val="000000"/>
                <w:sz w:val="24"/>
                <w:szCs w:val="24"/>
                <w:lang w:val="en-US"/>
              </w:rPr>
            </w:pPr>
            <w:r w:rsidRPr="0081120C">
              <w:rPr>
                <w:rFonts w:ascii="Candara" w:hAnsi="Candara" w:cs="Arial"/>
                <w:color w:val="000000"/>
                <w:sz w:val="24"/>
                <w:szCs w:val="24"/>
                <w:lang w:val="es-ES"/>
              </w:rPr>
              <w:t>15/</w:t>
            </w:r>
            <w:r w:rsidRPr="0081120C">
              <w:rPr>
                <w:rFonts w:ascii="Candara" w:hAnsi="Candara" w:cs="Arial"/>
                <w:color w:val="000000"/>
                <w:sz w:val="24"/>
                <w:szCs w:val="24"/>
                <w:lang w:val="en-US"/>
              </w:rPr>
              <w:t>10/2015</w:t>
            </w:r>
          </w:p>
        </w:tc>
        <w:tc>
          <w:tcPr>
            <w:tcW w:w="1866" w:type="dxa"/>
            <w:vAlign w:val="center"/>
          </w:tcPr>
          <w:p w:rsidR="007664C8" w:rsidRPr="0081120C" w:rsidRDefault="0060527A" w:rsidP="0060527A">
            <w:pPr>
              <w:pStyle w:val="TableText"/>
              <w:jc w:val="center"/>
              <w:rPr>
                <w:rFonts w:ascii="Candara" w:hAnsi="Candara" w:cs="Arial"/>
                <w:color w:val="000000"/>
                <w:sz w:val="24"/>
                <w:szCs w:val="24"/>
                <w:lang w:val="en-US"/>
              </w:rPr>
            </w:pPr>
            <w:r w:rsidRPr="0081120C">
              <w:rPr>
                <w:rFonts w:ascii="Candara" w:hAnsi="Candara" w:cs="Arial"/>
                <w:color w:val="000000"/>
                <w:sz w:val="24"/>
                <w:szCs w:val="24"/>
                <w:lang w:val="en-US"/>
              </w:rPr>
              <w:t>José Valero</w:t>
            </w:r>
          </w:p>
        </w:tc>
        <w:tc>
          <w:tcPr>
            <w:tcW w:w="2105" w:type="dxa"/>
            <w:vAlign w:val="center"/>
          </w:tcPr>
          <w:p w:rsidR="007664C8" w:rsidRPr="0081120C" w:rsidRDefault="00252FE2" w:rsidP="00060667">
            <w:pPr>
              <w:jc w:val="center"/>
              <w:rPr>
                <w:rFonts w:ascii="Candara" w:hAnsi="Candara"/>
                <w:color w:val="000000"/>
              </w:rPr>
            </w:pPr>
            <w:r w:rsidRPr="0081120C">
              <w:rPr>
                <w:rFonts w:ascii="Candara" w:hAnsi="Candara"/>
              </w:rPr>
              <w:t>Adecuación</w:t>
            </w:r>
            <w:r w:rsidR="00490516" w:rsidRPr="0081120C">
              <w:rPr>
                <w:rFonts w:ascii="Candara" w:hAnsi="Candara"/>
              </w:rPr>
              <w:t xml:space="preserve"> de Inventario </w:t>
            </w:r>
            <w:r w:rsidR="00060667" w:rsidRPr="0081120C">
              <w:rPr>
                <w:rFonts w:ascii="Candara" w:hAnsi="Candara"/>
              </w:rPr>
              <w:t>Online</w:t>
            </w:r>
          </w:p>
        </w:tc>
        <w:tc>
          <w:tcPr>
            <w:tcW w:w="1148" w:type="dxa"/>
            <w:vAlign w:val="center"/>
          </w:tcPr>
          <w:p w:rsidR="007664C8" w:rsidRPr="0081120C" w:rsidRDefault="00C36F7F" w:rsidP="00D06F64">
            <w:pPr>
              <w:pStyle w:val="TableText"/>
              <w:jc w:val="center"/>
              <w:rPr>
                <w:rFonts w:ascii="Candara" w:hAnsi="Candara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81120C">
              <w:rPr>
                <w:rFonts w:ascii="Candara" w:hAnsi="Candara" w:cs="Arial"/>
                <w:color w:val="000000"/>
                <w:sz w:val="24"/>
                <w:szCs w:val="24"/>
                <w:lang w:val="en-US"/>
              </w:rPr>
              <w:t>En</w:t>
            </w:r>
            <w:proofErr w:type="spellEnd"/>
            <w:r w:rsidRPr="0081120C">
              <w:rPr>
                <w:rFonts w:ascii="Candara" w:hAnsi="Candara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="007664C8" w:rsidRPr="0081120C">
              <w:rPr>
                <w:rFonts w:ascii="Candara" w:hAnsi="Candara" w:cs="Arial"/>
                <w:color w:val="000000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1531" w:type="dxa"/>
            <w:vAlign w:val="center"/>
          </w:tcPr>
          <w:p w:rsidR="007664C8" w:rsidRPr="0081120C" w:rsidRDefault="0060527A" w:rsidP="00D06F64">
            <w:pPr>
              <w:pStyle w:val="TableText"/>
              <w:jc w:val="center"/>
              <w:rPr>
                <w:rFonts w:ascii="Candara" w:hAnsi="Candara" w:cs="Arial"/>
                <w:color w:val="000000"/>
                <w:sz w:val="24"/>
                <w:szCs w:val="24"/>
                <w:lang w:val="en-US"/>
              </w:rPr>
            </w:pPr>
            <w:r w:rsidRPr="0081120C">
              <w:rPr>
                <w:rFonts w:ascii="Candara" w:hAnsi="Candara" w:cs="Arial"/>
                <w:color w:val="000000"/>
                <w:sz w:val="24"/>
                <w:szCs w:val="24"/>
                <w:lang w:val="en-US"/>
              </w:rPr>
              <w:t xml:space="preserve">Michael </w:t>
            </w:r>
            <w:proofErr w:type="spellStart"/>
            <w:r w:rsidRPr="0081120C">
              <w:rPr>
                <w:rFonts w:ascii="Candara" w:hAnsi="Candara" w:cs="Arial"/>
                <w:color w:val="000000"/>
                <w:sz w:val="24"/>
                <w:szCs w:val="24"/>
                <w:lang w:val="en-US"/>
              </w:rPr>
              <w:t>Cerna</w:t>
            </w:r>
            <w:proofErr w:type="spellEnd"/>
          </w:p>
        </w:tc>
      </w:tr>
    </w:tbl>
    <w:p w:rsidR="00B2225A" w:rsidRPr="0081120C" w:rsidRDefault="00B2225A">
      <w:pPr>
        <w:rPr>
          <w:rFonts w:ascii="Candara" w:hAnsi="Candara"/>
        </w:rPr>
      </w:pPr>
    </w:p>
    <w:p w:rsidR="007664C8" w:rsidRPr="0081120C" w:rsidRDefault="007664C8">
      <w:pPr>
        <w:rPr>
          <w:rFonts w:ascii="Candara" w:hAnsi="Candara"/>
        </w:rPr>
      </w:pPr>
    </w:p>
    <w:p w:rsidR="007664C8" w:rsidRPr="0081120C" w:rsidRDefault="007664C8">
      <w:pPr>
        <w:rPr>
          <w:rFonts w:ascii="Candara" w:hAnsi="Candara"/>
        </w:rPr>
      </w:pPr>
    </w:p>
    <w:p w:rsidR="007664C8" w:rsidRPr="0081120C" w:rsidRDefault="007664C8">
      <w:pPr>
        <w:rPr>
          <w:rFonts w:ascii="Candara" w:hAnsi="Candara"/>
        </w:rPr>
      </w:pPr>
    </w:p>
    <w:p w:rsidR="007664C8" w:rsidRPr="0081120C" w:rsidRDefault="007664C8">
      <w:pPr>
        <w:rPr>
          <w:rFonts w:ascii="Candara" w:hAnsi="Candara"/>
        </w:rPr>
      </w:pPr>
    </w:p>
    <w:p w:rsidR="007664C8" w:rsidRPr="0081120C" w:rsidRDefault="007664C8">
      <w:pPr>
        <w:rPr>
          <w:rFonts w:ascii="Candara" w:hAnsi="Candara"/>
        </w:rPr>
      </w:pPr>
    </w:p>
    <w:p w:rsidR="007664C8" w:rsidRPr="0081120C" w:rsidRDefault="007664C8">
      <w:pPr>
        <w:rPr>
          <w:rFonts w:ascii="Candara" w:hAnsi="Candara"/>
        </w:rPr>
      </w:pPr>
    </w:p>
    <w:p w:rsidR="007664C8" w:rsidRPr="0081120C" w:rsidRDefault="007664C8">
      <w:pPr>
        <w:rPr>
          <w:rFonts w:ascii="Candara" w:hAnsi="Candara"/>
        </w:rPr>
      </w:pPr>
    </w:p>
    <w:p w:rsidR="007664C8" w:rsidRPr="0081120C" w:rsidRDefault="007664C8">
      <w:pPr>
        <w:rPr>
          <w:rFonts w:ascii="Candara" w:hAnsi="Candara"/>
        </w:rPr>
      </w:pPr>
    </w:p>
    <w:p w:rsidR="007664C8" w:rsidRPr="0081120C" w:rsidRDefault="007664C8">
      <w:pPr>
        <w:rPr>
          <w:rFonts w:ascii="Candara" w:hAnsi="Candara"/>
        </w:rPr>
      </w:pPr>
    </w:p>
    <w:p w:rsidR="007664C8" w:rsidRPr="0081120C" w:rsidRDefault="007664C8">
      <w:pPr>
        <w:rPr>
          <w:rFonts w:ascii="Candara" w:hAnsi="Candara"/>
        </w:rPr>
      </w:pPr>
    </w:p>
    <w:p w:rsidR="007664C8" w:rsidRPr="0081120C" w:rsidRDefault="007664C8">
      <w:pPr>
        <w:rPr>
          <w:rFonts w:ascii="Candara" w:hAnsi="Candara"/>
        </w:rPr>
      </w:pPr>
    </w:p>
    <w:p w:rsidR="007664C8" w:rsidRPr="0081120C" w:rsidRDefault="007664C8">
      <w:pPr>
        <w:rPr>
          <w:rFonts w:ascii="Candara" w:hAnsi="Candara"/>
        </w:rPr>
      </w:pPr>
    </w:p>
    <w:p w:rsidR="007664C8" w:rsidRPr="0081120C" w:rsidRDefault="007664C8">
      <w:pPr>
        <w:rPr>
          <w:rFonts w:ascii="Candara" w:hAnsi="Candara"/>
        </w:rPr>
      </w:pPr>
    </w:p>
    <w:p w:rsidR="007664C8" w:rsidRPr="0081120C" w:rsidRDefault="007664C8">
      <w:pPr>
        <w:rPr>
          <w:rFonts w:ascii="Candara" w:hAnsi="Candara"/>
        </w:rPr>
      </w:pPr>
    </w:p>
    <w:p w:rsidR="007664C8" w:rsidRPr="0081120C" w:rsidRDefault="007664C8">
      <w:pPr>
        <w:rPr>
          <w:rFonts w:ascii="Candara" w:hAnsi="Candara"/>
        </w:rPr>
      </w:pPr>
    </w:p>
    <w:p w:rsidR="007664C8" w:rsidRPr="0081120C" w:rsidRDefault="007664C8">
      <w:pPr>
        <w:rPr>
          <w:rFonts w:ascii="Candara" w:hAnsi="Candara"/>
        </w:rPr>
      </w:pPr>
    </w:p>
    <w:p w:rsidR="007664C8" w:rsidRPr="0081120C" w:rsidRDefault="007664C8">
      <w:pPr>
        <w:rPr>
          <w:rFonts w:ascii="Candara" w:hAnsi="Candara"/>
        </w:rPr>
      </w:pPr>
    </w:p>
    <w:p w:rsidR="007664C8" w:rsidRPr="0081120C" w:rsidRDefault="007664C8">
      <w:pPr>
        <w:rPr>
          <w:rFonts w:ascii="Candara" w:hAnsi="Candara"/>
        </w:rPr>
      </w:pPr>
    </w:p>
    <w:p w:rsidR="007664C8" w:rsidRPr="0081120C" w:rsidRDefault="007664C8">
      <w:pPr>
        <w:rPr>
          <w:rFonts w:ascii="Candara" w:hAnsi="Candara"/>
        </w:rPr>
      </w:pPr>
    </w:p>
    <w:p w:rsidR="007664C8" w:rsidRPr="0081120C" w:rsidRDefault="007664C8">
      <w:pPr>
        <w:rPr>
          <w:rFonts w:ascii="Candara" w:hAnsi="Candara"/>
        </w:rPr>
      </w:pPr>
    </w:p>
    <w:p w:rsidR="007664C8" w:rsidRPr="0081120C" w:rsidRDefault="007664C8">
      <w:pPr>
        <w:rPr>
          <w:rFonts w:ascii="Candara" w:hAnsi="Candara"/>
        </w:rPr>
      </w:pPr>
    </w:p>
    <w:p w:rsidR="007664C8" w:rsidRPr="0081120C" w:rsidRDefault="007664C8">
      <w:pPr>
        <w:rPr>
          <w:rFonts w:ascii="Candara" w:hAnsi="Candara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</w:tblGrid>
      <w:tr w:rsidR="007664C8" w:rsidRPr="0081120C" w:rsidTr="0081120C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clear" w:color="auto" w:fill="BDAB5F"/>
            <w:vAlign w:val="center"/>
          </w:tcPr>
          <w:p w:rsidR="007664C8" w:rsidRPr="0081120C" w:rsidRDefault="007664C8" w:rsidP="00F74CF3">
            <w:pPr>
              <w:jc w:val="center"/>
              <w:rPr>
                <w:rFonts w:ascii="Candara" w:hAnsi="Candara"/>
                <w:b/>
              </w:rPr>
            </w:pPr>
            <w:r w:rsidRPr="0081120C">
              <w:rPr>
                <w:rFonts w:ascii="Candara" w:hAnsi="Candara"/>
                <w:b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64C8" w:rsidRPr="0081120C" w:rsidRDefault="0097700D" w:rsidP="00CB7875">
            <w:pPr>
              <w:jc w:val="center"/>
              <w:rPr>
                <w:rFonts w:ascii="Candara" w:hAnsi="Candara"/>
              </w:rPr>
            </w:pPr>
            <w:proofErr w:type="spellStart"/>
            <w:r w:rsidRPr="0081120C">
              <w:rPr>
                <w:rFonts w:ascii="Candara" w:hAnsi="Candara"/>
                <w:lang w:val="en-US"/>
              </w:rPr>
              <w:t>Inventario</w:t>
            </w:r>
            <w:proofErr w:type="spellEnd"/>
            <w:r w:rsidRPr="0081120C">
              <w:rPr>
                <w:rFonts w:ascii="Candara" w:hAnsi="Candara"/>
                <w:lang w:val="en-US"/>
              </w:rPr>
              <w:t xml:space="preserve"> </w:t>
            </w:r>
            <w:r w:rsidR="00CB7875" w:rsidRPr="0081120C">
              <w:rPr>
                <w:rFonts w:ascii="Candara" w:hAnsi="Candara"/>
                <w:lang w:val="en-US"/>
              </w:rPr>
              <w:t>online</w:t>
            </w:r>
          </w:p>
        </w:tc>
      </w:tr>
      <w:tr w:rsidR="007664C8" w:rsidRPr="0081120C" w:rsidTr="0081120C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clear" w:color="auto" w:fill="BDAB5F"/>
            <w:vAlign w:val="center"/>
          </w:tcPr>
          <w:p w:rsidR="007664C8" w:rsidRPr="0081120C" w:rsidRDefault="007664C8" w:rsidP="00F74CF3">
            <w:pPr>
              <w:jc w:val="center"/>
              <w:rPr>
                <w:rFonts w:ascii="Candara" w:hAnsi="Candara"/>
                <w:b/>
              </w:rPr>
            </w:pPr>
            <w:r w:rsidRPr="0081120C">
              <w:rPr>
                <w:rFonts w:ascii="Candara" w:hAnsi="Candara"/>
                <w:b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64C8" w:rsidRPr="0081120C" w:rsidRDefault="0097700D" w:rsidP="0097700D">
            <w:pPr>
              <w:jc w:val="center"/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>Sport Perú</w:t>
            </w:r>
          </w:p>
        </w:tc>
      </w:tr>
      <w:tr w:rsidR="007664C8" w:rsidRPr="0081120C" w:rsidTr="0081120C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clear" w:color="auto" w:fill="BDAB5F"/>
            <w:vAlign w:val="center"/>
          </w:tcPr>
          <w:p w:rsidR="007664C8" w:rsidRPr="0081120C" w:rsidRDefault="007664C8" w:rsidP="00F74CF3">
            <w:pPr>
              <w:jc w:val="center"/>
              <w:rPr>
                <w:rFonts w:ascii="Candara" w:hAnsi="Candara"/>
                <w:b/>
              </w:rPr>
            </w:pPr>
            <w:r w:rsidRPr="0081120C">
              <w:rPr>
                <w:rFonts w:ascii="Candara" w:hAnsi="Candara"/>
                <w:b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BDAB5F"/>
            <w:vAlign w:val="center"/>
          </w:tcPr>
          <w:p w:rsidR="007664C8" w:rsidRPr="0081120C" w:rsidRDefault="007664C8" w:rsidP="00F74CF3">
            <w:pPr>
              <w:jc w:val="center"/>
              <w:rPr>
                <w:rFonts w:ascii="Candara" w:hAnsi="Candara"/>
                <w:b/>
              </w:rPr>
            </w:pPr>
            <w:r w:rsidRPr="0081120C">
              <w:rPr>
                <w:rFonts w:ascii="Candara" w:hAnsi="Candara"/>
                <w:b/>
              </w:rPr>
              <w:t>Objetivo de Mejora</w:t>
            </w:r>
          </w:p>
        </w:tc>
      </w:tr>
      <w:tr w:rsidR="007664C8" w:rsidRPr="0081120C" w:rsidTr="00F74CF3">
        <w:trPr>
          <w:trHeight w:val="567"/>
        </w:trPr>
        <w:tc>
          <w:tcPr>
            <w:tcW w:w="3745" w:type="dxa"/>
            <w:gridSpan w:val="2"/>
            <w:shd w:val="clear" w:color="auto" w:fill="auto"/>
            <w:vAlign w:val="center"/>
          </w:tcPr>
          <w:p w:rsidR="007664C8" w:rsidRPr="0081120C" w:rsidRDefault="0097700D" w:rsidP="0097700D">
            <w:pPr>
              <w:jc w:val="center"/>
              <w:rPr>
                <w:rFonts w:ascii="Candara" w:hAnsi="Candara"/>
                <w:lang w:val="es-ES_tradnl"/>
              </w:rPr>
            </w:pPr>
            <w:r w:rsidRPr="0081120C">
              <w:rPr>
                <w:rFonts w:ascii="Candara" w:hAnsi="Candara"/>
              </w:rPr>
              <w:t>Realización de un inventario en línea que facilita al usuario el registro de sus productos. Para una mejor gestión y actualización</w:t>
            </w:r>
          </w:p>
        </w:tc>
        <w:tc>
          <w:tcPr>
            <w:tcW w:w="4895" w:type="dxa"/>
            <w:shd w:val="clear" w:color="auto" w:fill="auto"/>
            <w:vAlign w:val="center"/>
          </w:tcPr>
          <w:p w:rsidR="007664C8" w:rsidRPr="0081120C" w:rsidRDefault="00874B7E" w:rsidP="00874B7E">
            <w:pPr>
              <w:spacing w:line="360" w:lineRule="auto"/>
              <w:jc w:val="center"/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>Facilita el registro de productos para no estar realizándolo a mano</w:t>
            </w:r>
          </w:p>
        </w:tc>
      </w:tr>
      <w:tr w:rsidR="007664C8" w:rsidRPr="0081120C" w:rsidTr="0081120C">
        <w:trPr>
          <w:trHeight w:val="567"/>
        </w:trPr>
        <w:tc>
          <w:tcPr>
            <w:tcW w:w="1980" w:type="dxa"/>
            <w:shd w:val="clear" w:color="auto" w:fill="BDAB5F"/>
            <w:vAlign w:val="center"/>
          </w:tcPr>
          <w:p w:rsidR="007664C8" w:rsidRPr="0081120C" w:rsidRDefault="007664C8" w:rsidP="00D06F64">
            <w:pPr>
              <w:jc w:val="center"/>
              <w:rPr>
                <w:rFonts w:ascii="Candara" w:hAnsi="Candara"/>
                <w:b/>
              </w:rPr>
            </w:pPr>
            <w:r w:rsidRPr="0081120C">
              <w:rPr>
                <w:rFonts w:ascii="Candara" w:hAnsi="Candara"/>
                <w:b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7664C8" w:rsidRPr="0081120C" w:rsidRDefault="007664C8" w:rsidP="00D06F64">
            <w:pPr>
              <w:rPr>
                <w:rFonts w:ascii="Candara" w:hAnsi="Candara"/>
              </w:rPr>
            </w:pPr>
          </w:p>
          <w:p w:rsidR="007664C8" w:rsidRPr="0081120C" w:rsidRDefault="007664C8" w:rsidP="007664C8">
            <w:pPr>
              <w:jc w:val="both"/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>Esta métrica indica el promedio de solicitudes de cambio por ítems de configuración</w:t>
            </w:r>
          </w:p>
        </w:tc>
      </w:tr>
      <w:tr w:rsidR="007664C8" w:rsidRPr="0081120C" w:rsidTr="0081120C">
        <w:trPr>
          <w:trHeight w:val="567"/>
        </w:trPr>
        <w:tc>
          <w:tcPr>
            <w:tcW w:w="1980" w:type="dxa"/>
            <w:shd w:val="clear" w:color="auto" w:fill="BDAB5F"/>
            <w:vAlign w:val="center"/>
          </w:tcPr>
          <w:p w:rsidR="007664C8" w:rsidRPr="0081120C" w:rsidRDefault="007664C8" w:rsidP="00D06F64">
            <w:pPr>
              <w:jc w:val="center"/>
              <w:rPr>
                <w:rFonts w:ascii="Candara" w:hAnsi="Candara"/>
                <w:b/>
              </w:rPr>
            </w:pPr>
            <w:r w:rsidRPr="0081120C">
              <w:rPr>
                <w:rFonts w:ascii="Candara" w:hAnsi="Candara"/>
                <w:b/>
              </w:rPr>
              <w:t>Alcance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7664C8" w:rsidRPr="0081120C" w:rsidRDefault="00874B7E" w:rsidP="00874B7E">
            <w:pPr>
              <w:jc w:val="center"/>
              <w:rPr>
                <w:rFonts w:ascii="Candara" w:hAnsi="Candara"/>
                <w:color w:val="000000"/>
              </w:rPr>
            </w:pPr>
            <w:r w:rsidRPr="0081120C">
              <w:rPr>
                <w:rFonts w:ascii="Candara" w:hAnsi="Candara"/>
                <w:color w:val="000000"/>
              </w:rPr>
              <w:t>Aplica en el repositorio Github</w:t>
            </w:r>
          </w:p>
        </w:tc>
      </w:tr>
      <w:tr w:rsidR="007664C8" w:rsidRPr="0081120C" w:rsidTr="0081120C">
        <w:trPr>
          <w:trHeight w:val="555"/>
        </w:trPr>
        <w:tc>
          <w:tcPr>
            <w:tcW w:w="1980" w:type="dxa"/>
            <w:shd w:val="clear" w:color="auto" w:fill="BDAB5F"/>
            <w:vAlign w:val="center"/>
          </w:tcPr>
          <w:p w:rsidR="007664C8" w:rsidRPr="0081120C" w:rsidRDefault="007664C8" w:rsidP="00D06F64">
            <w:pPr>
              <w:jc w:val="center"/>
              <w:rPr>
                <w:rFonts w:ascii="Candara" w:hAnsi="Candara"/>
                <w:b/>
              </w:rPr>
            </w:pPr>
            <w:r w:rsidRPr="0081120C">
              <w:rPr>
                <w:rFonts w:ascii="Candara" w:hAnsi="Candara"/>
                <w:b/>
              </w:rPr>
              <w:t>Clase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7664C8" w:rsidRPr="0081120C" w:rsidRDefault="007664C8" w:rsidP="00F74CF3">
            <w:pPr>
              <w:jc w:val="center"/>
              <w:rPr>
                <w:rFonts w:ascii="Candara" w:hAnsi="Candara"/>
                <w:i/>
              </w:rPr>
            </w:pPr>
            <w:r w:rsidRPr="0081120C">
              <w:rPr>
                <w:rFonts w:ascii="Candara" w:hAnsi="Candara"/>
              </w:rPr>
              <w:t>Todas</w:t>
            </w:r>
          </w:p>
        </w:tc>
      </w:tr>
      <w:tr w:rsidR="007664C8" w:rsidRPr="0081120C" w:rsidTr="0081120C">
        <w:trPr>
          <w:trHeight w:val="567"/>
        </w:trPr>
        <w:tc>
          <w:tcPr>
            <w:tcW w:w="1980" w:type="dxa"/>
            <w:shd w:val="clear" w:color="auto" w:fill="BDAB5F"/>
            <w:vAlign w:val="center"/>
          </w:tcPr>
          <w:p w:rsidR="007664C8" w:rsidRPr="0081120C" w:rsidRDefault="007664C8" w:rsidP="00D06F64">
            <w:pPr>
              <w:jc w:val="center"/>
              <w:rPr>
                <w:rFonts w:ascii="Candara" w:hAnsi="Candara"/>
                <w:b/>
              </w:rPr>
            </w:pPr>
            <w:r w:rsidRPr="0081120C">
              <w:rPr>
                <w:rFonts w:ascii="Candara" w:hAnsi="Candara"/>
                <w:b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7664C8" w:rsidRPr="0081120C" w:rsidRDefault="007664C8" w:rsidP="00D06F64">
            <w:pPr>
              <w:rPr>
                <w:rFonts w:ascii="Candara" w:hAnsi="Candara"/>
              </w:rPr>
            </w:pPr>
          </w:p>
          <w:p w:rsidR="007664C8" w:rsidRPr="0081120C" w:rsidRDefault="007664C8" w:rsidP="00D47EF4">
            <w:pPr>
              <w:jc w:val="center"/>
              <w:rPr>
                <w:rFonts w:ascii="Candara" w:hAnsi="Candara"/>
              </w:rPr>
            </w:pPr>
            <w:r w:rsidRPr="0081120C">
              <w:rPr>
                <w:rFonts w:ascii="Candara" w:hAnsi="Candara"/>
                <w:noProof/>
                <w:lang w:val="es-PE" w:eastAsia="es-PE"/>
              </w:rPr>
              <w:drawing>
                <wp:inline distT="0" distB="0" distL="0" distR="0" wp14:anchorId="11F96B97" wp14:editId="28A14983">
                  <wp:extent cx="3514725" cy="647234"/>
                  <wp:effectExtent l="0" t="0" r="0" b="63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9537" cy="651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64C8" w:rsidRPr="0081120C" w:rsidRDefault="007664C8" w:rsidP="00D06F64">
            <w:pPr>
              <w:spacing w:before="120" w:after="120"/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 xml:space="preserve">Donde: </w:t>
            </w:r>
          </w:p>
          <w:p w:rsidR="00F74CF3" w:rsidRPr="0081120C" w:rsidRDefault="00D47EF4" w:rsidP="00F74CF3">
            <w:pPr>
              <w:spacing w:before="120" w:after="120"/>
              <w:rPr>
                <w:rFonts w:ascii="Candara" w:hAnsi="Candara"/>
              </w:rPr>
            </w:pPr>
            <w:r w:rsidRPr="0081120C">
              <w:rPr>
                <w:rFonts w:ascii="Candara" w:hAnsi="Candara"/>
                <w:noProof/>
                <w:lang w:val="es-PE" w:eastAsia="es-PE"/>
              </w:rPr>
              <w:drawing>
                <wp:inline distT="0" distB="0" distL="0" distR="0" wp14:anchorId="4E8DEF45" wp14:editId="36210B40">
                  <wp:extent cx="4048125" cy="952500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81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4C8" w:rsidRPr="0081120C" w:rsidTr="0081120C">
        <w:trPr>
          <w:trHeight w:val="567"/>
        </w:trPr>
        <w:tc>
          <w:tcPr>
            <w:tcW w:w="1980" w:type="dxa"/>
            <w:shd w:val="clear" w:color="auto" w:fill="BDAB5F"/>
            <w:vAlign w:val="center"/>
          </w:tcPr>
          <w:p w:rsidR="007664C8" w:rsidRPr="0081120C" w:rsidRDefault="007664C8" w:rsidP="00D06F64">
            <w:pPr>
              <w:jc w:val="center"/>
              <w:rPr>
                <w:rFonts w:ascii="Candara" w:hAnsi="Candara"/>
                <w:b/>
              </w:rPr>
            </w:pPr>
            <w:r w:rsidRPr="0081120C">
              <w:rPr>
                <w:rFonts w:ascii="Candara" w:hAnsi="Candara"/>
                <w:b/>
              </w:rPr>
              <w:t>Fuente de Información</w:t>
            </w:r>
          </w:p>
        </w:tc>
        <w:tc>
          <w:tcPr>
            <w:tcW w:w="6660" w:type="dxa"/>
            <w:gridSpan w:val="2"/>
          </w:tcPr>
          <w:p w:rsidR="00874B7E" w:rsidRPr="0081120C" w:rsidRDefault="00874B7E" w:rsidP="00D06F64">
            <w:pPr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>En el documento:</w:t>
            </w:r>
          </w:p>
          <w:p w:rsidR="007664C8" w:rsidRPr="0081120C" w:rsidRDefault="00874B7E" w:rsidP="00D06F64">
            <w:pPr>
              <w:rPr>
                <w:rFonts w:ascii="Candara" w:hAnsi="Candara"/>
                <w:b/>
                <w:i/>
              </w:rPr>
            </w:pPr>
            <w:r w:rsidRPr="0081120C">
              <w:rPr>
                <w:rFonts w:ascii="Candara" w:hAnsi="Candara"/>
                <w:b/>
                <w:i/>
              </w:rPr>
              <w:t xml:space="preserve">REGITCON_V1.0_2015 Registro de </w:t>
            </w:r>
            <w:proofErr w:type="spellStart"/>
            <w:r w:rsidRPr="0081120C">
              <w:rPr>
                <w:rFonts w:ascii="Candara" w:hAnsi="Candara"/>
                <w:b/>
                <w:i/>
              </w:rPr>
              <w:t>Items</w:t>
            </w:r>
            <w:proofErr w:type="spellEnd"/>
            <w:r w:rsidRPr="0081120C">
              <w:rPr>
                <w:rFonts w:ascii="Candara" w:hAnsi="Candara"/>
                <w:b/>
                <w:i/>
              </w:rPr>
              <w:t xml:space="preserve"> de Configuración</w:t>
            </w:r>
          </w:p>
          <w:p w:rsidR="00874B7E" w:rsidRPr="0081120C" w:rsidRDefault="00874B7E" w:rsidP="00D06F64">
            <w:pPr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>Se encuentra en el Área de Gestión de la configuración</w:t>
            </w:r>
            <w:r w:rsidR="00DB509F" w:rsidRPr="0081120C">
              <w:rPr>
                <w:rFonts w:ascii="Candara" w:hAnsi="Candara"/>
              </w:rPr>
              <w:t xml:space="preserve"> (GC).</w:t>
            </w:r>
          </w:p>
        </w:tc>
      </w:tr>
    </w:tbl>
    <w:p w:rsidR="007664C8" w:rsidRPr="0081120C" w:rsidRDefault="007664C8">
      <w:pPr>
        <w:rPr>
          <w:rFonts w:ascii="Candara" w:hAnsi="Candara"/>
        </w:rPr>
      </w:pPr>
    </w:p>
    <w:p w:rsidR="006729E4" w:rsidRPr="0081120C" w:rsidRDefault="006729E4">
      <w:pPr>
        <w:rPr>
          <w:rFonts w:ascii="Candara" w:hAnsi="Candara"/>
        </w:rPr>
      </w:pPr>
    </w:p>
    <w:p w:rsidR="006729E4" w:rsidRDefault="006729E4">
      <w:pPr>
        <w:rPr>
          <w:rFonts w:ascii="Candara" w:hAnsi="Candara"/>
        </w:rPr>
      </w:pPr>
    </w:p>
    <w:p w:rsidR="0081120C" w:rsidRDefault="0081120C">
      <w:pPr>
        <w:rPr>
          <w:rFonts w:ascii="Candara" w:hAnsi="Candara"/>
        </w:rPr>
      </w:pPr>
    </w:p>
    <w:p w:rsidR="0081120C" w:rsidRPr="0081120C" w:rsidRDefault="0081120C">
      <w:pPr>
        <w:rPr>
          <w:rFonts w:ascii="Candara" w:hAnsi="Candara"/>
        </w:rPr>
      </w:pPr>
    </w:p>
    <w:p w:rsidR="006729E4" w:rsidRPr="0081120C" w:rsidRDefault="006729E4">
      <w:pPr>
        <w:rPr>
          <w:rFonts w:ascii="Candara" w:hAnsi="Candara"/>
        </w:rPr>
      </w:pPr>
    </w:p>
    <w:p w:rsidR="006729E4" w:rsidRPr="0081120C" w:rsidRDefault="006729E4">
      <w:pPr>
        <w:rPr>
          <w:rFonts w:ascii="Candara" w:hAnsi="Candara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6660"/>
      </w:tblGrid>
      <w:tr w:rsidR="007664C8" w:rsidRPr="0081120C" w:rsidTr="0081120C">
        <w:trPr>
          <w:trHeight w:val="567"/>
        </w:trPr>
        <w:tc>
          <w:tcPr>
            <w:tcW w:w="1980" w:type="dxa"/>
            <w:shd w:val="clear" w:color="auto" w:fill="BDAB5F"/>
            <w:vAlign w:val="center"/>
          </w:tcPr>
          <w:p w:rsidR="007664C8" w:rsidRPr="0081120C" w:rsidRDefault="007664C8" w:rsidP="00D06F64">
            <w:pPr>
              <w:jc w:val="center"/>
              <w:rPr>
                <w:rFonts w:ascii="Candara" w:hAnsi="Candara"/>
                <w:b/>
              </w:rPr>
            </w:pPr>
            <w:r w:rsidRPr="0081120C">
              <w:rPr>
                <w:rFonts w:ascii="Candara" w:hAnsi="Candara"/>
                <w:b/>
              </w:rPr>
              <w:lastRenderedPageBreak/>
              <w:t>Procedimiento de Cálculo y Registro</w:t>
            </w:r>
          </w:p>
        </w:tc>
        <w:tc>
          <w:tcPr>
            <w:tcW w:w="6660" w:type="dxa"/>
          </w:tcPr>
          <w:p w:rsidR="007664C8" w:rsidRPr="0081120C" w:rsidRDefault="007664C8" w:rsidP="00D06F64">
            <w:pPr>
              <w:tabs>
                <w:tab w:val="left" w:leader="dot" w:pos="2161"/>
              </w:tabs>
              <w:jc w:val="both"/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 xml:space="preserve">• El Analista de Calidad recolecta los datos necesarios desde la hoja </w:t>
            </w:r>
          </w:p>
          <w:p w:rsidR="007664C8" w:rsidRPr="0081120C" w:rsidRDefault="007664C8" w:rsidP="00D06F64">
            <w:pPr>
              <w:tabs>
                <w:tab w:val="left" w:leader="dot" w:pos="2161"/>
              </w:tabs>
              <w:jc w:val="both"/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>“</w:t>
            </w:r>
            <w:r w:rsidR="00DB509F" w:rsidRPr="0081120C">
              <w:rPr>
                <w:rFonts w:ascii="Candara" w:hAnsi="Candara"/>
              </w:rPr>
              <w:t>SOLACC_V1.0_2015 Formato de Solicitud de Accesos</w:t>
            </w:r>
            <w:r w:rsidRPr="0081120C">
              <w:rPr>
                <w:rFonts w:ascii="Candara" w:hAnsi="Candara"/>
              </w:rPr>
              <w:t>” del Área GC.</w:t>
            </w:r>
          </w:p>
          <w:p w:rsidR="007664C8" w:rsidRPr="0081120C" w:rsidRDefault="007664C8" w:rsidP="00D06F64">
            <w:pPr>
              <w:tabs>
                <w:tab w:val="left" w:leader="dot" w:pos="2161"/>
              </w:tabs>
              <w:jc w:val="both"/>
              <w:rPr>
                <w:rFonts w:ascii="Candara" w:hAnsi="Candara"/>
              </w:rPr>
            </w:pPr>
          </w:p>
          <w:p w:rsidR="007664C8" w:rsidRPr="0081120C" w:rsidRDefault="007664C8" w:rsidP="00D06F64">
            <w:pPr>
              <w:tabs>
                <w:tab w:val="left" w:leader="dot" w:pos="2161"/>
              </w:tabs>
              <w:jc w:val="both"/>
              <w:rPr>
                <w:rFonts w:ascii="Candara" w:hAnsi="Candara"/>
              </w:rPr>
            </w:pPr>
            <w:r w:rsidRPr="0081120C">
              <w:rPr>
                <w:rFonts w:ascii="Candara" w:hAnsi="Candara"/>
                <w:b/>
              </w:rPr>
              <w:t>Modo de Registro</w:t>
            </w:r>
            <w:r w:rsidRPr="0081120C">
              <w:rPr>
                <w:rFonts w:ascii="Candara" w:hAnsi="Candara"/>
              </w:rPr>
              <w:t>:</w:t>
            </w:r>
          </w:p>
          <w:p w:rsidR="007664C8" w:rsidRPr="0081120C" w:rsidRDefault="007664C8" w:rsidP="00A94C70">
            <w:pPr>
              <w:pStyle w:val="Prrafodelista"/>
              <w:numPr>
                <w:ilvl w:val="0"/>
                <w:numId w:val="2"/>
              </w:numPr>
              <w:tabs>
                <w:tab w:val="left" w:leader="dot" w:pos="2161"/>
              </w:tabs>
              <w:jc w:val="both"/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 xml:space="preserve">Ir al documento Formato de </w:t>
            </w:r>
            <w:r w:rsidR="00EB47EE" w:rsidRPr="0081120C">
              <w:rPr>
                <w:rFonts w:ascii="Candara" w:hAnsi="Candara"/>
              </w:rPr>
              <w:t xml:space="preserve">SOLACC_V1.0_2015 Formato de Solicitud de Accesos” </w:t>
            </w:r>
            <w:r w:rsidRPr="0081120C">
              <w:rPr>
                <w:rFonts w:ascii="Candara" w:hAnsi="Candara"/>
              </w:rPr>
              <w:t>(Formato de Excel), allí se encuentra lo siguiente:</w:t>
            </w:r>
          </w:p>
          <w:p w:rsidR="007664C8" w:rsidRPr="0081120C" w:rsidRDefault="007664C8" w:rsidP="00D06F64">
            <w:pPr>
              <w:tabs>
                <w:tab w:val="left" w:leader="dot" w:pos="2161"/>
              </w:tabs>
              <w:jc w:val="both"/>
              <w:rPr>
                <w:rFonts w:ascii="Candara" w:hAnsi="Candara"/>
              </w:rPr>
            </w:pPr>
          </w:p>
          <w:p w:rsidR="007664C8" w:rsidRPr="0081120C" w:rsidRDefault="007664C8" w:rsidP="00A94C70">
            <w:pPr>
              <w:pStyle w:val="Prrafodelista"/>
              <w:numPr>
                <w:ilvl w:val="0"/>
                <w:numId w:val="3"/>
              </w:numPr>
              <w:tabs>
                <w:tab w:val="left" w:leader="dot" w:pos="2161"/>
              </w:tabs>
              <w:jc w:val="both"/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>Formulario donde se deberá rellenar cada punto para ser aceptada la solicitud.</w:t>
            </w:r>
          </w:p>
          <w:p w:rsidR="007664C8" w:rsidRPr="0081120C" w:rsidRDefault="007664C8" w:rsidP="00A94C70">
            <w:pPr>
              <w:pStyle w:val="Prrafodelista"/>
              <w:numPr>
                <w:ilvl w:val="0"/>
                <w:numId w:val="2"/>
              </w:numPr>
              <w:tabs>
                <w:tab w:val="left" w:leader="dot" w:pos="2161"/>
              </w:tabs>
              <w:jc w:val="both"/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 xml:space="preserve">Al finalizar se realiza el conteo general de todas las solicitudes se logra obtener el </w:t>
            </w:r>
            <w:proofErr w:type="spellStart"/>
            <w:r w:rsidRPr="0081120C">
              <w:rPr>
                <w:rFonts w:ascii="Candara" w:hAnsi="Candara"/>
              </w:rPr>
              <w:t>Numero_de_Solicitudes_de_Cambios</w:t>
            </w:r>
            <w:proofErr w:type="spellEnd"/>
            <w:r w:rsidR="00EB47EE" w:rsidRPr="0081120C">
              <w:rPr>
                <w:rFonts w:ascii="Candara" w:hAnsi="Candara"/>
              </w:rPr>
              <w:t>.</w:t>
            </w:r>
          </w:p>
          <w:p w:rsidR="007664C8" w:rsidRPr="0081120C" w:rsidRDefault="007664C8" w:rsidP="00D06F64">
            <w:pPr>
              <w:tabs>
                <w:tab w:val="left" w:leader="dot" w:pos="2161"/>
              </w:tabs>
              <w:jc w:val="both"/>
              <w:rPr>
                <w:rFonts w:ascii="Candara" w:hAnsi="Candara"/>
              </w:rPr>
            </w:pPr>
          </w:p>
          <w:p w:rsidR="007664C8" w:rsidRPr="0081120C" w:rsidRDefault="007664C8" w:rsidP="00D06F64">
            <w:pPr>
              <w:tabs>
                <w:tab w:val="left" w:leader="dot" w:pos="2161"/>
              </w:tabs>
              <w:jc w:val="both"/>
              <w:rPr>
                <w:rFonts w:ascii="Candara" w:hAnsi="Candara"/>
                <w:b/>
              </w:rPr>
            </w:pPr>
            <w:r w:rsidRPr="0081120C">
              <w:rPr>
                <w:rFonts w:ascii="Candara" w:hAnsi="Candara"/>
                <w:b/>
              </w:rPr>
              <w:t xml:space="preserve">Resultado: se calcula automáticamente ingresando el </w:t>
            </w:r>
            <w:proofErr w:type="spellStart"/>
            <w:r w:rsidRPr="0081120C">
              <w:rPr>
                <w:rFonts w:ascii="Candara" w:hAnsi="Candara"/>
                <w:b/>
              </w:rPr>
              <w:t>Numero_de_Solicitudes_de_Cambios</w:t>
            </w:r>
            <w:proofErr w:type="spellEnd"/>
            <w:r w:rsidRPr="0081120C">
              <w:rPr>
                <w:rFonts w:ascii="Candara" w:hAnsi="Candara"/>
                <w:b/>
              </w:rPr>
              <w:t xml:space="preserve"> realizadas y numero de Ítems revisados.</w:t>
            </w:r>
          </w:p>
          <w:p w:rsidR="007664C8" w:rsidRPr="0081120C" w:rsidRDefault="007664C8" w:rsidP="00D06F64">
            <w:pPr>
              <w:tabs>
                <w:tab w:val="left" w:leader="dot" w:pos="2161"/>
              </w:tabs>
              <w:jc w:val="both"/>
              <w:rPr>
                <w:rFonts w:ascii="Candara" w:hAnsi="Candara"/>
              </w:rPr>
            </w:pPr>
          </w:p>
          <w:p w:rsidR="007664C8" w:rsidRPr="0081120C" w:rsidRDefault="007664C8" w:rsidP="00A94C70">
            <w:pPr>
              <w:pStyle w:val="Prrafodelista"/>
              <w:numPr>
                <w:ilvl w:val="0"/>
                <w:numId w:val="2"/>
              </w:numPr>
              <w:tabs>
                <w:tab w:val="left" w:leader="dot" w:pos="2161"/>
              </w:tabs>
              <w:jc w:val="both"/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 xml:space="preserve">Posteriormente en la sección “Parámetros” se tiene que ingresar el nombre del artefacto semáforo de acuerdo al rango alcanzado por </w:t>
            </w:r>
            <w:r w:rsidR="00EB47EE" w:rsidRPr="0081120C">
              <w:rPr>
                <w:rFonts w:ascii="Candara" w:hAnsi="Candara"/>
              </w:rPr>
              <w:t>él.</w:t>
            </w:r>
          </w:p>
          <w:p w:rsidR="007664C8" w:rsidRPr="0081120C" w:rsidRDefault="007664C8" w:rsidP="00D06F64">
            <w:pPr>
              <w:tabs>
                <w:tab w:val="left" w:leader="dot" w:pos="2161"/>
              </w:tabs>
              <w:jc w:val="both"/>
              <w:rPr>
                <w:rFonts w:ascii="Candara" w:hAnsi="Candara"/>
              </w:rPr>
            </w:pPr>
          </w:p>
        </w:tc>
      </w:tr>
      <w:tr w:rsidR="007664C8" w:rsidRPr="0081120C" w:rsidTr="0081120C">
        <w:trPr>
          <w:trHeight w:val="567"/>
        </w:trPr>
        <w:tc>
          <w:tcPr>
            <w:tcW w:w="1980" w:type="dxa"/>
            <w:shd w:val="clear" w:color="auto" w:fill="BDAB5F"/>
            <w:vAlign w:val="center"/>
          </w:tcPr>
          <w:p w:rsidR="007664C8" w:rsidRPr="0081120C" w:rsidRDefault="007664C8" w:rsidP="00D06F64">
            <w:pPr>
              <w:jc w:val="center"/>
              <w:rPr>
                <w:rFonts w:ascii="Candara" w:hAnsi="Candara"/>
                <w:b/>
              </w:rPr>
            </w:pPr>
            <w:r w:rsidRPr="0081120C">
              <w:rPr>
                <w:rFonts w:ascii="Candara" w:hAnsi="Candara"/>
                <w:b/>
                <w:shd w:val="clear" w:color="auto" w:fill="BDAB5F"/>
              </w:rPr>
              <w:t>Procedimiento de Almacenamiento</w:t>
            </w:r>
          </w:p>
        </w:tc>
        <w:tc>
          <w:tcPr>
            <w:tcW w:w="6660" w:type="dxa"/>
          </w:tcPr>
          <w:p w:rsidR="007664C8" w:rsidRPr="0081120C" w:rsidRDefault="007664C8" w:rsidP="007664C8">
            <w:pPr>
              <w:numPr>
                <w:ilvl w:val="0"/>
                <w:numId w:val="1"/>
              </w:numPr>
              <w:tabs>
                <w:tab w:val="left" w:leader="dot" w:pos="2161"/>
              </w:tabs>
              <w:spacing w:before="60" w:after="60"/>
              <w:ind w:left="357" w:hanging="357"/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 xml:space="preserve">Los resultados de la métrica se registrarán y presentarán en los siguientes artefactos: </w:t>
            </w:r>
          </w:p>
          <w:tbl>
            <w:tblPr>
              <w:tblW w:w="6739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507"/>
              <w:gridCol w:w="2520"/>
              <w:gridCol w:w="2712"/>
            </w:tblGrid>
            <w:tr w:rsidR="007664C8" w:rsidRPr="0081120C" w:rsidTr="00D06F64">
              <w:trPr>
                <w:trHeight w:val="223"/>
              </w:trPr>
              <w:tc>
                <w:tcPr>
                  <w:tcW w:w="1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noWrap/>
                  <w:vAlign w:val="center"/>
                </w:tcPr>
                <w:p w:rsidR="007664C8" w:rsidRPr="0081120C" w:rsidRDefault="007664C8" w:rsidP="00D06F64">
                  <w:pPr>
                    <w:ind w:leftChars="-1" w:hangingChars="1" w:hanging="2"/>
                    <w:jc w:val="center"/>
                    <w:rPr>
                      <w:rFonts w:ascii="Candara" w:hAnsi="Candara"/>
                    </w:rPr>
                  </w:pPr>
                  <w:r w:rsidRPr="0081120C">
                    <w:rPr>
                      <w:rFonts w:ascii="Candara" w:hAnsi="Candara"/>
                      <w:b/>
                      <w:bCs/>
                    </w:rPr>
                    <w:t>Nombre del  Artefacto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noWrap/>
                  <w:vAlign w:val="center"/>
                </w:tcPr>
                <w:p w:rsidR="007664C8" w:rsidRPr="0081120C" w:rsidRDefault="007664C8" w:rsidP="00D06F64">
                  <w:pPr>
                    <w:ind w:firstLineChars="100" w:firstLine="240"/>
                    <w:jc w:val="center"/>
                    <w:rPr>
                      <w:rFonts w:ascii="Candara" w:hAnsi="Candara"/>
                    </w:rPr>
                  </w:pPr>
                  <w:r w:rsidRPr="0081120C">
                    <w:rPr>
                      <w:rFonts w:ascii="Candara" w:hAnsi="Candara"/>
                      <w:b/>
                      <w:bCs/>
                    </w:rPr>
                    <w:t>Nomenclatura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:rsidR="007664C8" w:rsidRPr="0081120C" w:rsidRDefault="007664C8" w:rsidP="00D06F64">
                  <w:pPr>
                    <w:jc w:val="center"/>
                    <w:rPr>
                      <w:rFonts w:ascii="Candara" w:hAnsi="Candara"/>
                    </w:rPr>
                  </w:pPr>
                  <w:r w:rsidRPr="0081120C">
                    <w:rPr>
                      <w:rFonts w:ascii="Candara" w:hAnsi="Candara"/>
                      <w:b/>
                      <w:bCs/>
                    </w:rPr>
                    <w:t>Descripción</w:t>
                  </w:r>
                </w:p>
              </w:tc>
            </w:tr>
            <w:tr w:rsidR="007664C8" w:rsidRPr="0081120C" w:rsidTr="00D06F64">
              <w:trPr>
                <w:trHeight w:val="223"/>
              </w:trPr>
              <w:tc>
                <w:tcPr>
                  <w:tcW w:w="1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664C8" w:rsidRPr="0081120C" w:rsidRDefault="007664C8" w:rsidP="00D06F64">
                  <w:pPr>
                    <w:ind w:leftChars="-1" w:hangingChars="1" w:hanging="2"/>
                    <w:rPr>
                      <w:rFonts w:ascii="Candara" w:hAnsi="Candara"/>
                    </w:rPr>
                  </w:pPr>
                  <w:r w:rsidRPr="0081120C">
                    <w:rPr>
                      <w:rFonts w:ascii="Candara" w:hAnsi="Candara"/>
                    </w:rPr>
                    <w:t>Solicitud de Accesos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  <w:r w:rsidRPr="0081120C">
                    <w:rPr>
                      <w:rFonts w:ascii="Candara" w:hAnsi="Candara"/>
                    </w:rPr>
                    <w:t xml:space="preserve"> </w:t>
                  </w:r>
                  <w:r w:rsidR="00556A5C" w:rsidRPr="0081120C">
                    <w:rPr>
                      <w:rFonts w:ascii="Candara" w:hAnsi="Candara"/>
                    </w:rPr>
                    <w:t>SOLACC_V1.0_2015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  <w:r w:rsidRPr="0081120C">
                    <w:rPr>
                      <w:rFonts w:ascii="Candara" w:hAnsi="Candara"/>
                    </w:rPr>
                    <w:t>Plantilla para el registro de las solicitudes de acceso.</w:t>
                  </w:r>
                </w:p>
              </w:tc>
            </w:tr>
            <w:tr w:rsidR="007664C8" w:rsidRPr="0081120C" w:rsidTr="00D06F64">
              <w:trPr>
                <w:trHeight w:val="223"/>
              </w:trPr>
              <w:tc>
                <w:tcPr>
                  <w:tcW w:w="15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664C8" w:rsidRPr="0081120C" w:rsidRDefault="007664C8" w:rsidP="00D06F64">
                  <w:pPr>
                    <w:ind w:leftChars="-1" w:hangingChars="1" w:hanging="2"/>
                    <w:rPr>
                      <w:rFonts w:ascii="Candara" w:hAnsi="Candara"/>
                    </w:rPr>
                  </w:pPr>
                  <w:r w:rsidRPr="0081120C">
                    <w:rPr>
                      <w:rFonts w:ascii="Candara" w:hAnsi="Candara"/>
                    </w:rPr>
                    <w:t>Tablero Métrica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664C8" w:rsidRPr="0081120C" w:rsidRDefault="00556A5C" w:rsidP="00D06F64">
                  <w:pPr>
                    <w:ind w:left="-2" w:firstLine="1"/>
                    <w:rPr>
                      <w:rFonts w:ascii="Candara" w:hAnsi="Candara"/>
                    </w:rPr>
                  </w:pPr>
                  <w:r w:rsidRPr="0081120C">
                    <w:rPr>
                      <w:rFonts w:ascii="Candara" w:hAnsi="Candara"/>
                    </w:rPr>
                    <w:t>TM_V1.0_2015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  <w:r w:rsidRPr="0081120C">
                    <w:rPr>
                      <w:rFonts w:ascii="Candara" w:hAnsi="Candara"/>
                    </w:rPr>
                    <w:t xml:space="preserve">Plantilla para la presentación  de las métricas mediante semáforos y grafios </w:t>
                  </w:r>
                </w:p>
              </w:tc>
            </w:tr>
          </w:tbl>
          <w:p w:rsidR="007664C8" w:rsidRPr="0081120C" w:rsidRDefault="007664C8" w:rsidP="00D06F64">
            <w:pPr>
              <w:tabs>
                <w:tab w:val="left" w:leader="dot" w:pos="2161"/>
              </w:tabs>
              <w:spacing w:before="120" w:after="120"/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>Considerar:</w:t>
            </w:r>
          </w:p>
          <w:p w:rsidR="007664C8" w:rsidRPr="0081120C" w:rsidRDefault="00556A5C" w:rsidP="00556A5C">
            <w:pPr>
              <w:numPr>
                <w:ilvl w:val="0"/>
                <w:numId w:val="1"/>
              </w:numPr>
              <w:tabs>
                <w:tab w:val="left" w:leader="dot" w:pos="2161"/>
              </w:tabs>
              <w:spacing w:before="120"/>
              <w:ind w:left="357" w:hanging="357"/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 xml:space="preserve">Los dos archivos se deberán almacenar en la ruta y nomenclatura indicadas en el documento Registro de Ítems de Configuración de la Empresa. Cuando se copien los </w:t>
            </w:r>
            <w:r w:rsidRPr="0081120C">
              <w:rPr>
                <w:rFonts w:ascii="Candara" w:hAnsi="Candara"/>
              </w:rPr>
              <w:lastRenderedPageBreak/>
              <w:t>archivos al repositorio Github se deberán guardar en una misma carpeta lo más cercano a la raíz para que pueda funcionar bien el tablero de métricas</w:t>
            </w:r>
          </w:p>
        </w:tc>
      </w:tr>
      <w:tr w:rsidR="007664C8" w:rsidRPr="0081120C" w:rsidTr="0081120C">
        <w:trPr>
          <w:trHeight w:val="567"/>
        </w:trPr>
        <w:tc>
          <w:tcPr>
            <w:tcW w:w="1980" w:type="dxa"/>
            <w:shd w:val="clear" w:color="auto" w:fill="BDAB5F"/>
            <w:vAlign w:val="center"/>
          </w:tcPr>
          <w:p w:rsidR="007664C8" w:rsidRPr="0081120C" w:rsidRDefault="007664C8" w:rsidP="00D06F64">
            <w:pPr>
              <w:jc w:val="center"/>
              <w:rPr>
                <w:rFonts w:ascii="Candara" w:hAnsi="Candara"/>
                <w:b/>
              </w:rPr>
            </w:pPr>
            <w:r w:rsidRPr="0081120C">
              <w:rPr>
                <w:rFonts w:ascii="Candara" w:hAnsi="Candara"/>
                <w:b/>
              </w:rPr>
              <w:lastRenderedPageBreak/>
              <w:t>Dueño</w:t>
            </w:r>
          </w:p>
        </w:tc>
        <w:tc>
          <w:tcPr>
            <w:tcW w:w="6660" w:type="dxa"/>
          </w:tcPr>
          <w:p w:rsidR="007664C8" w:rsidRPr="0081120C" w:rsidRDefault="007664C8" w:rsidP="00D06F64">
            <w:pPr>
              <w:jc w:val="both"/>
              <w:rPr>
                <w:rFonts w:ascii="Candara" w:hAnsi="Candara"/>
              </w:rPr>
            </w:pPr>
          </w:p>
          <w:p w:rsidR="007664C8" w:rsidRPr="0081120C" w:rsidRDefault="007664C8" w:rsidP="00D06F64">
            <w:pPr>
              <w:rPr>
                <w:rFonts w:ascii="Candara" w:hAnsi="Candara"/>
                <w:color w:val="FF0000"/>
              </w:rPr>
            </w:pPr>
            <w:r w:rsidRPr="0081120C">
              <w:rPr>
                <w:rFonts w:ascii="Candara" w:hAnsi="Candara"/>
              </w:rPr>
              <w:t>Analista de Calidad</w:t>
            </w:r>
          </w:p>
        </w:tc>
      </w:tr>
      <w:tr w:rsidR="007664C8" w:rsidRPr="0081120C" w:rsidTr="0081120C">
        <w:trPr>
          <w:trHeight w:val="567"/>
        </w:trPr>
        <w:tc>
          <w:tcPr>
            <w:tcW w:w="1980" w:type="dxa"/>
            <w:shd w:val="clear" w:color="auto" w:fill="BDAB5F"/>
            <w:vAlign w:val="center"/>
          </w:tcPr>
          <w:p w:rsidR="007664C8" w:rsidRPr="0081120C" w:rsidRDefault="007664C8" w:rsidP="00D06F64">
            <w:pPr>
              <w:jc w:val="center"/>
              <w:rPr>
                <w:rFonts w:ascii="Candara" w:hAnsi="Candara"/>
                <w:b/>
              </w:rPr>
            </w:pPr>
            <w:r w:rsidRPr="0081120C">
              <w:rPr>
                <w:rFonts w:ascii="Candara" w:hAnsi="Candara"/>
                <w:b/>
              </w:rPr>
              <w:t>Responsable</w:t>
            </w:r>
          </w:p>
        </w:tc>
        <w:tc>
          <w:tcPr>
            <w:tcW w:w="6660" w:type="dxa"/>
          </w:tcPr>
          <w:p w:rsidR="007664C8" w:rsidRPr="0081120C" w:rsidRDefault="007664C8" w:rsidP="00D06F64">
            <w:pPr>
              <w:jc w:val="both"/>
              <w:rPr>
                <w:rFonts w:ascii="Candara" w:hAnsi="Candara"/>
              </w:rPr>
            </w:pPr>
          </w:p>
          <w:p w:rsidR="007664C8" w:rsidRPr="0081120C" w:rsidRDefault="007664C8" w:rsidP="00D06F64">
            <w:pPr>
              <w:rPr>
                <w:rFonts w:ascii="Candara" w:hAnsi="Candara"/>
                <w:color w:val="FF0000"/>
              </w:rPr>
            </w:pPr>
            <w:r w:rsidRPr="0081120C">
              <w:rPr>
                <w:rFonts w:ascii="Candara" w:hAnsi="Candara"/>
              </w:rPr>
              <w:t>Analista de Calidad</w:t>
            </w:r>
          </w:p>
        </w:tc>
      </w:tr>
      <w:tr w:rsidR="007664C8" w:rsidRPr="0081120C" w:rsidTr="0081120C">
        <w:trPr>
          <w:trHeight w:val="567"/>
        </w:trPr>
        <w:tc>
          <w:tcPr>
            <w:tcW w:w="1980" w:type="dxa"/>
            <w:shd w:val="clear" w:color="auto" w:fill="BDAB5F"/>
            <w:vAlign w:val="center"/>
          </w:tcPr>
          <w:p w:rsidR="007664C8" w:rsidRPr="0081120C" w:rsidRDefault="007664C8" w:rsidP="00D06F64">
            <w:pPr>
              <w:jc w:val="center"/>
              <w:rPr>
                <w:rFonts w:ascii="Candara" w:hAnsi="Candara"/>
                <w:b/>
              </w:rPr>
            </w:pPr>
            <w:r w:rsidRPr="0081120C">
              <w:rPr>
                <w:rFonts w:ascii="Candara" w:hAnsi="Candara"/>
                <w:b/>
              </w:rPr>
              <w:t>Audiencia</w:t>
            </w:r>
          </w:p>
        </w:tc>
        <w:tc>
          <w:tcPr>
            <w:tcW w:w="6660" w:type="dxa"/>
          </w:tcPr>
          <w:p w:rsidR="007664C8" w:rsidRPr="0081120C" w:rsidRDefault="007664C8" w:rsidP="00D06F64">
            <w:pPr>
              <w:rPr>
                <w:rFonts w:ascii="Candara" w:hAnsi="Candara"/>
                <w:color w:val="FF0000"/>
              </w:rPr>
            </w:pPr>
          </w:p>
          <w:p w:rsidR="007664C8" w:rsidRPr="0081120C" w:rsidRDefault="007664C8" w:rsidP="001D2DC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>Jefe de Proyecto</w:t>
            </w:r>
          </w:p>
          <w:p w:rsidR="000D6C08" w:rsidRPr="0081120C" w:rsidRDefault="000D6C08" w:rsidP="001D2DC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 xml:space="preserve">Analista Programador </w:t>
            </w:r>
          </w:p>
          <w:p w:rsidR="000D6C08" w:rsidRPr="0081120C" w:rsidRDefault="000D6C08" w:rsidP="001D2DC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>Analista Funcional</w:t>
            </w:r>
          </w:p>
          <w:p w:rsidR="007664C8" w:rsidRPr="0081120C" w:rsidRDefault="007664C8" w:rsidP="001D2DCC">
            <w:pPr>
              <w:pStyle w:val="Prrafodelista"/>
              <w:numPr>
                <w:ilvl w:val="0"/>
                <w:numId w:val="4"/>
              </w:numPr>
              <w:tabs>
                <w:tab w:val="center" w:pos="3222"/>
              </w:tabs>
              <w:jc w:val="both"/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>Analista de Calidad</w:t>
            </w:r>
            <w:r w:rsidR="000D6C08" w:rsidRPr="0081120C">
              <w:rPr>
                <w:rFonts w:ascii="Candara" w:hAnsi="Candara"/>
              </w:rPr>
              <w:tab/>
            </w:r>
          </w:p>
          <w:p w:rsidR="001D2DCC" w:rsidRPr="0081120C" w:rsidRDefault="00A94C70" w:rsidP="001D2DC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>Gestor de la Configuración</w:t>
            </w:r>
          </w:p>
          <w:p w:rsidR="00387CB9" w:rsidRPr="0081120C" w:rsidRDefault="00387CB9" w:rsidP="001D2DC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>Otros grupos</w:t>
            </w:r>
          </w:p>
        </w:tc>
      </w:tr>
      <w:tr w:rsidR="007664C8" w:rsidRPr="0081120C" w:rsidTr="0081120C">
        <w:trPr>
          <w:trHeight w:val="567"/>
        </w:trPr>
        <w:tc>
          <w:tcPr>
            <w:tcW w:w="1980" w:type="dxa"/>
            <w:shd w:val="clear" w:color="auto" w:fill="BDAB5F"/>
            <w:vAlign w:val="center"/>
          </w:tcPr>
          <w:p w:rsidR="007664C8" w:rsidRPr="0081120C" w:rsidRDefault="007664C8" w:rsidP="00D06F64">
            <w:pPr>
              <w:jc w:val="center"/>
              <w:rPr>
                <w:rFonts w:ascii="Candara" w:hAnsi="Candara"/>
                <w:b/>
              </w:rPr>
            </w:pPr>
            <w:r w:rsidRPr="0081120C">
              <w:rPr>
                <w:rFonts w:ascii="Candara" w:hAnsi="Candara"/>
                <w:b/>
              </w:rPr>
              <w:t>Frecuencia</w:t>
            </w:r>
          </w:p>
        </w:tc>
        <w:tc>
          <w:tcPr>
            <w:tcW w:w="6660" w:type="dxa"/>
          </w:tcPr>
          <w:p w:rsidR="007664C8" w:rsidRPr="0081120C" w:rsidRDefault="007664C8" w:rsidP="00D06F64">
            <w:pPr>
              <w:rPr>
                <w:rFonts w:ascii="Candara" w:hAnsi="Candara"/>
                <w:color w:val="FF0000"/>
              </w:rPr>
            </w:pPr>
          </w:p>
          <w:p w:rsidR="007664C8" w:rsidRPr="0081120C" w:rsidRDefault="007664C8" w:rsidP="00D06F64">
            <w:pPr>
              <w:tabs>
                <w:tab w:val="left" w:pos="5685"/>
              </w:tabs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>Mensual.</w:t>
            </w:r>
            <w:r w:rsidRPr="0081120C">
              <w:rPr>
                <w:rFonts w:ascii="Candara" w:hAnsi="Candara"/>
              </w:rPr>
              <w:tab/>
            </w:r>
          </w:p>
          <w:p w:rsidR="007664C8" w:rsidRPr="0081120C" w:rsidRDefault="007664C8" w:rsidP="00D06F64">
            <w:pPr>
              <w:rPr>
                <w:rFonts w:ascii="Candara" w:hAnsi="Candara"/>
              </w:rPr>
            </w:pPr>
          </w:p>
        </w:tc>
      </w:tr>
      <w:tr w:rsidR="007664C8" w:rsidRPr="0081120C" w:rsidTr="0081120C">
        <w:trPr>
          <w:trHeight w:val="567"/>
        </w:trPr>
        <w:tc>
          <w:tcPr>
            <w:tcW w:w="1980" w:type="dxa"/>
            <w:shd w:val="clear" w:color="auto" w:fill="BDAB5F"/>
            <w:vAlign w:val="center"/>
          </w:tcPr>
          <w:p w:rsidR="007664C8" w:rsidRPr="0081120C" w:rsidRDefault="007664C8" w:rsidP="00D06F64">
            <w:pPr>
              <w:jc w:val="center"/>
              <w:rPr>
                <w:rFonts w:ascii="Candara" w:hAnsi="Candara"/>
                <w:b/>
              </w:rPr>
            </w:pPr>
            <w:r w:rsidRPr="0081120C">
              <w:rPr>
                <w:rFonts w:ascii="Candara" w:hAnsi="Candara"/>
                <w:b/>
              </w:rPr>
              <w:t>Márgenes</w:t>
            </w:r>
          </w:p>
        </w:tc>
        <w:tc>
          <w:tcPr>
            <w:tcW w:w="6660" w:type="dxa"/>
          </w:tcPr>
          <w:p w:rsidR="007664C8" w:rsidRPr="0081120C" w:rsidRDefault="007664C8" w:rsidP="00D06F64">
            <w:pPr>
              <w:tabs>
                <w:tab w:val="left" w:leader="dot" w:pos="16"/>
              </w:tabs>
              <w:ind w:left="16"/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>Lo más cercano a 0 es lo mejor.</w:t>
            </w:r>
          </w:p>
          <w:p w:rsidR="007664C8" w:rsidRPr="0081120C" w:rsidRDefault="007664C8" w:rsidP="00D06F64">
            <w:pPr>
              <w:tabs>
                <w:tab w:val="left" w:leader="dot" w:pos="16"/>
              </w:tabs>
              <w:ind w:left="16"/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>Se presentan los siguientes valores:</w:t>
            </w:r>
          </w:p>
          <w:p w:rsidR="00A94C70" w:rsidRPr="0081120C" w:rsidRDefault="00A94C70" w:rsidP="00D06F64">
            <w:pPr>
              <w:rPr>
                <w:rFonts w:ascii="Candara" w:hAnsi="Candara"/>
              </w:rPr>
            </w:pPr>
          </w:p>
          <w:tbl>
            <w:tblPr>
              <w:tblW w:w="477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84"/>
              <w:gridCol w:w="1893"/>
              <w:gridCol w:w="1800"/>
            </w:tblGrid>
            <w:tr w:rsidR="00A75250" w:rsidRPr="0081120C" w:rsidTr="008612EF">
              <w:trPr>
                <w:trHeight w:val="153"/>
                <w:jc w:val="center"/>
              </w:trPr>
              <w:tc>
                <w:tcPr>
                  <w:tcW w:w="1084" w:type="dxa"/>
                  <w:tcBorders>
                    <w:bottom w:val="single" w:sz="4" w:space="0" w:color="auto"/>
                  </w:tcBorders>
                  <w:shd w:val="clear" w:color="auto" w:fill="003366"/>
                </w:tcPr>
                <w:p w:rsidR="00A75250" w:rsidRPr="0081120C" w:rsidRDefault="00A75250" w:rsidP="008612EF">
                  <w:pPr>
                    <w:jc w:val="center"/>
                    <w:rPr>
                      <w:rFonts w:ascii="Candara" w:hAnsi="Candara"/>
                      <w:color w:val="FFFFFF"/>
                    </w:rPr>
                  </w:pPr>
                  <w:r w:rsidRPr="0081120C">
                    <w:rPr>
                      <w:rFonts w:ascii="Candara" w:hAnsi="Candara"/>
                      <w:color w:val="FFFFFF"/>
                    </w:rPr>
                    <w:t>Semáforo</w:t>
                  </w:r>
                </w:p>
              </w:tc>
              <w:tc>
                <w:tcPr>
                  <w:tcW w:w="1893" w:type="dxa"/>
                  <w:tcBorders>
                    <w:bottom w:val="single" w:sz="4" w:space="0" w:color="auto"/>
                  </w:tcBorders>
                  <w:shd w:val="clear" w:color="auto" w:fill="003366"/>
                </w:tcPr>
                <w:p w:rsidR="00A75250" w:rsidRPr="0081120C" w:rsidRDefault="00A75250" w:rsidP="008612EF">
                  <w:pPr>
                    <w:jc w:val="center"/>
                    <w:rPr>
                      <w:rFonts w:ascii="Candara" w:hAnsi="Candara"/>
                      <w:color w:val="FFFFFF"/>
                    </w:rPr>
                  </w:pPr>
                  <w:r w:rsidRPr="0081120C">
                    <w:rPr>
                      <w:rFonts w:ascii="Candara" w:hAnsi="Candara"/>
                      <w:color w:val="FFFFFF"/>
                    </w:rPr>
                    <w:t>Margen Mínimo</w:t>
                  </w:r>
                </w:p>
              </w:tc>
              <w:tc>
                <w:tcPr>
                  <w:tcW w:w="1800" w:type="dxa"/>
                  <w:tcBorders>
                    <w:bottom w:val="single" w:sz="4" w:space="0" w:color="auto"/>
                  </w:tcBorders>
                  <w:shd w:val="clear" w:color="auto" w:fill="003366"/>
                </w:tcPr>
                <w:p w:rsidR="00A75250" w:rsidRPr="0081120C" w:rsidRDefault="00A75250" w:rsidP="008612EF">
                  <w:pPr>
                    <w:jc w:val="center"/>
                    <w:rPr>
                      <w:rFonts w:ascii="Candara" w:hAnsi="Candara"/>
                      <w:color w:val="FFFFFF"/>
                    </w:rPr>
                  </w:pPr>
                  <w:r w:rsidRPr="0081120C">
                    <w:rPr>
                      <w:rFonts w:ascii="Candara" w:hAnsi="Candara"/>
                      <w:color w:val="FFFFFF"/>
                    </w:rPr>
                    <w:t>Margen Máximo</w:t>
                  </w:r>
                </w:p>
              </w:tc>
            </w:tr>
            <w:tr w:rsidR="00A75250" w:rsidRPr="0081120C" w:rsidTr="008612EF">
              <w:trPr>
                <w:jc w:val="center"/>
              </w:trPr>
              <w:tc>
                <w:tcPr>
                  <w:tcW w:w="1084" w:type="dxa"/>
                  <w:shd w:val="clear" w:color="auto" w:fill="00FF00"/>
                  <w:vAlign w:val="center"/>
                </w:tcPr>
                <w:p w:rsidR="00A75250" w:rsidRPr="0081120C" w:rsidRDefault="00A75250" w:rsidP="008612EF">
                  <w:pPr>
                    <w:jc w:val="center"/>
                    <w:rPr>
                      <w:rFonts w:ascii="Candara" w:hAnsi="Candara"/>
                    </w:rPr>
                  </w:pPr>
                  <w:r w:rsidRPr="0081120C">
                    <w:rPr>
                      <w:rFonts w:ascii="Candara" w:hAnsi="Candara"/>
                    </w:rPr>
                    <w:t>Verde</w:t>
                  </w:r>
                </w:p>
              </w:tc>
              <w:tc>
                <w:tcPr>
                  <w:tcW w:w="1893" w:type="dxa"/>
                  <w:vAlign w:val="center"/>
                </w:tcPr>
                <w:p w:rsidR="00A75250" w:rsidRPr="0081120C" w:rsidRDefault="00A75250" w:rsidP="008612EF">
                  <w:pPr>
                    <w:jc w:val="center"/>
                    <w:rPr>
                      <w:rFonts w:ascii="Candara" w:hAnsi="Candara"/>
                    </w:rPr>
                  </w:pPr>
                  <w:r w:rsidRPr="0081120C">
                    <w:rPr>
                      <w:rFonts w:ascii="Candara" w:hAnsi="Candara"/>
                    </w:rPr>
                    <w:t>0</w:t>
                  </w:r>
                </w:p>
              </w:tc>
              <w:tc>
                <w:tcPr>
                  <w:tcW w:w="1800" w:type="dxa"/>
                  <w:vAlign w:val="center"/>
                </w:tcPr>
                <w:p w:rsidR="00A75250" w:rsidRPr="0081120C" w:rsidRDefault="00A75250" w:rsidP="008612EF">
                  <w:pPr>
                    <w:jc w:val="center"/>
                    <w:rPr>
                      <w:rFonts w:ascii="Candara" w:hAnsi="Candara"/>
                    </w:rPr>
                  </w:pPr>
                  <w:r w:rsidRPr="0081120C">
                    <w:rPr>
                      <w:rFonts w:ascii="Candara" w:hAnsi="Candara"/>
                    </w:rPr>
                    <w:t>1</w:t>
                  </w:r>
                </w:p>
              </w:tc>
            </w:tr>
            <w:tr w:rsidR="00A75250" w:rsidRPr="0081120C" w:rsidTr="008612EF">
              <w:trPr>
                <w:jc w:val="center"/>
              </w:trPr>
              <w:tc>
                <w:tcPr>
                  <w:tcW w:w="1084" w:type="dxa"/>
                  <w:shd w:val="clear" w:color="auto" w:fill="FFFF00"/>
                  <w:vAlign w:val="center"/>
                </w:tcPr>
                <w:p w:rsidR="00A75250" w:rsidRPr="0081120C" w:rsidRDefault="00A75250" w:rsidP="008612EF">
                  <w:pPr>
                    <w:jc w:val="center"/>
                    <w:rPr>
                      <w:rFonts w:ascii="Candara" w:hAnsi="Candara"/>
                    </w:rPr>
                  </w:pPr>
                  <w:r w:rsidRPr="0081120C">
                    <w:rPr>
                      <w:rFonts w:ascii="Candara" w:hAnsi="Candara"/>
                    </w:rPr>
                    <w:t>Amarillo</w:t>
                  </w:r>
                </w:p>
              </w:tc>
              <w:tc>
                <w:tcPr>
                  <w:tcW w:w="1893" w:type="dxa"/>
                  <w:vAlign w:val="center"/>
                </w:tcPr>
                <w:p w:rsidR="00A75250" w:rsidRPr="0081120C" w:rsidRDefault="00A75250" w:rsidP="008612EF">
                  <w:pPr>
                    <w:jc w:val="center"/>
                    <w:rPr>
                      <w:rFonts w:ascii="Candara" w:hAnsi="Candara"/>
                    </w:rPr>
                  </w:pPr>
                  <w:r w:rsidRPr="0081120C">
                    <w:rPr>
                      <w:rFonts w:ascii="Candara" w:hAnsi="Candara"/>
                    </w:rPr>
                    <w:t>2</w:t>
                  </w:r>
                </w:p>
              </w:tc>
              <w:tc>
                <w:tcPr>
                  <w:tcW w:w="1800" w:type="dxa"/>
                  <w:vAlign w:val="center"/>
                </w:tcPr>
                <w:p w:rsidR="00A75250" w:rsidRPr="0081120C" w:rsidRDefault="00A75250" w:rsidP="008612EF">
                  <w:pPr>
                    <w:jc w:val="center"/>
                    <w:rPr>
                      <w:rFonts w:ascii="Candara" w:hAnsi="Candara"/>
                    </w:rPr>
                  </w:pPr>
                  <w:r w:rsidRPr="0081120C">
                    <w:rPr>
                      <w:rFonts w:ascii="Candara" w:hAnsi="Candara"/>
                    </w:rPr>
                    <w:t>5</w:t>
                  </w:r>
                </w:p>
              </w:tc>
            </w:tr>
            <w:tr w:rsidR="00A75250" w:rsidRPr="0081120C" w:rsidTr="008612EF">
              <w:trPr>
                <w:jc w:val="center"/>
              </w:trPr>
              <w:tc>
                <w:tcPr>
                  <w:tcW w:w="1084" w:type="dxa"/>
                  <w:shd w:val="clear" w:color="auto" w:fill="FF0000"/>
                  <w:vAlign w:val="center"/>
                </w:tcPr>
                <w:p w:rsidR="00A75250" w:rsidRPr="0081120C" w:rsidRDefault="00A75250" w:rsidP="008612EF">
                  <w:pPr>
                    <w:jc w:val="center"/>
                    <w:rPr>
                      <w:rFonts w:ascii="Candara" w:hAnsi="Candara"/>
                    </w:rPr>
                  </w:pPr>
                  <w:r w:rsidRPr="0081120C">
                    <w:rPr>
                      <w:rFonts w:ascii="Candara" w:hAnsi="Candara"/>
                    </w:rPr>
                    <w:t>Rojo</w:t>
                  </w:r>
                </w:p>
              </w:tc>
              <w:tc>
                <w:tcPr>
                  <w:tcW w:w="1893" w:type="dxa"/>
                  <w:vAlign w:val="center"/>
                </w:tcPr>
                <w:p w:rsidR="00A75250" w:rsidRPr="0081120C" w:rsidRDefault="00FE75E0" w:rsidP="008612EF">
                  <w:pPr>
                    <w:jc w:val="center"/>
                    <w:rPr>
                      <w:rFonts w:ascii="Candara" w:hAnsi="Candara"/>
                    </w:rPr>
                  </w:pPr>
                  <w:r w:rsidRPr="0081120C">
                    <w:rPr>
                      <w:rFonts w:ascii="Candara" w:hAnsi="Candara"/>
                    </w:rPr>
                    <w:t>6</w:t>
                  </w:r>
                </w:p>
              </w:tc>
              <w:tc>
                <w:tcPr>
                  <w:tcW w:w="1800" w:type="dxa"/>
                  <w:vAlign w:val="center"/>
                </w:tcPr>
                <w:p w:rsidR="00A75250" w:rsidRPr="0081120C" w:rsidRDefault="00A75250" w:rsidP="008612EF">
                  <w:pPr>
                    <w:jc w:val="center"/>
                    <w:rPr>
                      <w:rFonts w:ascii="Candara" w:hAnsi="Candara"/>
                    </w:rPr>
                  </w:pPr>
                  <w:r w:rsidRPr="0081120C">
                    <w:rPr>
                      <w:rFonts w:ascii="Candara" w:hAnsi="Candara"/>
                    </w:rPr>
                    <w:t>&gt;10</w:t>
                  </w:r>
                </w:p>
              </w:tc>
            </w:tr>
          </w:tbl>
          <w:p w:rsidR="00A94C70" w:rsidRPr="0081120C" w:rsidRDefault="00A94C70" w:rsidP="001B5877">
            <w:pPr>
              <w:jc w:val="center"/>
              <w:rPr>
                <w:rFonts w:ascii="Candara" w:hAnsi="Candara"/>
              </w:rPr>
            </w:pPr>
          </w:p>
          <w:p w:rsidR="007664C8" w:rsidRPr="0081120C" w:rsidRDefault="007664C8" w:rsidP="00D06F64">
            <w:pPr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 xml:space="preserve"> </w:t>
            </w:r>
          </w:p>
        </w:tc>
      </w:tr>
      <w:tr w:rsidR="007664C8" w:rsidRPr="0081120C" w:rsidTr="0081120C">
        <w:trPr>
          <w:trHeight w:val="5190"/>
        </w:trPr>
        <w:tc>
          <w:tcPr>
            <w:tcW w:w="1980" w:type="dxa"/>
            <w:shd w:val="clear" w:color="auto" w:fill="BDAB5F"/>
            <w:vAlign w:val="center"/>
          </w:tcPr>
          <w:p w:rsidR="007664C8" w:rsidRPr="0081120C" w:rsidRDefault="007664C8" w:rsidP="00D06F64">
            <w:pPr>
              <w:jc w:val="center"/>
              <w:rPr>
                <w:rFonts w:ascii="Candara" w:hAnsi="Candara"/>
                <w:b/>
              </w:rPr>
            </w:pPr>
            <w:r w:rsidRPr="0081120C">
              <w:rPr>
                <w:rFonts w:ascii="Candara" w:hAnsi="Candara"/>
                <w:b/>
              </w:rPr>
              <w:lastRenderedPageBreak/>
              <w:t>Reporte</w:t>
            </w:r>
          </w:p>
          <w:p w:rsidR="007664C8" w:rsidRPr="0081120C" w:rsidRDefault="007664C8" w:rsidP="00D06F64">
            <w:pPr>
              <w:jc w:val="center"/>
              <w:rPr>
                <w:rFonts w:ascii="Candara" w:hAnsi="Candara"/>
                <w:b/>
              </w:rPr>
            </w:pPr>
            <w:r w:rsidRPr="0081120C">
              <w:rPr>
                <w:rFonts w:ascii="Candara" w:hAnsi="Candara"/>
                <w:b/>
              </w:rPr>
              <w:t>Consolidado</w:t>
            </w:r>
          </w:p>
        </w:tc>
        <w:tc>
          <w:tcPr>
            <w:tcW w:w="6660" w:type="dxa"/>
          </w:tcPr>
          <w:p w:rsidR="007664C8" w:rsidRPr="0081120C" w:rsidRDefault="007664C8" w:rsidP="00D06F64">
            <w:pPr>
              <w:rPr>
                <w:rFonts w:ascii="Candara" w:hAnsi="Candara"/>
              </w:rPr>
            </w:pPr>
          </w:p>
          <w:p w:rsidR="007664C8" w:rsidRPr="0081120C" w:rsidRDefault="007664C8" w:rsidP="00D06F64">
            <w:pPr>
              <w:rPr>
                <w:rFonts w:ascii="Candara" w:hAnsi="Candara"/>
                <w:b/>
              </w:rPr>
            </w:pPr>
            <w:r w:rsidRPr="0081120C">
              <w:rPr>
                <w:rFonts w:ascii="Candara" w:hAnsi="Candara"/>
                <w:b/>
              </w:rPr>
              <w:t>Representación en Tablero:</w:t>
            </w:r>
          </w:p>
          <w:p w:rsidR="007664C8" w:rsidRPr="0081120C" w:rsidRDefault="007664C8" w:rsidP="00D06F64">
            <w:pPr>
              <w:rPr>
                <w:rFonts w:ascii="Candara" w:hAnsi="Candara"/>
              </w:rPr>
            </w:pPr>
          </w:p>
          <w:tbl>
            <w:tblPr>
              <w:tblW w:w="6687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128"/>
              <w:gridCol w:w="1080"/>
              <w:gridCol w:w="2179"/>
              <w:gridCol w:w="900"/>
              <w:gridCol w:w="1080"/>
              <w:gridCol w:w="160"/>
              <w:gridCol w:w="160"/>
            </w:tblGrid>
            <w:tr w:rsidR="007664C8" w:rsidRPr="0081120C" w:rsidTr="00D06F64">
              <w:trPr>
                <w:gridAfter w:val="2"/>
                <w:wAfter w:w="320" w:type="dxa"/>
                <w:trHeight w:val="667"/>
              </w:trPr>
              <w:tc>
                <w:tcPr>
                  <w:tcW w:w="6367" w:type="dxa"/>
                  <w:gridSpan w:val="5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64C8" w:rsidRPr="0081120C" w:rsidRDefault="007664C8" w:rsidP="00CB7875">
                  <w:pPr>
                    <w:jc w:val="center"/>
                    <w:rPr>
                      <w:rFonts w:ascii="Candara" w:hAnsi="Candara"/>
                      <w:b/>
                      <w:bCs/>
                    </w:rPr>
                  </w:pPr>
                  <w:r w:rsidRPr="0081120C">
                    <w:rPr>
                      <w:rFonts w:ascii="Candara" w:hAnsi="Candara"/>
                      <w:b/>
                      <w:bCs/>
                    </w:rPr>
                    <w:t>TABLERO _METRICAS DE</w:t>
                  </w:r>
                  <w:r w:rsidR="001B5877" w:rsidRPr="0081120C">
                    <w:rPr>
                      <w:rFonts w:ascii="Candara" w:hAnsi="Candara"/>
                      <w:b/>
                      <w:bCs/>
                    </w:rPr>
                    <w:t xml:space="preserve"> </w:t>
                  </w:r>
                  <w:r w:rsidR="00CB7875" w:rsidRPr="0081120C">
                    <w:rPr>
                      <w:rFonts w:ascii="Candara" w:hAnsi="Candara"/>
                      <w:b/>
                      <w:bCs/>
                    </w:rPr>
                    <w:t>INVENTARIO ONLINE</w:t>
                  </w:r>
                </w:p>
              </w:tc>
            </w:tr>
            <w:tr w:rsidR="007664C8" w:rsidRPr="0081120C" w:rsidTr="00D06F64">
              <w:trPr>
                <w:gridAfter w:val="2"/>
                <w:wAfter w:w="320" w:type="dxa"/>
                <w:trHeight w:val="127"/>
              </w:trPr>
              <w:tc>
                <w:tcPr>
                  <w:tcW w:w="1128" w:type="dxa"/>
                  <w:tcBorders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  <w:b/>
                      <w:bCs/>
                      <w:color w:val="993300"/>
                    </w:rPr>
                  </w:pPr>
                </w:p>
              </w:tc>
              <w:tc>
                <w:tcPr>
                  <w:tcW w:w="1080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</w:p>
              </w:tc>
              <w:tc>
                <w:tcPr>
                  <w:tcW w:w="3079" w:type="dxa"/>
                  <w:gridSpan w:val="2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81120C" w:rsidRDefault="007664C8" w:rsidP="00D06F64">
                  <w:pPr>
                    <w:jc w:val="center"/>
                    <w:rPr>
                      <w:rFonts w:ascii="Candara" w:hAnsi="Candara"/>
                      <w:b/>
                      <w:bCs/>
                      <w:color w:val="993300"/>
                    </w:rPr>
                  </w:pPr>
                </w:p>
              </w:tc>
              <w:tc>
                <w:tcPr>
                  <w:tcW w:w="1080" w:type="dxa"/>
                  <w:tcBorders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</w:p>
              </w:tc>
            </w:tr>
            <w:tr w:rsidR="007664C8" w:rsidRPr="0081120C" w:rsidTr="00D06F64">
              <w:trPr>
                <w:trHeight w:val="263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="007664C8" w:rsidRPr="0081120C" w:rsidRDefault="007664C8" w:rsidP="00D06F64">
                  <w:pPr>
                    <w:jc w:val="center"/>
                    <w:rPr>
                      <w:rFonts w:ascii="Candara" w:hAnsi="Candara"/>
                      <w:b/>
                      <w:bCs/>
                      <w:color w:val="FFFFFF"/>
                    </w:rPr>
                  </w:pPr>
                  <w:r w:rsidRPr="0081120C">
                    <w:rPr>
                      <w:rFonts w:ascii="Candara" w:hAnsi="Candara"/>
                      <w:b/>
                      <w:bCs/>
                      <w:color w:val="FFFFFF"/>
                    </w:rPr>
                    <w:t>Objetivo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="007664C8" w:rsidRPr="0081120C" w:rsidRDefault="007664C8" w:rsidP="00D06F64">
                  <w:pPr>
                    <w:jc w:val="center"/>
                    <w:rPr>
                      <w:rFonts w:ascii="Candara" w:hAnsi="Candara"/>
                      <w:b/>
                      <w:bCs/>
                      <w:color w:val="FFFFFF"/>
                    </w:rPr>
                  </w:pPr>
                  <w:r w:rsidRPr="0081120C">
                    <w:rPr>
                      <w:rFonts w:ascii="Candara" w:hAnsi="Candara"/>
                      <w:b/>
                      <w:bCs/>
                      <w:color w:val="FFFFFF"/>
                    </w:rPr>
                    <w:t>Métrica</w:t>
                  </w:r>
                </w:p>
              </w:tc>
              <w:tc>
                <w:tcPr>
                  <w:tcW w:w="2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center"/>
                </w:tcPr>
                <w:p w:rsidR="007664C8" w:rsidRPr="0081120C" w:rsidRDefault="007664C8" w:rsidP="00D06F64">
                  <w:pPr>
                    <w:jc w:val="center"/>
                    <w:rPr>
                      <w:rFonts w:ascii="Candara" w:hAnsi="Candara"/>
                      <w:b/>
                      <w:bCs/>
                      <w:color w:val="FFFFFF"/>
                    </w:rPr>
                  </w:pPr>
                  <w:r w:rsidRPr="0081120C">
                    <w:rPr>
                      <w:rFonts w:ascii="Candara" w:hAnsi="Candara"/>
                      <w:b/>
                      <w:bCs/>
                      <w:color w:val="FFFFFF"/>
                    </w:rPr>
                    <w:t>Línea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="007664C8" w:rsidRPr="0081120C" w:rsidRDefault="007664C8" w:rsidP="00D06F64">
                  <w:pPr>
                    <w:jc w:val="center"/>
                    <w:rPr>
                      <w:rFonts w:ascii="Candara" w:hAnsi="Candara"/>
                      <w:b/>
                      <w:bCs/>
                      <w:color w:val="FFFFFF"/>
                    </w:rPr>
                  </w:pPr>
                  <w:r w:rsidRPr="0081120C">
                    <w:rPr>
                      <w:rFonts w:ascii="Candara" w:hAnsi="Candara"/>
                      <w:b/>
                      <w:bCs/>
                      <w:color w:val="FFFFFF"/>
                    </w:rPr>
                    <w:t>Valores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000000"/>
                  <w:noWrap/>
                  <w:vAlign w:val="bottom"/>
                </w:tcPr>
                <w:p w:rsidR="007664C8" w:rsidRPr="0081120C" w:rsidRDefault="007664C8" w:rsidP="00D06F64">
                  <w:pPr>
                    <w:jc w:val="center"/>
                    <w:rPr>
                      <w:rFonts w:ascii="Candara" w:hAnsi="Candara"/>
                      <w:b/>
                      <w:bCs/>
                      <w:color w:val="FFFFFF"/>
                    </w:rPr>
                  </w:pPr>
                  <w:r w:rsidRPr="0081120C">
                    <w:rPr>
                      <w:rFonts w:ascii="Candara" w:hAnsi="Candara"/>
                      <w:b/>
                      <w:bCs/>
                      <w:color w:val="FFFFFF"/>
                    </w:rPr>
                    <w:t>Semáforo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</w:p>
              </w:tc>
            </w:tr>
            <w:tr w:rsidR="007664C8" w:rsidRPr="0081120C" w:rsidTr="00D06F64">
              <w:trPr>
                <w:trHeight w:val="600"/>
              </w:trPr>
              <w:tc>
                <w:tcPr>
                  <w:tcW w:w="4387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808080"/>
                  <w:noWrap/>
                  <w:vAlign w:val="bottom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  <w:b/>
                      <w:bCs/>
                      <w:color w:val="FFFFFF"/>
                    </w:rPr>
                  </w:pPr>
                  <w:r w:rsidRPr="0081120C">
                    <w:rPr>
                      <w:rFonts w:ascii="Candara" w:hAnsi="Candara"/>
                      <w:color w:val="FFFFFF"/>
                      <w:lang w:val="es-MX"/>
                    </w:rPr>
                    <w:t>OM1</w:t>
                  </w:r>
                  <w:r w:rsidRPr="0081120C">
                    <w:rPr>
                      <w:rFonts w:ascii="Candara" w:hAnsi="Candara"/>
                      <w:b/>
                      <w:bCs/>
                      <w:color w:val="FFFFFF"/>
                    </w:rPr>
                    <w:t xml:space="preserve"> 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8080"/>
                  <w:noWrap/>
                  <w:vAlign w:val="bottom"/>
                </w:tcPr>
                <w:p w:rsidR="007664C8" w:rsidRPr="0081120C" w:rsidRDefault="007664C8" w:rsidP="00D06F64">
                  <w:pPr>
                    <w:jc w:val="right"/>
                    <w:rPr>
                      <w:rFonts w:ascii="Candara" w:hAnsi="Candara"/>
                      <w:b/>
                      <w:bCs/>
                      <w:color w:val="FFFFFF"/>
                    </w:rPr>
                  </w:pPr>
                  <w:r w:rsidRPr="0081120C">
                    <w:rPr>
                      <w:rFonts w:ascii="Candara" w:hAnsi="Candara"/>
                      <w:b/>
                      <w:bCs/>
                      <w:color w:val="FFFFFF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7664C8" w:rsidRPr="0081120C" w:rsidRDefault="007664C8" w:rsidP="00D06F64">
                  <w:pPr>
                    <w:jc w:val="center"/>
                    <w:rPr>
                      <w:rFonts w:ascii="Candara" w:hAnsi="Candara"/>
                      <w:b/>
                      <w:bCs/>
                      <w:color w:val="FFCC00"/>
                    </w:rPr>
                  </w:pP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</w:p>
              </w:tc>
            </w:tr>
            <w:tr w:rsidR="007664C8" w:rsidRPr="0081120C" w:rsidTr="00D06F64">
              <w:trPr>
                <w:trHeight w:val="349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</w:p>
              </w:tc>
              <w:tc>
                <w:tcPr>
                  <w:tcW w:w="4159" w:type="dxa"/>
                  <w:gridSpan w:val="3"/>
                  <w:tcBorders>
                    <w:top w:val="nil"/>
                    <w:left w:val="single" w:sz="12" w:space="0" w:color="000000"/>
                    <w:bottom w:val="nil"/>
                    <w:right w:val="nil"/>
                  </w:tcBorders>
                  <w:shd w:val="clear" w:color="auto" w:fill="C0C0C0"/>
                  <w:noWrap/>
                  <w:vAlign w:val="bottom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  <w:b/>
                      <w:bCs/>
                      <w:color w:val="000000"/>
                    </w:rPr>
                  </w:pPr>
                  <w:r w:rsidRPr="0081120C">
                    <w:rPr>
                      <w:rFonts w:ascii="Candara" w:hAnsi="Candara"/>
                      <w:b/>
                      <w:bCs/>
                      <w:color w:val="000000"/>
                    </w:rPr>
                    <w:t xml:space="preserve">ICIC Indicador de cambios a los ítems </w:t>
                  </w:r>
                </w:p>
                <w:p w:rsidR="007664C8" w:rsidRPr="0081120C" w:rsidRDefault="007664C8" w:rsidP="00D06F64">
                  <w:pPr>
                    <w:rPr>
                      <w:rFonts w:ascii="Candara" w:hAnsi="Candara"/>
                      <w:b/>
                      <w:bCs/>
                      <w:color w:val="FFFF00"/>
                    </w:rPr>
                  </w:pPr>
                  <w:r w:rsidRPr="0081120C">
                    <w:rPr>
                      <w:rFonts w:ascii="Candara" w:hAnsi="Candara"/>
                      <w:b/>
                      <w:bCs/>
                      <w:color w:val="000000"/>
                    </w:rPr>
                    <w:t>de Configuración</w:t>
                  </w:r>
                  <w:r w:rsidRPr="0081120C">
                    <w:rPr>
                      <w:rFonts w:ascii="Candara" w:hAnsi="Candara"/>
                      <w:b/>
                      <w:bCs/>
                      <w:color w:val="FFFF00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7664C8" w:rsidRPr="0081120C" w:rsidRDefault="007370AC" w:rsidP="00D06F64">
                  <w:pPr>
                    <w:jc w:val="center"/>
                    <w:rPr>
                      <w:rFonts w:ascii="Candara" w:hAnsi="Candara"/>
                      <w:b/>
                      <w:bCs/>
                      <w:color w:val="FFCC00"/>
                    </w:rPr>
                  </w:pPr>
                  <w:r w:rsidRPr="0081120C">
                    <w:rPr>
                      <w:rFonts w:ascii="Candara" w:hAnsi="Candara"/>
                      <w:b/>
                      <w:bCs/>
                      <w:color w:val="008000"/>
                    </w:rPr>
                    <w:t>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</w:p>
              </w:tc>
            </w:tr>
            <w:tr w:rsidR="007664C8" w:rsidRPr="0081120C" w:rsidTr="00D06F64">
              <w:trPr>
                <w:trHeight w:val="600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</w:p>
              </w:tc>
              <w:tc>
                <w:tcPr>
                  <w:tcW w:w="2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  <w:color w:val="FF0000"/>
                    </w:rPr>
                  </w:pPr>
                </w:p>
                <w:p w:rsidR="007664C8" w:rsidRPr="0081120C" w:rsidRDefault="007370AC" w:rsidP="00D06F64">
                  <w:pPr>
                    <w:rPr>
                      <w:rFonts w:ascii="Candara" w:hAnsi="Candara"/>
                    </w:rPr>
                  </w:pPr>
                  <w:r w:rsidRPr="0081120C">
                    <w:rPr>
                      <w:rFonts w:ascii="Candara" w:hAnsi="Candara"/>
                    </w:rPr>
                    <w:t>INVENTARIO ONLINE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7664C8" w:rsidRPr="0081120C" w:rsidRDefault="007370AC" w:rsidP="00D06F64">
                  <w:pPr>
                    <w:jc w:val="center"/>
                    <w:rPr>
                      <w:rFonts w:ascii="Candara" w:hAnsi="Candara"/>
                      <w:b/>
                      <w:bCs/>
                      <w:color w:val="008000"/>
                    </w:rPr>
                  </w:pPr>
                  <w:r w:rsidRPr="0081120C">
                    <w:rPr>
                      <w:rFonts w:ascii="Candara" w:hAnsi="Candara"/>
                      <w:b/>
                      <w:bCs/>
                      <w:color w:val="008000"/>
                    </w:rPr>
                    <w:t>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</w:p>
              </w:tc>
            </w:tr>
            <w:tr w:rsidR="007664C8" w:rsidRPr="0081120C" w:rsidTr="00D06F64">
              <w:trPr>
                <w:trHeight w:val="600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</w:p>
              </w:tc>
              <w:tc>
                <w:tcPr>
                  <w:tcW w:w="2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7664C8" w:rsidRPr="0081120C" w:rsidRDefault="007664C8" w:rsidP="00D06F64">
                  <w:pPr>
                    <w:jc w:val="center"/>
                    <w:rPr>
                      <w:rFonts w:ascii="Candara" w:hAnsi="Candara"/>
                      <w:b/>
                      <w:bCs/>
                      <w:color w:val="008000"/>
                    </w:rPr>
                  </w:pP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</w:p>
              </w:tc>
            </w:tr>
            <w:tr w:rsidR="007664C8" w:rsidRPr="0081120C" w:rsidTr="00D06F64">
              <w:trPr>
                <w:trHeight w:val="600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</w:p>
              </w:tc>
              <w:tc>
                <w:tcPr>
                  <w:tcW w:w="21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  <w:i/>
                      <w:iCs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7664C8" w:rsidRPr="0081120C" w:rsidRDefault="007664C8" w:rsidP="00D06F64">
                  <w:pPr>
                    <w:jc w:val="center"/>
                    <w:rPr>
                      <w:rFonts w:ascii="Candara" w:hAnsi="Candara"/>
                      <w:b/>
                      <w:bCs/>
                      <w:color w:val="FF0000"/>
                    </w:rPr>
                  </w:pP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</w:p>
              </w:tc>
            </w:tr>
          </w:tbl>
          <w:p w:rsidR="007664C8" w:rsidRPr="0081120C" w:rsidRDefault="007664C8" w:rsidP="00D06F64">
            <w:pPr>
              <w:spacing w:before="120"/>
              <w:rPr>
                <w:rFonts w:ascii="Candara" w:hAnsi="Candara"/>
              </w:rPr>
            </w:pPr>
          </w:p>
        </w:tc>
      </w:tr>
      <w:tr w:rsidR="007664C8" w:rsidRPr="0081120C" w:rsidTr="0081120C">
        <w:trPr>
          <w:trHeight w:val="851"/>
        </w:trPr>
        <w:tc>
          <w:tcPr>
            <w:tcW w:w="1980" w:type="dxa"/>
            <w:shd w:val="clear" w:color="auto" w:fill="BDAB5F"/>
            <w:vAlign w:val="center"/>
          </w:tcPr>
          <w:p w:rsidR="007664C8" w:rsidRPr="0081120C" w:rsidRDefault="007664C8" w:rsidP="00D06F64">
            <w:pPr>
              <w:jc w:val="center"/>
              <w:rPr>
                <w:rFonts w:ascii="Candara" w:hAnsi="Candara"/>
                <w:b/>
              </w:rPr>
            </w:pPr>
            <w:r w:rsidRPr="0081120C">
              <w:rPr>
                <w:rFonts w:ascii="Candara" w:hAnsi="Candara"/>
                <w:b/>
              </w:rPr>
              <w:t>Análisis</w:t>
            </w:r>
          </w:p>
        </w:tc>
        <w:tc>
          <w:tcPr>
            <w:tcW w:w="6660" w:type="dxa"/>
          </w:tcPr>
          <w:p w:rsidR="007664C8" w:rsidRPr="0081120C" w:rsidRDefault="007664C8" w:rsidP="00D06F64">
            <w:pPr>
              <w:rPr>
                <w:rFonts w:ascii="Candara" w:hAnsi="Candara"/>
              </w:rPr>
            </w:pPr>
          </w:p>
          <w:p w:rsidR="007664C8" w:rsidRPr="0081120C" w:rsidRDefault="007664C8" w:rsidP="00D06F64">
            <w:pPr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 xml:space="preserve">Esta métrica indica el índice de cambios de los ítems, con el fin de identificar los ítems de mayor cambio y las causas de reproceso. </w:t>
            </w:r>
          </w:p>
          <w:p w:rsidR="007664C8" w:rsidRPr="0081120C" w:rsidRDefault="007664C8" w:rsidP="00D06F64">
            <w:pPr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 xml:space="preserve">  </w:t>
            </w:r>
          </w:p>
          <w:p w:rsidR="007664C8" w:rsidRPr="0081120C" w:rsidRDefault="007664C8" w:rsidP="00D06F64">
            <w:pPr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 xml:space="preserve">• En caso de una alerta verde, se debe indicar en el acta de reunión que se revisó la métrica encontrándose dentro de los márgenes permitidos. </w:t>
            </w:r>
          </w:p>
          <w:p w:rsidR="007664C8" w:rsidRPr="0081120C" w:rsidRDefault="007664C8" w:rsidP="00D06F64">
            <w:pPr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>• En caso de una alerta amarilla, se deben revisar los motivos y tomar acciones de mitigación.</w:t>
            </w:r>
          </w:p>
          <w:p w:rsidR="007664C8" w:rsidRPr="0081120C" w:rsidRDefault="007664C8" w:rsidP="00D06F64">
            <w:pPr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 xml:space="preserve"> • En caso de alerta roja, hay que revisar los motivos, elaborar una estrategia conjunta de mitigación y escalarlo.  </w:t>
            </w:r>
          </w:p>
          <w:p w:rsidR="007664C8" w:rsidRPr="0081120C" w:rsidRDefault="007664C8" w:rsidP="00D06F64">
            <w:pPr>
              <w:rPr>
                <w:rFonts w:ascii="Candara" w:hAnsi="Candara"/>
              </w:rPr>
            </w:pPr>
          </w:p>
          <w:p w:rsidR="007664C8" w:rsidRPr="0081120C" w:rsidRDefault="007664C8" w:rsidP="00D06F64">
            <w:pPr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>El análisis de las métricas que se encuentran en alerta amarilla o roja se deberá realizar durante la reunión que realiza el Analista de Calidad con la Jefe del Proyecto.</w:t>
            </w:r>
          </w:p>
        </w:tc>
      </w:tr>
    </w:tbl>
    <w:p w:rsidR="007664C8" w:rsidRPr="0081120C" w:rsidRDefault="007664C8">
      <w:pPr>
        <w:rPr>
          <w:rFonts w:ascii="Candara" w:hAnsi="Candara"/>
        </w:rPr>
      </w:pPr>
    </w:p>
    <w:p w:rsidR="00D47EF4" w:rsidRPr="0081120C" w:rsidRDefault="00D47EF4">
      <w:pPr>
        <w:rPr>
          <w:rFonts w:ascii="Candara" w:hAnsi="Candara"/>
        </w:rPr>
      </w:pPr>
    </w:p>
    <w:p w:rsidR="00D47EF4" w:rsidRPr="0081120C" w:rsidRDefault="00D47EF4">
      <w:pPr>
        <w:rPr>
          <w:rFonts w:ascii="Candara" w:hAnsi="Candara"/>
        </w:rPr>
      </w:pPr>
    </w:p>
    <w:p w:rsidR="00D47EF4" w:rsidRPr="0081120C" w:rsidRDefault="0081120C" w:rsidP="0081120C">
      <w:pPr>
        <w:tabs>
          <w:tab w:val="left" w:pos="3600"/>
        </w:tabs>
        <w:rPr>
          <w:rFonts w:ascii="Candara" w:hAnsi="Candara"/>
        </w:rPr>
      </w:pPr>
      <w:r>
        <w:rPr>
          <w:rFonts w:ascii="Candara" w:hAnsi="Candara"/>
        </w:rPr>
        <w:tab/>
      </w:r>
    </w:p>
    <w:p w:rsidR="001B5877" w:rsidRPr="0081120C" w:rsidRDefault="001B5877">
      <w:pPr>
        <w:rPr>
          <w:rFonts w:ascii="Candara" w:hAnsi="Candara"/>
          <w:lang w:val="es-PE"/>
        </w:rPr>
      </w:pPr>
    </w:p>
    <w:sectPr w:rsidR="001B5877" w:rsidRPr="0081120C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28E" w:rsidRDefault="007C028E" w:rsidP="007664C8">
      <w:r>
        <w:separator/>
      </w:r>
    </w:p>
  </w:endnote>
  <w:endnote w:type="continuationSeparator" w:id="0">
    <w:p w:rsidR="007C028E" w:rsidRDefault="007C028E" w:rsidP="00766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039"/>
      <w:gridCol w:w="5031"/>
    </w:tblGrid>
    <w:tr w:rsidR="00F72E3B" w:rsidTr="008612EF">
      <w:trPr>
        <w:trHeight w:val="170"/>
      </w:trPr>
      <w:tc>
        <w:tcPr>
          <w:tcW w:w="4039" w:type="dxa"/>
        </w:tcPr>
        <w:p w:rsidR="00F72E3B" w:rsidRPr="007D4B7D" w:rsidRDefault="00F72E3B" w:rsidP="008612EF">
          <w:pPr>
            <w:pStyle w:val="Encabezado"/>
            <w:jc w:val="center"/>
            <w:rPr>
              <w:sz w:val="16"/>
            </w:rPr>
          </w:pPr>
          <w:r>
            <w:rPr>
              <w:sz w:val="16"/>
            </w:rPr>
            <w:t>Fecha Efectiva :  15/10/2015</w:t>
          </w:r>
        </w:p>
      </w:tc>
      <w:tc>
        <w:tcPr>
          <w:tcW w:w="5031" w:type="dxa"/>
        </w:tcPr>
        <w:p w:rsidR="00F72E3B" w:rsidRDefault="00F72E3B" w:rsidP="008612EF">
          <w:pPr>
            <w:pStyle w:val="Encabezado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Pág.</w:t>
          </w:r>
          <w:r>
            <w:rPr>
              <w:b/>
              <w:sz w:val="16"/>
              <w:szCs w:val="16"/>
            </w:rPr>
            <w:t xml:space="preserve"> </w:t>
          </w:r>
          <w:r>
            <w:rPr>
              <w:rStyle w:val="Nmerodepgina"/>
              <w:sz w:val="16"/>
              <w:szCs w:val="16"/>
            </w:rPr>
            <w:fldChar w:fldCharType="begin"/>
          </w:r>
          <w:r>
            <w:rPr>
              <w:rStyle w:val="Nmerodepgina"/>
              <w:sz w:val="16"/>
              <w:szCs w:val="16"/>
            </w:rPr>
            <w:instrText xml:space="preserve"> PAGE </w:instrText>
          </w:r>
          <w:r>
            <w:rPr>
              <w:rStyle w:val="Nmerodepgina"/>
              <w:sz w:val="16"/>
              <w:szCs w:val="16"/>
            </w:rPr>
            <w:fldChar w:fldCharType="separate"/>
          </w:r>
          <w:r w:rsidR="00613CFD">
            <w:rPr>
              <w:rStyle w:val="Nmerodepgina"/>
              <w:noProof/>
              <w:sz w:val="16"/>
              <w:szCs w:val="16"/>
            </w:rPr>
            <w:t>1</w:t>
          </w:r>
          <w:r>
            <w:rPr>
              <w:rStyle w:val="Nmerodepgina"/>
              <w:sz w:val="16"/>
              <w:szCs w:val="16"/>
            </w:rPr>
            <w:fldChar w:fldCharType="end"/>
          </w:r>
          <w:r>
            <w:rPr>
              <w:rStyle w:val="Nmerodepgina"/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de</w:t>
          </w:r>
          <w:r>
            <w:rPr>
              <w:rStyle w:val="Nmerodepgina"/>
              <w:sz w:val="16"/>
              <w:szCs w:val="16"/>
            </w:rPr>
            <w:t xml:space="preserve"> </w:t>
          </w:r>
          <w:r>
            <w:rPr>
              <w:rStyle w:val="Nmerodepgina"/>
              <w:sz w:val="16"/>
              <w:szCs w:val="16"/>
            </w:rPr>
            <w:fldChar w:fldCharType="begin"/>
          </w:r>
          <w:r>
            <w:rPr>
              <w:rStyle w:val="Nmerodepgina"/>
              <w:sz w:val="16"/>
              <w:szCs w:val="16"/>
            </w:rPr>
            <w:instrText xml:space="preserve"> NUMPAGES </w:instrText>
          </w:r>
          <w:r>
            <w:rPr>
              <w:rStyle w:val="Nmerodepgina"/>
              <w:sz w:val="16"/>
              <w:szCs w:val="16"/>
            </w:rPr>
            <w:fldChar w:fldCharType="separate"/>
          </w:r>
          <w:r w:rsidR="00613CFD">
            <w:rPr>
              <w:rStyle w:val="Nmerodepgina"/>
              <w:noProof/>
              <w:sz w:val="16"/>
              <w:szCs w:val="16"/>
            </w:rPr>
            <w:t>5</w:t>
          </w:r>
          <w:r>
            <w:rPr>
              <w:rStyle w:val="Nmerodepgina"/>
              <w:sz w:val="16"/>
              <w:szCs w:val="16"/>
            </w:rPr>
            <w:fldChar w:fldCharType="end"/>
          </w:r>
        </w:p>
      </w:tc>
    </w:tr>
  </w:tbl>
  <w:p w:rsidR="00F72E3B" w:rsidRDefault="00F72E3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28E" w:rsidRDefault="007C028E" w:rsidP="007664C8">
      <w:r>
        <w:separator/>
      </w:r>
    </w:p>
  </w:footnote>
  <w:footnote w:type="continuationSeparator" w:id="0">
    <w:p w:rsidR="007C028E" w:rsidRDefault="007C028E" w:rsidP="007664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08"/>
      <w:gridCol w:w="1843"/>
      <w:gridCol w:w="1276"/>
      <w:gridCol w:w="5827"/>
      <w:gridCol w:w="54"/>
    </w:tblGrid>
    <w:tr w:rsidR="0060527A" w:rsidRPr="0081120C" w:rsidTr="0060527A">
      <w:trPr>
        <w:gridBefore w:val="1"/>
        <w:wBefore w:w="108" w:type="dxa"/>
        <w:trHeight w:val="883"/>
      </w:trPr>
      <w:tc>
        <w:tcPr>
          <w:tcW w:w="3119" w:type="dxa"/>
          <w:gridSpan w:val="2"/>
        </w:tcPr>
        <w:p w:rsidR="0060527A" w:rsidRPr="0081120C" w:rsidRDefault="0060527A" w:rsidP="008612EF">
          <w:pPr>
            <w:rPr>
              <w:rFonts w:ascii="Candara" w:hAnsi="Candara"/>
              <w:sz w:val="18"/>
            </w:rPr>
          </w:pPr>
          <w:r w:rsidRPr="0081120C">
            <w:rPr>
              <w:rFonts w:ascii="Candara" w:hAnsi="Candara"/>
              <w:b/>
              <w:noProof/>
              <w:sz w:val="18"/>
              <w:lang w:val="es-PE" w:eastAsia="es-PE"/>
            </w:rPr>
            <w:drawing>
              <wp:inline distT="0" distB="0" distL="0" distR="0" wp14:anchorId="2708E2B3" wp14:editId="1AEDBBEE">
                <wp:extent cx="733425" cy="497237"/>
                <wp:effectExtent l="0" t="0" r="0" b="0"/>
                <wp:docPr id="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/>
                        <pic:cNvPicPr>
                          <a:picLocks noChangeAspect="1"/>
                        </pic:cNvPicPr>
                      </pic:nvPicPr>
                      <pic:blipFill rotWithShape="1">
                        <a:blip r:embed="rId1"/>
                        <a:srcRect t="1" r="10280" b="749"/>
                        <a:stretch/>
                      </pic:blipFill>
                      <pic:spPr>
                        <a:xfrm>
                          <a:off x="0" y="0"/>
                          <a:ext cx="743565" cy="50411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81" w:type="dxa"/>
          <w:gridSpan w:val="2"/>
          <w:vAlign w:val="center"/>
        </w:tcPr>
        <w:p w:rsidR="0060527A" w:rsidRPr="0081120C" w:rsidRDefault="0060527A" w:rsidP="008612EF">
          <w:pPr>
            <w:pStyle w:val="Encabezado"/>
            <w:jc w:val="center"/>
            <w:rPr>
              <w:rFonts w:ascii="Candara" w:hAnsi="Candara"/>
              <w:sz w:val="18"/>
            </w:rPr>
          </w:pPr>
          <w:r w:rsidRPr="0081120C">
            <w:rPr>
              <w:rFonts w:ascii="Candara" w:hAnsi="Candara"/>
              <w:b/>
              <w:sz w:val="18"/>
              <w:szCs w:val="16"/>
            </w:rPr>
            <w:t>ICIC INDICE CAMBIOS ITEMS DE CONFIGURACION</w:t>
          </w:r>
        </w:p>
      </w:tc>
    </w:tr>
    <w:tr w:rsidR="007664C8" w:rsidRPr="0081120C" w:rsidTr="0060527A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Ex>
      <w:trPr>
        <w:gridAfter w:val="1"/>
        <w:wAfter w:w="54" w:type="dxa"/>
        <w:trHeight w:val="268"/>
      </w:trPr>
      <w:tc>
        <w:tcPr>
          <w:tcW w:w="1951" w:type="dxa"/>
          <w:gridSpan w:val="2"/>
          <w:vMerge w:val="restart"/>
          <w:shd w:val="clear" w:color="auto" w:fill="auto"/>
          <w:vAlign w:val="center"/>
        </w:tcPr>
        <w:p w:rsidR="007664C8" w:rsidRPr="0081120C" w:rsidRDefault="007664C8" w:rsidP="007664C8">
          <w:pPr>
            <w:pStyle w:val="Encabezado"/>
            <w:jc w:val="center"/>
            <w:rPr>
              <w:rFonts w:ascii="Candara" w:eastAsia="Calibri" w:hAnsi="Candara"/>
              <w:sz w:val="18"/>
              <w:szCs w:val="22"/>
            </w:rPr>
          </w:pPr>
        </w:p>
      </w:tc>
      <w:tc>
        <w:tcPr>
          <w:tcW w:w="7103" w:type="dxa"/>
          <w:gridSpan w:val="2"/>
          <w:shd w:val="clear" w:color="auto" w:fill="auto"/>
        </w:tcPr>
        <w:p w:rsidR="007664C8" w:rsidRPr="0081120C" w:rsidRDefault="007664C8" w:rsidP="007664C8">
          <w:pPr>
            <w:pStyle w:val="Encabezado"/>
            <w:rPr>
              <w:rFonts w:ascii="Candara" w:eastAsia="Calibri" w:hAnsi="Candara"/>
              <w:sz w:val="18"/>
              <w:szCs w:val="22"/>
            </w:rPr>
          </w:pPr>
        </w:p>
      </w:tc>
    </w:tr>
    <w:tr w:rsidR="007664C8" w:rsidRPr="0081120C" w:rsidTr="0060527A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Ex>
      <w:trPr>
        <w:gridAfter w:val="1"/>
        <w:wAfter w:w="54" w:type="dxa"/>
      </w:trPr>
      <w:tc>
        <w:tcPr>
          <w:tcW w:w="1951" w:type="dxa"/>
          <w:gridSpan w:val="2"/>
          <w:vMerge/>
          <w:shd w:val="clear" w:color="auto" w:fill="auto"/>
        </w:tcPr>
        <w:p w:rsidR="007664C8" w:rsidRPr="0081120C" w:rsidRDefault="007664C8" w:rsidP="007664C8">
          <w:pPr>
            <w:pStyle w:val="Encabezado"/>
            <w:rPr>
              <w:rFonts w:ascii="Candara" w:eastAsia="Calibri" w:hAnsi="Candara"/>
              <w:sz w:val="18"/>
              <w:szCs w:val="22"/>
            </w:rPr>
          </w:pPr>
        </w:p>
      </w:tc>
      <w:tc>
        <w:tcPr>
          <w:tcW w:w="7103" w:type="dxa"/>
          <w:gridSpan w:val="2"/>
          <w:shd w:val="clear" w:color="auto" w:fill="auto"/>
        </w:tcPr>
        <w:p w:rsidR="007664C8" w:rsidRPr="0081120C" w:rsidRDefault="007664C8" w:rsidP="0060527A">
          <w:pPr>
            <w:pStyle w:val="Encabezado"/>
            <w:rPr>
              <w:rFonts w:ascii="Candara" w:eastAsia="Calibri" w:hAnsi="Candara"/>
              <w:sz w:val="18"/>
              <w:szCs w:val="22"/>
            </w:rPr>
          </w:pPr>
        </w:p>
      </w:tc>
    </w:tr>
  </w:tbl>
  <w:p w:rsidR="007664C8" w:rsidRDefault="007664C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72684"/>
    <w:multiLevelType w:val="hybridMultilevel"/>
    <w:tmpl w:val="9E48AF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2" w15:restartNumberingAfterBreak="0">
    <w:nsid w:val="7A6A088F"/>
    <w:multiLevelType w:val="hybridMultilevel"/>
    <w:tmpl w:val="50CC033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B3BA4"/>
    <w:multiLevelType w:val="hybridMultilevel"/>
    <w:tmpl w:val="605AF3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1CA"/>
    <w:rsid w:val="00016212"/>
    <w:rsid w:val="00060667"/>
    <w:rsid w:val="000D2C31"/>
    <w:rsid w:val="000D6C08"/>
    <w:rsid w:val="001B5877"/>
    <w:rsid w:val="001D2DCC"/>
    <w:rsid w:val="00252FE2"/>
    <w:rsid w:val="002D76E6"/>
    <w:rsid w:val="00362350"/>
    <w:rsid w:val="00387CB9"/>
    <w:rsid w:val="00444B53"/>
    <w:rsid w:val="00490516"/>
    <w:rsid w:val="00556A5C"/>
    <w:rsid w:val="0058531A"/>
    <w:rsid w:val="0060527A"/>
    <w:rsid w:val="00613CFD"/>
    <w:rsid w:val="006729E4"/>
    <w:rsid w:val="006D3386"/>
    <w:rsid w:val="006D7C1E"/>
    <w:rsid w:val="007370AC"/>
    <w:rsid w:val="007664C8"/>
    <w:rsid w:val="007C028E"/>
    <w:rsid w:val="0081120C"/>
    <w:rsid w:val="00874B7E"/>
    <w:rsid w:val="0096664F"/>
    <w:rsid w:val="00975EE8"/>
    <w:rsid w:val="0097700D"/>
    <w:rsid w:val="00A75250"/>
    <w:rsid w:val="00A94C70"/>
    <w:rsid w:val="00B2225A"/>
    <w:rsid w:val="00B43D6E"/>
    <w:rsid w:val="00B5408A"/>
    <w:rsid w:val="00B751FD"/>
    <w:rsid w:val="00BB11CA"/>
    <w:rsid w:val="00C36F7F"/>
    <w:rsid w:val="00CB7875"/>
    <w:rsid w:val="00D47EF4"/>
    <w:rsid w:val="00D86A5D"/>
    <w:rsid w:val="00DB509F"/>
    <w:rsid w:val="00EB47EE"/>
    <w:rsid w:val="00F72E3B"/>
    <w:rsid w:val="00F74CF3"/>
    <w:rsid w:val="00FE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9989299-A6A1-4FEF-AA41-E7661A8F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4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9051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s-P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7664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uiPriority w:val="99"/>
    <w:rsid w:val="007664C8"/>
  </w:style>
  <w:style w:type="paragraph" w:styleId="Piedepgina">
    <w:name w:val="footer"/>
    <w:basedOn w:val="Normal"/>
    <w:link w:val="PiedepginaCar"/>
    <w:uiPriority w:val="99"/>
    <w:unhideWhenUsed/>
    <w:rsid w:val="007664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64C8"/>
  </w:style>
  <w:style w:type="paragraph" w:customStyle="1" w:styleId="TableText">
    <w:name w:val="Table Text"/>
    <w:basedOn w:val="Textoindependiente"/>
    <w:rsid w:val="007664C8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7664C8"/>
    <w:pPr>
      <w:keepNext/>
    </w:pPr>
    <w:rPr>
      <w:b/>
    </w:rPr>
  </w:style>
  <w:style w:type="paragraph" w:customStyle="1" w:styleId="Tabletext0">
    <w:name w:val="Tabletext"/>
    <w:basedOn w:val="Normal"/>
    <w:rsid w:val="007664C8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664C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664C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94C7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16212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527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27A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490516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Nmerodepgina">
    <w:name w:val="page number"/>
    <w:basedOn w:val="Fuentedeprrafopredeter"/>
    <w:rsid w:val="00F72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0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A7082-F5E3-430B-B517-9649E37C7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572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Juan Carlos Guerrero Fernandez</cp:lastModifiedBy>
  <cp:revision>28</cp:revision>
  <dcterms:created xsi:type="dcterms:W3CDTF">2015-10-15T21:44:00Z</dcterms:created>
  <dcterms:modified xsi:type="dcterms:W3CDTF">2015-10-22T06:09:00Z</dcterms:modified>
</cp:coreProperties>
</file>