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Python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library is a handy tool for figuring out which probability distribution best matches your data. It does this by fitting various distributions to your data and comparing how well they match. This can be super useful in fields like statistics, data analysis, and machine learning where understanding the underlying distribution of your data is key.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breakdown of how it works: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1. Installation: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First things first, you need to install the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library. You can do this using pip:</w:t>
      </w:r>
    </w:p>
    <w:p w:rsidR="00000000" w:rsidDel="00000000" w:rsidP="00000000" w:rsidRDefault="00000000" w:rsidRPr="00000000" w14:paraId="00000005">
      <w:pPr>
        <w:shd w:fill="f0f4f9" w:val="clear"/>
        <w:spacing w:after="240" w:before="240" w:line="360" w:lineRule="auto"/>
        <w:rPr>
          <w:color w:val="444746"/>
          <w:sz w:val="24"/>
          <w:szCs w:val="24"/>
        </w:rPr>
      </w:pPr>
      <w:r w:rsidDel="00000000" w:rsidR="00000000" w:rsidRPr="00000000">
        <w:rPr>
          <w:color w:val="444746"/>
          <w:sz w:val="24"/>
          <w:szCs w:val="24"/>
          <w:rtl w:val="0"/>
        </w:rPr>
        <w:t xml:space="preserve">Bash</w:t>
      </w:r>
    </w:p>
    <w:p w:rsidR="00000000" w:rsidDel="00000000" w:rsidP="00000000" w:rsidRDefault="00000000" w:rsidRPr="00000000" w14:paraId="00000006">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pip install fitter</w:t>
      </w:r>
    </w:p>
    <w:p w:rsidR="00000000" w:rsidDel="00000000" w:rsidP="00000000" w:rsidRDefault="00000000" w:rsidRPr="00000000" w14:paraId="00000007">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2. Basic Usage: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simple example to illustrate how to use the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library:</w:t>
      </w:r>
    </w:p>
    <w:p w:rsidR="00000000" w:rsidDel="00000000" w:rsidP="00000000" w:rsidRDefault="00000000" w:rsidRPr="00000000" w14:paraId="0000000A">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0B">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from</w:t>
      </w:r>
      <w:r w:rsidDel="00000000" w:rsidR="00000000" w:rsidRPr="00000000">
        <w:rPr>
          <w:rFonts w:ascii="Courier New" w:cs="Courier New" w:eastAsia="Courier New" w:hAnsi="Courier New"/>
          <w:color w:val="444746"/>
          <w:sz w:val="21"/>
          <w:szCs w:val="21"/>
          <w:rtl w:val="0"/>
        </w:rPr>
        <w:t xml:space="preserve"> fitter </w:t>
      </w: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Fitter</w:t>
      </w:r>
    </w:p>
    <w:p w:rsidR="00000000" w:rsidDel="00000000" w:rsidP="00000000" w:rsidRDefault="00000000" w:rsidRPr="00000000" w14:paraId="0000000C">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import</w:t>
      </w:r>
      <w:r w:rsidDel="00000000" w:rsidR="00000000" w:rsidRPr="00000000">
        <w:rPr>
          <w:rFonts w:ascii="Courier New" w:cs="Courier New" w:eastAsia="Courier New" w:hAnsi="Courier New"/>
          <w:color w:val="444746"/>
          <w:sz w:val="21"/>
          <w:szCs w:val="21"/>
          <w:rtl w:val="0"/>
        </w:rPr>
        <w:t xml:space="preserve"> numpy </w:t>
      </w:r>
      <w:r w:rsidDel="00000000" w:rsidR="00000000" w:rsidRPr="00000000">
        <w:rPr>
          <w:rFonts w:ascii="Courier New" w:cs="Courier New" w:eastAsia="Courier New" w:hAnsi="Courier New"/>
          <w:color w:val="8430ce"/>
          <w:sz w:val="21"/>
          <w:szCs w:val="21"/>
          <w:rtl w:val="0"/>
        </w:rPr>
        <w:t xml:space="preserve">as</w:t>
      </w:r>
      <w:r w:rsidDel="00000000" w:rsidR="00000000" w:rsidRPr="00000000">
        <w:rPr>
          <w:rFonts w:ascii="Courier New" w:cs="Courier New" w:eastAsia="Courier New" w:hAnsi="Courier New"/>
          <w:color w:val="444746"/>
          <w:sz w:val="21"/>
          <w:szCs w:val="21"/>
          <w:rtl w:val="0"/>
        </w:rPr>
        <w:t xml:space="preserve"> np</w:t>
      </w:r>
    </w:p>
    <w:p w:rsidR="00000000" w:rsidDel="00000000" w:rsidP="00000000" w:rsidRDefault="00000000" w:rsidRPr="00000000" w14:paraId="0000000D">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Generate some sample data</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data = np.random.randn(</w:t>
      </w:r>
      <w:r w:rsidDel="00000000" w:rsidR="00000000" w:rsidRPr="00000000">
        <w:rPr>
          <w:rFonts w:ascii="Courier New" w:cs="Courier New" w:eastAsia="Courier New" w:hAnsi="Courier New"/>
          <w:color w:val="b55908"/>
          <w:sz w:val="21"/>
          <w:szCs w:val="21"/>
          <w:rtl w:val="0"/>
        </w:rPr>
        <w:t xml:space="preserve">1000</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10">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Create a Fitter object</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 = Fitter(data)</w:t>
      </w:r>
    </w:p>
    <w:p w:rsidR="00000000" w:rsidDel="00000000" w:rsidP="00000000" w:rsidRDefault="00000000" w:rsidRPr="00000000" w14:paraId="00000013">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Fit the data to various distributions</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f.fit()</w:t>
      </w:r>
    </w:p>
    <w:p w:rsidR="00000000" w:rsidDel="00000000" w:rsidP="00000000" w:rsidRDefault="00000000" w:rsidRPr="00000000" w14:paraId="00000016">
      <w:pPr>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Print the summary of the best fitting distributions</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f.summary()</w:t>
      </w:r>
    </w:p>
    <w:p w:rsidR="00000000" w:rsidDel="00000000" w:rsidP="00000000" w:rsidRDefault="00000000" w:rsidRPr="00000000" w14:paraId="00000019">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In this example,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tries to fit various distributions to the provided data. The </w:t>
      </w:r>
      <w:r w:rsidDel="00000000" w:rsidR="00000000" w:rsidRPr="00000000">
        <w:rPr>
          <w:rFonts w:ascii="Courier New" w:cs="Courier New" w:eastAsia="Courier New" w:hAnsi="Courier New"/>
          <w:color w:val="444746"/>
          <w:sz w:val="21"/>
          <w:szCs w:val="21"/>
          <w:shd w:fill="e9eef6" w:val="clear"/>
          <w:rtl w:val="0"/>
        </w:rPr>
        <w:t xml:space="preserve">summary()</w:t>
      </w:r>
      <w:r w:rsidDel="00000000" w:rsidR="00000000" w:rsidRPr="00000000">
        <w:rPr>
          <w:color w:val="1f1f1f"/>
          <w:sz w:val="24"/>
          <w:szCs w:val="24"/>
          <w:rtl w:val="0"/>
        </w:rPr>
        <w:t xml:space="preserve"> method then shows you the top distributions that best fit your data, along with their parameters.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3. Specifying Distributions: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 can also specify which distributions you want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to try. This can save time if you have an idea of what kind of distribution your data might follow.</w:t>
      </w:r>
    </w:p>
    <w:p w:rsidR="00000000" w:rsidDel="00000000" w:rsidP="00000000" w:rsidRDefault="00000000" w:rsidRPr="00000000" w14:paraId="0000001D">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1E">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 = Fitter(data, distributions=[</w:t>
      </w:r>
      <w:r w:rsidDel="00000000" w:rsidR="00000000" w:rsidRPr="00000000">
        <w:rPr>
          <w:rFonts w:ascii="Courier New" w:cs="Courier New" w:eastAsia="Courier New" w:hAnsi="Courier New"/>
          <w:color w:val="188038"/>
          <w:sz w:val="21"/>
          <w:szCs w:val="21"/>
          <w:rtl w:val="0"/>
        </w:rPr>
        <w:t xml:space="preserve">'norm'</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'gamma'</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't'</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1F">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f.fit()</w:t>
      </w:r>
    </w:p>
    <w:p w:rsidR="00000000" w:rsidDel="00000000" w:rsidP="00000000" w:rsidRDefault="00000000" w:rsidRPr="00000000" w14:paraId="00000020">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f.summary()</w:t>
      </w:r>
    </w:p>
    <w:p w:rsidR="00000000" w:rsidDel="00000000" w:rsidP="00000000" w:rsidRDefault="00000000" w:rsidRPr="00000000" w14:paraId="00000021">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4. Visualizing the Fit: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library also lets you visualize how well the distributions fit your data. You can use the </w:t>
      </w:r>
      <w:r w:rsidDel="00000000" w:rsidR="00000000" w:rsidRPr="00000000">
        <w:rPr>
          <w:rFonts w:ascii="Courier New" w:cs="Courier New" w:eastAsia="Courier New" w:hAnsi="Courier New"/>
          <w:color w:val="444746"/>
          <w:sz w:val="21"/>
          <w:szCs w:val="21"/>
          <w:shd w:fill="e9eef6" w:val="clear"/>
          <w:rtl w:val="0"/>
        </w:rPr>
        <w:t xml:space="preserve">hist()</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plot_pdf()</w:t>
      </w:r>
      <w:r w:rsidDel="00000000" w:rsidR="00000000" w:rsidRPr="00000000">
        <w:rPr>
          <w:color w:val="1f1f1f"/>
          <w:sz w:val="24"/>
          <w:szCs w:val="24"/>
          <w:rtl w:val="0"/>
        </w:rPr>
        <w:t xml:space="preserve"> methods for this.</w:t>
      </w:r>
    </w:p>
    <w:p w:rsidR="00000000" w:rsidDel="00000000" w:rsidP="00000000" w:rsidRDefault="00000000" w:rsidRPr="00000000" w14:paraId="00000024">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25">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f.hist()</w:t>
      </w:r>
    </w:p>
    <w:p w:rsidR="00000000" w:rsidDel="00000000" w:rsidP="00000000" w:rsidRDefault="00000000" w:rsidRPr="00000000" w14:paraId="00000026">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f.plot_pdf()</w:t>
      </w:r>
    </w:p>
    <w:p w:rsidR="00000000" w:rsidDel="00000000" w:rsidP="00000000" w:rsidRDefault="00000000" w:rsidRPr="00000000" w14:paraId="00000027">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5. Accessing Best Parameters: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You can get the parameters of the best fitting distribution using the </w:t>
      </w:r>
      <w:r w:rsidDel="00000000" w:rsidR="00000000" w:rsidRPr="00000000">
        <w:rPr>
          <w:rFonts w:ascii="Courier New" w:cs="Courier New" w:eastAsia="Courier New" w:hAnsi="Courier New"/>
          <w:color w:val="444746"/>
          <w:sz w:val="21"/>
          <w:szCs w:val="21"/>
          <w:shd w:fill="e9eef6" w:val="clear"/>
          <w:rtl w:val="0"/>
        </w:rPr>
        <w:t xml:space="preserve">get_best()</w:t>
      </w:r>
      <w:r w:rsidDel="00000000" w:rsidR="00000000" w:rsidRPr="00000000">
        <w:rPr>
          <w:color w:val="1f1f1f"/>
          <w:sz w:val="24"/>
          <w:szCs w:val="24"/>
          <w:rtl w:val="0"/>
        </w:rPr>
        <w:t xml:space="preserve"> method.</w:t>
      </w:r>
    </w:p>
    <w:p w:rsidR="00000000" w:rsidDel="00000000" w:rsidP="00000000" w:rsidRDefault="00000000" w:rsidRPr="00000000" w14:paraId="0000002A">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2B">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best_params = f.get_best()</w:t>
      </w:r>
    </w:p>
    <w:p w:rsidR="00000000" w:rsidDel="00000000" w:rsidP="00000000" w:rsidRDefault="00000000" w:rsidRPr="00000000" w14:paraId="0000002C">
      <w:pPr>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print(best_params)</w:t>
      </w:r>
    </w:p>
    <w:p w:rsidR="00000000" w:rsidDel="00000000" w:rsidP="00000000" w:rsidRDefault="00000000" w:rsidRPr="00000000" w14:paraId="0000002D">
      <w:pPr>
        <w:shd w:fill="f0f4f9" w:val="clear"/>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Different Ways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b w:val="1"/>
          <w:color w:val="1f1f1f"/>
          <w:sz w:val="24"/>
          <w:szCs w:val="24"/>
          <w:rtl w:val="0"/>
        </w:rPr>
        <w:t xml:space="preserve"> is Used:</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Data Exploration:</w:t>
      </w:r>
      <w:r w:rsidDel="00000000" w:rsidR="00000000" w:rsidRPr="00000000">
        <w:rPr>
          <w:color w:val="1f1f1f"/>
          <w:sz w:val="24"/>
          <w:szCs w:val="24"/>
          <w:rtl w:val="0"/>
        </w:rPr>
        <w:t xml:space="preserve"> When you have a new dataset,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can help you understand the underlying distribution of your data.</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Model Selection:</w:t>
      </w:r>
      <w:r w:rsidDel="00000000" w:rsidR="00000000" w:rsidRPr="00000000">
        <w:rPr>
          <w:color w:val="1f1f1f"/>
          <w:sz w:val="24"/>
          <w:szCs w:val="24"/>
          <w:rtl w:val="0"/>
        </w:rPr>
        <w:t xml:space="preserve"> In many statistical and machine learning models, you need to assume a certain distribution for your data.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can help you choose the most appropriate distribution.</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Goodness-of-Fit Testing:</w:t>
      </w:r>
      <w:r w:rsidDel="00000000" w:rsidR="00000000" w:rsidRPr="00000000">
        <w:rPr>
          <w:color w:val="1f1f1f"/>
          <w:sz w:val="24"/>
          <w:szCs w:val="24"/>
          <w:rtl w:val="0"/>
        </w:rPr>
        <w:t xml:space="preserve"> You can use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to formally test how well a particular distribution fits your data.</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Simulation:</w:t>
      </w:r>
      <w:r w:rsidDel="00000000" w:rsidR="00000000" w:rsidRPr="00000000">
        <w:rPr>
          <w:color w:val="1f1f1f"/>
          <w:sz w:val="24"/>
          <w:szCs w:val="24"/>
          <w:rtl w:val="0"/>
        </w:rPr>
        <w:t xml:space="preserve"> Once you know the best fitting distribution, you can use it to generate synthetic data for simulations or modeling.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Important Notes: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444746"/>
          <w:sz w:val="21"/>
          <w:szCs w:val="21"/>
          <w:shd w:fill="e9eef6" w:val="clear"/>
          <w:rtl w:val="0"/>
        </w:rPr>
        <w:t xml:space="preserve">fitter</w:t>
      </w:r>
      <w:r w:rsidDel="00000000" w:rsidR="00000000" w:rsidRPr="00000000">
        <w:rPr>
          <w:color w:val="1f1f1f"/>
          <w:sz w:val="24"/>
          <w:szCs w:val="24"/>
          <w:rtl w:val="0"/>
        </w:rPr>
        <w:t xml:space="preserve"> library uses the </w:t>
      </w:r>
      <w:r w:rsidDel="00000000" w:rsidR="00000000" w:rsidRPr="00000000">
        <w:rPr>
          <w:rFonts w:ascii="Courier New" w:cs="Courier New" w:eastAsia="Courier New" w:hAnsi="Courier New"/>
          <w:color w:val="444746"/>
          <w:sz w:val="21"/>
          <w:szCs w:val="21"/>
          <w:shd w:fill="e9eef6" w:val="clear"/>
          <w:rtl w:val="0"/>
        </w:rPr>
        <w:t xml:space="preserve">scipy.stats</w:t>
      </w:r>
      <w:r w:rsidDel="00000000" w:rsidR="00000000" w:rsidRPr="00000000">
        <w:rPr>
          <w:color w:val="1f1f1f"/>
          <w:sz w:val="24"/>
          <w:szCs w:val="24"/>
          <w:rtl w:val="0"/>
        </w:rPr>
        <w:t xml:space="preserve"> module under the hood, so it supports a wide range of distributions.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color w:val="1f1f1f"/>
          <w:sz w:val="24"/>
          <w:szCs w:val="24"/>
          <w:rtl w:val="0"/>
        </w:rPr>
        <w:t xml:space="preserve">The fitting process can take some time, especially if you have a large dataset or are trying many distributions.</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color w:val="1f1f1f"/>
          <w:sz w:val="24"/>
          <w:szCs w:val="24"/>
          <w:rtl w:val="0"/>
        </w:rPr>
        <w:t xml:space="preserve">It's always a good idea to visually inspect the fit of the distributions to make sure they make sense for your data.</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