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Astronomy and Statistics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Online Interactive Maps</w:t>
      </w:r>
    </w:p>
    <w:p w:rsidR="00000000" w:rsidDel="00000000" w:rsidP="00000000" w:rsidRDefault="00000000" w:rsidRPr="00000000" w14:paraId="00000004">
      <w:pPr>
        <w:numPr>
          <w:ilvl w:val="0"/>
          <w:numId w:val="2"/>
        </w:numPr>
        <w:ind w:left="720" w:hanging="360"/>
        <w:rPr>
          <w:sz w:val="24"/>
          <w:szCs w:val="24"/>
        </w:rPr>
      </w:pPr>
      <w:hyperlink r:id="rId6">
        <w:r w:rsidDel="00000000" w:rsidR="00000000" w:rsidRPr="00000000">
          <w:rPr>
            <w:color w:val="1155cc"/>
            <w:sz w:val="24"/>
            <w:szCs w:val="24"/>
            <w:u w:val="single"/>
            <w:rtl w:val="0"/>
          </w:rPr>
          <w:t xml:space="preserve">https://nso.edu/for-public/eclipse-map-2024/</w:t>
        </w:r>
      </w:hyperlink>
      <w:r w:rsidDel="00000000" w:rsidR="00000000" w:rsidRPr="00000000">
        <w:rPr>
          <w:sz w:val="24"/>
          <w:szCs w:val="24"/>
          <w:rtl w:val="0"/>
        </w:rPr>
        <w:t xml:space="preserve"> </w:t>
      </w:r>
    </w:p>
    <w:p w:rsidR="00000000" w:rsidDel="00000000" w:rsidP="00000000" w:rsidRDefault="00000000" w:rsidRPr="00000000" w14:paraId="00000005">
      <w:pPr>
        <w:numPr>
          <w:ilvl w:val="0"/>
          <w:numId w:val="2"/>
        </w:numPr>
        <w:ind w:left="720" w:hanging="360"/>
        <w:rPr>
          <w:sz w:val="24"/>
          <w:szCs w:val="24"/>
        </w:rPr>
      </w:pPr>
      <w:hyperlink r:id="rId7">
        <w:r w:rsidDel="00000000" w:rsidR="00000000" w:rsidRPr="00000000">
          <w:rPr>
            <w:color w:val="1155cc"/>
            <w:sz w:val="24"/>
            <w:szCs w:val="24"/>
            <w:u w:val="single"/>
            <w:rtl w:val="0"/>
          </w:rPr>
          <w:t xml:space="preserve">https://eclipse2024.org/eclipse_cities/statemap.php</w:t>
        </w:r>
      </w:hyperlink>
      <w:r w:rsidDel="00000000" w:rsidR="00000000" w:rsidRPr="00000000">
        <w:rPr>
          <w:sz w:val="24"/>
          <w:szCs w:val="24"/>
          <w:rtl w:val="0"/>
        </w:rPr>
        <w:t xml:space="preserve"> </w:t>
      </w:r>
    </w:p>
    <w:p w:rsidR="00000000" w:rsidDel="00000000" w:rsidP="00000000" w:rsidRDefault="00000000" w:rsidRPr="00000000" w14:paraId="00000006">
      <w:pPr>
        <w:numPr>
          <w:ilvl w:val="0"/>
          <w:numId w:val="2"/>
        </w:numPr>
        <w:ind w:left="720" w:hanging="360"/>
        <w:rPr>
          <w:sz w:val="24"/>
          <w:szCs w:val="24"/>
        </w:rPr>
      </w:pPr>
      <w:hyperlink r:id="rId8">
        <w:r w:rsidDel="00000000" w:rsidR="00000000" w:rsidRPr="00000000">
          <w:rPr>
            <w:color w:val="1155cc"/>
            <w:sz w:val="24"/>
            <w:szCs w:val="24"/>
            <w:u w:val="single"/>
            <w:rtl w:val="0"/>
          </w:rPr>
          <w:t xml:space="preserve">https://stellarium-web.org/</w:t>
        </w:r>
      </w:hyperlink>
      <w:r w:rsidDel="00000000" w:rsidR="00000000" w:rsidRPr="00000000">
        <w:rPr>
          <w:sz w:val="24"/>
          <w:szCs w:val="24"/>
          <w:rtl w:val="0"/>
        </w:rPr>
        <w:t xml:space="preserve"> </w:t>
      </w:r>
    </w:p>
    <w:p w:rsidR="00000000" w:rsidDel="00000000" w:rsidP="00000000" w:rsidRDefault="00000000" w:rsidRPr="00000000" w14:paraId="00000007">
      <w:pPr>
        <w:numPr>
          <w:ilvl w:val="0"/>
          <w:numId w:val="2"/>
        </w:numPr>
        <w:ind w:left="720" w:hanging="360"/>
        <w:rPr>
          <w:sz w:val="24"/>
          <w:szCs w:val="24"/>
        </w:rPr>
      </w:pPr>
      <w:hyperlink r:id="rId9">
        <w:r w:rsidDel="00000000" w:rsidR="00000000" w:rsidRPr="00000000">
          <w:rPr>
            <w:color w:val="1155cc"/>
            <w:sz w:val="24"/>
            <w:szCs w:val="24"/>
            <w:u w:val="single"/>
            <w:rtl w:val="0"/>
          </w:rPr>
          <w:t xml:space="preserve">https://www.solarsystemscope.com/</w:t>
        </w:r>
      </w:hyperlink>
      <w:r w:rsidDel="00000000" w:rsidR="00000000" w:rsidRPr="00000000">
        <w:rPr>
          <w:sz w:val="24"/>
          <w:szCs w:val="24"/>
          <w:rtl w:val="0"/>
        </w:rPr>
        <w:t xml:space="preserve"> </w:t>
      </w:r>
    </w:p>
    <w:p w:rsidR="00000000" w:rsidDel="00000000" w:rsidP="00000000" w:rsidRDefault="00000000" w:rsidRPr="00000000" w14:paraId="00000008">
      <w:pPr>
        <w:numPr>
          <w:ilvl w:val="0"/>
          <w:numId w:val="2"/>
        </w:numPr>
        <w:ind w:left="720" w:hanging="360"/>
        <w:rPr>
          <w:sz w:val="24"/>
          <w:szCs w:val="24"/>
        </w:rPr>
      </w:pPr>
      <w:hyperlink r:id="rId10">
        <w:r w:rsidDel="00000000" w:rsidR="00000000" w:rsidRPr="00000000">
          <w:rPr>
            <w:color w:val="1155cc"/>
            <w:sz w:val="24"/>
            <w:szCs w:val="24"/>
            <w:u w:val="single"/>
            <w:rtl w:val="0"/>
          </w:rPr>
          <w:t xml:space="preserve">https://earthobservatory.nasa.gov/features/OrbitsHistory</w:t>
        </w:r>
      </w:hyperlink>
      <w:r w:rsidDel="00000000" w:rsidR="00000000" w:rsidRPr="00000000">
        <w:rPr>
          <w:sz w:val="24"/>
          <w:szCs w:val="24"/>
          <w:rtl w:val="0"/>
        </w:rPr>
        <w:t xml:space="preserv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History of Statistics: The Measurement of Uncertainty before 1900 by Stephen M. Stigler</w:t>
      </w:r>
    </w:p>
    <w:p w:rsidR="00000000" w:rsidDel="00000000" w:rsidP="00000000" w:rsidRDefault="00000000" w:rsidRPr="00000000" w14:paraId="0000000B">
      <w:pPr>
        <w:numPr>
          <w:ilvl w:val="0"/>
          <w:numId w:val="1"/>
        </w:numPr>
        <w:ind w:left="720" w:hanging="360"/>
        <w:rPr>
          <w:sz w:val="24"/>
          <w:szCs w:val="24"/>
        </w:rPr>
      </w:pPr>
      <w:hyperlink r:id="rId11">
        <w:r w:rsidDel="00000000" w:rsidR="00000000" w:rsidRPr="00000000">
          <w:rPr>
            <w:color w:val="1155cc"/>
            <w:sz w:val="24"/>
            <w:szCs w:val="24"/>
            <w:u w:val="single"/>
            <w:rtl w:val="0"/>
          </w:rPr>
          <w:t xml:space="preserve">https://www.britannica.com/science/astronomy/History-of-astronomy</w:t>
        </w:r>
      </w:hyperlink>
      <w:r w:rsidDel="00000000" w:rsidR="00000000" w:rsidRPr="00000000">
        <w:rPr>
          <w:sz w:val="24"/>
          <w:szCs w:val="24"/>
          <w:rtl w:val="0"/>
        </w:rPr>
        <w:t xml:space="preserve"> </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Calendars - </w:t>
      </w:r>
      <w:hyperlink r:id="rId12">
        <w:r w:rsidDel="00000000" w:rsidR="00000000" w:rsidRPr="00000000">
          <w:rPr>
            <w:color w:val="1155cc"/>
            <w:sz w:val="24"/>
            <w:szCs w:val="24"/>
            <w:u w:val="single"/>
            <w:rtl w:val="0"/>
          </w:rPr>
          <w:t xml:space="preserve">https://en.wikipedia.org/wiki/History_of_calendars</w:t>
        </w:r>
      </w:hyperlink>
      <w:r w:rsidDel="00000000" w:rsidR="00000000" w:rsidRPr="00000000">
        <w:rPr>
          <w:sz w:val="24"/>
          <w:szCs w:val="24"/>
          <w:rtl w:val="0"/>
        </w:rPr>
        <w:t xml:space="preserve"> </w:t>
      </w:r>
    </w:p>
    <w:p w:rsidR="00000000" w:rsidDel="00000000" w:rsidP="00000000" w:rsidRDefault="00000000" w:rsidRPr="00000000" w14:paraId="0000000D">
      <w:pPr>
        <w:numPr>
          <w:ilvl w:val="1"/>
          <w:numId w:val="1"/>
        </w:numPr>
        <w:ind w:left="1440" w:hanging="360"/>
        <w:rPr>
          <w:sz w:val="24"/>
          <w:szCs w:val="24"/>
        </w:rPr>
      </w:pPr>
      <w:hyperlink r:id="rId13">
        <w:r w:rsidDel="00000000" w:rsidR="00000000" w:rsidRPr="00000000">
          <w:rPr>
            <w:color w:val="1155cc"/>
            <w:sz w:val="24"/>
            <w:szCs w:val="24"/>
            <w:u w:val="single"/>
            <w:rtl w:val="0"/>
          </w:rPr>
          <w:t xml:space="preserve">https://imagine.gsfc.nasa.gov/science/toolbox/timing_history.html</w:t>
        </w:r>
      </w:hyperlink>
      <w:r w:rsidDel="00000000" w:rsidR="00000000" w:rsidRPr="00000000">
        <w:rPr>
          <w:sz w:val="24"/>
          <w:szCs w:val="24"/>
          <w:rtl w:val="0"/>
        </w:rPr>
        <w:t xml:space="preserve">  </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Antiquity were lunisolar, based on moon phase and position of the sun</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Julius Caesar made reforms (Julian calendar) based on an algorithm of introducing a leap day every four years but added an extra day every 128 years causing seasonal equinoxes to fall at wrong time of year</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Gregorian (Pope Gregory XIII 1582) is now defacto</w:t>
      </w:r>
    </w:p>
    <w:p w:rsidR="00000000" w:rsidDel="00000000" w:rsidP="00000000" w:rsidRDefault="00000000" w:rsidRPr="00000000" w14:paraId="00000011">
      <w:pPr>
        <w:numPr>
          <w:ilvl w:val="0"/>
          <w:numId w:val="1"/>
        </w:numPr>
        <w:ind w:left="720" w:hanging="360"/>
        <w:rPr>
          <w:sz w:val="24"/>
          <w:szCs w:val="24"/>
        </w:rPr>
      </w:pPr>
      <w:hyperlink r:id="rId14">
        <w:r w:rsidDel="00000000" w:rsidR="00000000" w:rsidRPr="00000000">
          <w:rPr>
            <w:color w:val="1155cc"/>
            <w:sz w:val="24"/>
            <w:szCs w:val="24"/>
            <w:u w:val="single"/>
            <w:rtl w:val="0"/>
          </w:rPr>
          <w:t xml:space="preserve">https://en.wikipedia.org/wiki/Least_squares#History</w:t>
        </w:r>
      </w:hyperlink>
      <w:r w:rsidDel="00000000" w:rsidR="00000000" w:rsidRPr="00000000">
        <w:rPr>
          <w:sz w:val="24"/>
          <w:szCs w:val="24"/>
          <w:rtl w:val="0"/>
        </w:rPr>
        <w:t xml:space="preserve">  </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Astronomical Collections</w:t>
      </w:r>
    </w:p>
    <w:p w:rsidR="00000000" w:rsidDel="00000000" w:rsidP="00000000" w:rsidRDefault="00000000" w:rsidRPr="00000000" w14:paraId="00000013">
      <w:pPr>
        <w:numPr>
          <w:ilvl w:val="1"/>
          <w:numId w:val="1"/>
        </w:numPr>
        <w:ind w:left="1440" w:hanging="360"/>
        <w:rPr>
          <w:sz w:val="24"/>
          <w:szCs w:val="24"/>
        </w:rPr>
      </w:pPr>
      <w:hyperlink r:id="rId15">
        <w:r w:rsidDel="00000000" w:rsidR="00000000" w:rsidRPr="00000000">
          <w:rPr>
            <w:color w:val="1155cc"/>
            <w:sz w:val="24"/>
            <w:szCs w:val="24"/>
            <w:u w:val="single"/>
            <w:rtl w:val="0"/>
          </w:rPr>
          <w:t xml:space="preserve">https://en.wikipedia.org/wiki/Tycho_Brahe</w:t>
        </w:r>
      </w:hyperlink>
      <w:r w:rsidDel="00000000" w:rsidR="00000000" w:rsidRPr="00000000">
        <w:rPr>
          <w:sz w:val="24"/>
          <w:szCs w:val="24"/>
          <w:rtl w:val="0"/>
        </w:rPr>
        <w:t xml:space="preserve"> </w:t>
      </w:r>
    </w:p>
    <w:p w:rsidR="00000000" w:rsidDel="00000000" w:rsidP="00000000" w:rsidRDefault="00000000" w:rsidRPr="00000000" w14:paraId="00000014">
      <w:pPr>
        <w:numPr>
          <w:ilvl w:val="1"/>
          <w:numId w:val="1"/>
        </w:numPr>
        <w:ind w:left="1440" w:hanging="360"/>
        <w:rPr>
          <w:sz w:val="24"/>
          <w:szCs w:val="24"/>
        </w:rPr>
      </w:pPr>
      <w:hyperlink r:id="rId16">
        <w:r w:rsidDel="00000000" w:rsidR="00000000" w:rsidRPr="00000000">
          <w:rPr>
            <w:color w:val="1155cc"/>
            <w:sz w:val="24"/>
            <w:szCs w:val="24"/>
            <w:u w:val="single"/>
            <w:rtl w:val="0"/>
          </w:rPr>
          <w:t xml:space="preserve">https://observablehq.com/@christophe-yamahata/visualizing-tycho-brahe-s-astronomical-observations-mars</w:t>
        </w:r>
      </w:hyperlink>
      <w:r w:rsidDel="00000000" w:rsidR="00000000" w:rsidRPr="00000000">
        <w:rPr>
          <w:sz w:val="24"/>
          <w:szCs w:val="24"/>
          <w:rtl w:val="0"/>
        </w:rPr>
        <w:t xml:space="preserve"> </w:t>
      </w:r>
    </w:p>
    <w:p w:rsidR="00000000" w:rsidDel="00000000" w:rsidP="00000000" w:rsidRDefault="00000000" w:rsidRPr="00000000" w14:paraId="00000015">
      <w:pPr>
        <w:numPr>
          <w:ilvl w:val="1"/>
          <w:numId w:val="1"/>
        </w:numPr>
        <w:ind w:left="1440" w:hanging="360"/>
        <w:rPr>
          <w:sz w:val="24"/>
          <w:szCs w:val="24"/>
        </w:rPr>
      </w:pPr>
      <w:hyperlink r:id="rId17">
        <w:r w:rsidDel="00000000" w:rsidR="00000000" w:rsidRPr="00000000">
          <w:rPr>
            <w:color w:val="1155cc"/>
            <w:sz w:val="24"/>
            <w:szCs w:val="24"/>
            <w:u w:val="single"/>
            <w:rtl w:val="0"/>
          </w:rPr>
          <w:t xml:space="preserve">https://library.si.edu/digital-library/book/tychonisbraheas00braha</w:t>
        </w:r>
      </w:hyperlink>
      <w:r w:rsidDel="00000000" w:rsidR="00000000" w:rsidRPr="00000000">
        <w:rPr>
          <w:sz w:val="24"/>
          <w:szCs w:val="24"/>
          <w:rtl w:val="0"/>
        </w:rPr>
        <w:t xml:space="preserve"> </w:t>
      </w:r>
    </w:p>
    <w:p w:rsidR="00000000" w:rsidDel="00000000" w:rsidP="00000000" w:rsidRDefault="00000000" w:rsidRPr="00000000" w14:paraId="00000016">
      <w:pPr>
        <w:numPr>
          <w:ilvl w:val="1"/>
          <w:numId w:val="1"/>
        </w:numPr>
        <w:ind w:left="1440" w:hanging="360"/>
        <w:rPr>
          <w:sz w:val="24"/>
          <w:szCs w:val="24"/>
        </w:rPr>
      </w:pPr>
      <w:hyperlink r:id="rId18">
        <w:r w:rsidDel="00000000" w:rsidR="00000000" w:rsidRPr="00000000">
          <w:rPr>
            <w:color w:val="1155cc"/>
            <w:sz w:val="24"/>
            <w:szCs w:val="24"/>
            <w:u w:val="single"/>
            <w:rtl w:val="0"/>
          </w:rPr>
          <w:t xml:space="preserve">https://library.si.edu/digital-library/book/tychonisbrahedan00brah</w:t>
        </w:r>
      </w:hyperlink>
      <w:r w:rsidDel="00000000" w:rsidR="00000000" w:rsidRPr="00000000">
        <w:rPr>
          <w:sz w:val="24"/>
          <w:szCs w:val="24"/>
          <w:rtl w:val="0"/>
        </w:rPr>
        <w:t xml:space="preserve"> </w:t>
      </w:r>
    </w:p>
    <w:p w:rsidR="00000000" w:rsidDel="00000000" w:rsidP="00000000" w:rsidRDefault="00000000" w:rsidRPr="00000000" w14:paraId="00000017">
      <w:pPr>
        <w:numPr>
          <w:ilvl w:val="1"/>
          <w:numId w:val="1"/>
        </w:numPr>
        <w:ind w:left="1440" w:hanging="360"/>
        <w:rPr>
          <w:sz w:val="24"/>
          <w:szCs w:val="24"/>
        </w:rPr>
      </w:pPr>
      <w:hyperlink r:id="rId19">
        <w:r w:rsidDel="00000000" w:rsidR="00000000" w:rsidRPr="00000000">
          <w:rPr>
            <w:color w:val="1155cc"/>
            <w:sz w:val="24"/>
            <w:szCs w:val="24"/>
            <w:u w:val="single"/>
            <w:rtl w:val="0"/>
          </w:rPr>
          <w:t xml:space="preserve">https://www.sciencephoto.com/media/720385/view/table-from-the-rudolphine-tables-1627-</w:t>
        </w:r>
      </w:hyperlink>
      <w:r w:rsidDel="00000000" w:rsidR="00000000" w:rsidRPr="00000000">
        <w:rPr>
          <w:sz w:val="24"/>
          <w:szCs w:val="24"/>
          <w:rtl w:val="0"/>
        </w:rPr>
        <w:t xml:space="preserve"> </w:t>
      </w:r>
    </w:p>
    <w:p w:rsidR="00000000" w:rsidDel="00000000" w:rsidP="00000000" w:rsidRDefault="00000000" w:rsidRPr="00000000" w14:paraId="00000018">
      <w:pPr>
        <w:numPr>
          <w:ilvl w:val="1"/>
          <w:numId w:val="1"/>
        </w:numPr>
        <w:ind w:left="1440" w:hanging="360"/>
        <w:rPr>
          <w:sz w:val="24"/>
          <w:szCs w:val="24"/>
        </w:rPr>
      </w:pPr>
      <w:hyperlink r:id="rId20">
        <w:r w:rsidDel="00000000" w:rsidR="00000000" w:rsidRPr="00000000">
          <w:rPr>
            <w:color w:val="1155cc"/>
            <w:sz w:val="24"/>
            <w:szCs w:val="24"/>
            <w:u w:val="single"/>
            <w:rtl w:val="0"/>
          </w:rPr>
          <w:t xml:space="preserve">https://early-astronomy.classics.lsa.umich.edu/western_rudolphine.php</w:t>
        </w:r>
      </w:hyperlink>
      <w:r w:rsidDel="00000000" w:rsidR="00000000" w:rsidRPr="00000000">
        <w:rPr>
          <w:sz w:val="24"/>
          <w:szCs w:val="24"/>
          <w:rtl w:val="0"/>
        </w:rPr>
        <w:t xml:space="preserve"> </w:t>
      </w:r>
    </w:p>
    <w:p w:rsidR="00000000" w:rsidDel="00000000" w:rsidP="00000000" w:rsidRDefault="00000000" w:rsidRPr="00000000" w14:paraId="00000019">
      <w:pPr>
        <w:numPr>
          <w:ilvl w:val="1"/>
          <w:numId w:val="1"/>
        </w:numPr>
        <w:ind w:left="1440" w:hanging="360"/>
        <w:rPr>
          <w:sz w:val="24"/>
          <w:szCs w:val="24"/>
        </w:rPr>
      </w:pPr>
      <w:hyperlink r:id="rId21">
        <w:r w:rsidDel="00000000" w:rsidR="00000000" w:rsidRPr="00000000">
          <w:rPr>
            <w:color w:val="1155cc"/>
            <w:sz w:val="24"/>
            <w:szCs w:val="24"/>
            <w:u w:val="single"/>
            <w:rtl w:val="0"/>
          </w:rPr>
          <w:t xml:space="preserve">https://www.loc.gov/item/85194777/</w:t>
        </w:r>
      </w:hyperlink>
      <w:r w:rsidDel="00000000" w:rsidR="00000000" w:rsidRPr="00000000">
        <w:rPr>
          <w:sz w:val="24"/>
          <w:szCs w:val="24"/>
          <w:rtl w:val="0"/>
        </w:rPr>
        <w:t xml:space="preserve"> </w:t>
      </w:r>
    </w:p>
    <w:p w:rsidR="00000000" w:rsidDel="00000000" w:rsidP="00000000" w:rsidRDefault="00000000" w:rsidRPr="00000000" w14:paraId="0000001A">
      <w:pPr>
        <w:numPr>
          <w:ilvl w:val="1"/>
          <w:numId w:val="1"/>
        </w:numPr>
        <w:ind w:left="1440" w:hanging="360"/>
        <w:rPr>
          <w:sz w:val="24"/>
          <w:szCs w:val="24"/>
        </w:rPr>
      </w:pPr>
      <w:hyperlink r:id="rId22">
        <w:r w:rsidDel="00000000" w:rsidR="00000000" w:rsidRPr="00000000">
          <w:rPr>
            <w:color w:val="1155cc"/>
            <w:sz w:val="24"/>
            <w:szCs w:val="24"/>
            <w:u w:val="single"/>
            <w:rtl w:val="0"/>
          </w:rPr>
          <w:t xml:space="preserve">https://www.loc.gov/resource/rbc0001.2013gen94777/?c=40&amp;sp=3&amp;st=gallery</w:t>
        </w:r>
      </w:hyperlink>
      <w:r w:rsidDel="00000000" w:rsidR="00000000" w:rsidRPr="00000000">
        <w:rPr>
          <w:sz w:val="24"/>
          <w:szCs w:val="24"/>
          <w:rtl w:val="0"/>
        </w:rPr>
        <w:t xml:space="preserve"> </w:t>
      </w:r>
    </w:p>
    <w:p w:rsidR="00000000" w:rsidDel="00000000" w:rsidP="00000000" w:rsidRDefault="00000000" w:rsidRPr="00000000" w14:paraId="0000001B">
      <w:pPr>
        <w:numPr>
          <w:ilvl w:val="1"/>
          <w:numId w:val="1"/>
        </w:numPr>
        <w:ind w:left="1440" w:hanging="360"/>
        <w:rPr>
          <w:sz w:val="24"/>
          <w:szCs w:val="24"/>
        </w:rPr>
      </w:pPr>
      <w:hyperlink r:id="rId23">
        <w:r w:rsidDel="00000000" w:rsidR="00000000" w:rsidRPr="00000000">
          <w:rPr>
            <w:color w:val="1155cc"/>
            <w:sz w:val="24"/>
            <w:szCs w:val="24"/>
            <w:u w:val="single"/>
            <w:rtl w:val="0"/>
          </w:rPr>
          <w:t xml:space="preserve">http://www.sites.hps.cam.ac.uk/starry/logarithms.html</w:t>
        </w:r>
      </w:hyperlink>
      <w:r w:rsidDel="00000000" w:rsidR="00000000" w:rsidRPr="00000000">
        <w:rPr>
          <w:sz w:val="24"/>
          <w:szCs w:val="24"/>
          <w:rtl w:val="0"/>
        </w:rPr>
        <w:t xml:space="preserve"> </w:t>
      </w:r>
    </w:p>
    <w:p w:rsidR="00000000" w:rsidDel="00000000" w:rsidP="00000000" w:rsidRDefault="00000000" w:rsidRPr="00000000" w14:paraId="0000001C">
      <w:pPr>
        <w:numPr>
          <w:ilvl w:val="1"/>
          <w:numId w:val="1"/>
        </w:numPr>
        <w:ind w:left="1440" w:hanging="360"/>
        <w:rPr>
          <w:sz w:val="24"/>
          <w:szCs w:val="24"/>
        </w:rPr>
      </w:pPr>
      <w:hyperlink r:id="rId24">
        <w:r w:rsidDel="00000000" w:rsidR="00000000" w:rsidRPr="00000000">
          <w:rPr>
            <w:color w:val="1155cc"/>
            <w:sz w:val="24"/>
            <w:szCs w:val="24"/>
            <w:u w:val="single"/>
            <w:rtl w:val="0"/>
          </w:rPr>
          <w:t xml:space="preserve">http://www.sites.hps.cam.ac.uk/starry/keplertables.html</w:t>
        </w:r>
      </w:hyperlink>
      <w:r w:rsidDel="00000000" w:rsidR="00000000" w:rsidRPr="00000000">
        <w:rPr>
          <w:sz w:val="24"/>
          <w:szCs w:val="24"/>
          <w:rtl w:val="0"/>
        </w:rPr>
        <w:t xml:space="preserve"> </w:t>
      </w:r>
    </w:p>
    <w:p w:rsidR="00000000" w:rsidDel="00000000" w:rsidP="00000000" w:rsidRDefault="00000000" w:rsidRPr="00000000" w14:paraId="0000001D">
      <w:pPr>
        <w:numPr>
          <w:ilvl w:val="1"/>
          <w:numId w:val="1"/>
        </w:numPr>
        <w:ind w:left="1440" w:hanging="360"/>
        <w:rPr>
          <w:sz w:val="24"/>
          <w:szCs w:val="24"/>
        </w:rPr>
      </w:pPr>
      <w:hyperlink r:id="rId25">
        <w:r w:rsidDel="00000000" w:rsidR="00000000" w:rsidRPr="00000000">
          <w:rPr>
            <w:color w:val="1155cc"/>
            <w:sz w:val="24"/>
            <w:szCs w:val="24"/>
            <w:u w:val="single"/>
            <w:rtl w:val="0"/>
          </w:rPr>
          <w:t xml:space="preserve">https://telescoper.blog/2015/08/29/statistics-in-astronomy/</w:t>
        </w:r>
      </w:hyperlink>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Legendre (1805 - Least Squares)</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New Methods for the Orbits of Comets (Least Squares)</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E = a + bx + cy + fz + &amp;c.,</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A, b, c, f, &amp;c known coefficients; the rest are unknown and determined by E (the error)</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Multiply terms by coefficient of the unknowns and add it all up</w:t>
      </w:r>
    </w:p>
    <w:p w:rsidR="00000000" w:rsidDel="00000000" w:rsidP="00000000" w:rsidRDefault="00000000" w:rsidRPr="00000000" w14:paraId="00000023">
      <w:pPr>
        <w:numPr>
          <w:ilvl w:val="1"/>
          <w:numId w:val="1"/>
        </w:numPr>
        <w:ind w:left="1440" w:hanging="360"/>
        <w:rPr>
          <w:sz w:val="24"/>
          <w:szCs w:val="24"/>
        </w:rPr>
      </w:pPr>
      <w:hyperlink r:id="rId26">
        <w:r w:rsidDel="00000000" w:rsidR="00000000" w:rsidRPr="00000000">
          <w:rPr>
            <w:color w:val="1155cc"/>
            <w:sz w:val="24"/>
            <w:szCs w:val="24"/>
            <w:u w:val="single"/>
            <w:rtl w:val="0"/>
          </w:rPr>
          <w:t xml:space="preserve">https://en.wikipedia.org/wiki/Least_squares</w:t>
        </w:r>
      </w:hyperlink>
      <w:r w:rsidDel="00000000" w:rsidR="00000000" w:rsidRPr="00000000">
        <w:rPr>
          <w:sz w:val="24"/>
          <w:szCs w:val="24"/>
          <w:rtl w:val="0"/>
        </w:rPr>
        <w:t xml:space="preserve"> </w:t>
      </w:r>
    </w:p>
    <w:p w:rsidR="00000000" w:rsidDel="00000000" w:rsidP="00000000" w:rsidRDefault="00000000" w:rsidRPr="00000000" w14:paraId="00000024">
      <w:pPr>
        <w:numPr>
          <w:ilvl w:val="1"/>
          <w:numId w:val="1"/>
        </w:numPr>
        <w:ind w:left="1440" w:hanging="360"/>
        <w:rPr>
          <w:sz w:val="24"/>
          <w:szCs w:val="24"/>
        </w:rPr>
      </w:pPr>
      <w:hyperlink r:id="rId27">
        <w:r w:rsidDel="00000000" w:rsidR="00000000" w:rsidRPr="00000000">
          <w:rPr>
            <w:color w:val="1155cc"/>
            <w:sz w:val="24"/>
            <w:szCs w:val="24"/>
            <w:u w:val="single"/>
            <w:rtl w:val="0"/>
          </w:rPr>
          <w:t xml:space="preserve">https://www.cuemath.com/data/least-squares/</w:t>
        </w:r>
      </w:hyperlink>
      <w:r w:rsidDel="00000000" w:rsidR="00000000" w:rsidRPr="00000000">
        <w:rPr>
          <w:sz w:val="24"/>
          <w:szCs w:val="24"/>
          <w:rtl w:val="0"/>
        </w:rPr>
        <w:t xml:space="preserve"> </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Cotes Rule</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Errors decrease with aggregation rather than increase</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Tobias Mayer and Euler </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Method of averages - combination of different observations under same equations</w:t>
      </w:r>
    </w:p>
    <w:p w:rsidR="00000000" w:rsidDel="00000000" w:rsidP="00000000" w:rsidRDefault="00000000" w:rsidRPr="00000000" w14:paraId="00000029">
      <w:pPr>
        <w:numPr>
          <w:ilvl w:val="1"/>
          <w:numId w:val="1"/>
        </w:numPr>
        <w:ind w:left="1440" w:hanging="360"/>
        <w:rPr>
          <w:sz w:val="24"/>
          <w:szCs w:val="24"/>
        </w:rPr>
      </w:pPr>
      <w:r w:rsidDel="00000000" w:rsidR="00000000" w:rsidRPr="00000000">
        <w:rPr>
          <w:sz w:val="24"/>
          <w:szCs w:val="24"/>
          <w:rtl w:val="0"/>
        </w:rPr>
        <w:t xml:space="preserve">The inequalities of the motions of Jupiter and Saturn</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The librations (the moon’s face varies, wobbles) of the Moon</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Latitude measures angular elevation above horizon</w:t>
      </w:r>
    </w:p>
    <w:p w:rsidR="00000000" w:rsidDel="00000000" w:rsidP="00000000" w:rsidRDefault="00000000" w:rsidRPr="00000000" w14:paraId="0000002C">
      <w:pPr>
        <w:numPr>
          <w:ilvl w:val="1"/>
          <w:numId w:val="1"/>
        </w:numPr>
        <w:ind w:left="1440" w:hanging="360"/>
        <w:rPr>
          <w:sz w:val="24"/>
          <w:szCs w:val="24"/>
        </w:rPr>
      </w:pPr>
      <w:r w:rsidDel="00000000" w:rsidR="00000000" w:rsidRPr="00000000">
        <w:rPr>
          <w:sz w:val="24"/>
          <w:szCs w:val="24"/>
          <w:rtl w:val="0"/>
        </w:rPr>
        <w:t xml:space="preserve">Longitude based on Moon features and position with stars</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sz w:val="24"/>
          <w:szCs w:val="24"/>
          <w:rtl w:val="0"/>
        </w:rPr>
        <w:t xml:space="preserve">Created a table of equations of condition</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Uses the symbol plus/minus x (margin of error?)</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Let error be the limit of accuracy for the mean</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Post 1750 mathematical astronomers averaged simple measurements, combining several days of observations into a single number, as well as doing the same with equations</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Laplace</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sz w:val="24"/>
          <w:szCs w:val="24"/>
          <w:rtl w:val="0"/>
        </w:rPr>
        <w:t xml:space="preserve">The Mechanics of the Planets</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sz w:val="24"/>
          <w:szCs w:val="24"/>
          <w:rtl w:val="0"/>
        </w:rPr>
        <w:t xml:space="preserve">Analytical Theory of Probability</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sz w:val="24"/>
          <w:szCs w:val="24"/>
          <w:rtl w:val="0"/>
        </w:rPr>
        <w:t xml:space="preserve">Mayer’s 27 equations of conditions of moon crater observations</w:t>
      </w:r>
      <w:r w:rsidDel="00000000" w:rsidR="00000000" w:rsidRPr="00000000">
        <w:rPr>
          <w:sz w:val="24"/>
          <w:szCs w:val="24"/>
        </w:rPr>
        <w:drawing>
          <wp:inline distB="114300" distT="114300" distL="114300" distR="114300">
            <wp:extent cx="4610100" cy="3524250"/>
            <wp:effectExtent b="0" l="0" r="0" t="0"/>
            <wp:docPr id="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46101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Laplace’s Saturn Data with residuals - </w:t>
      </w:r>
      <w:hyperlink r:id="rId29">
        <w:r w:rsidDel="00000000" w:rsidR="00000000" w:rsidRPr="00000000">
          <w:rPr>
            <w:color w:val="1155cc"/>
            <w:sz w:val="24"/>
            <w:szCs w:val="24"/>
            <w:u w:val="single"/>
            <w:rtl w:val="0"/>
          </w:rPr>
          <w:t xml:space="preserve">https://www.britannica.com/biography/Pierre-Simon-marquis-de-Laplace</w:t>
        </w:r>
      </w:hyperlink>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905375" cy="4219575"/>
            <wp:effectExtent b="0" l="0" r="0" t="0"/>
            <wp:docPr id="4"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49053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1"/>
        </w:numPr>
        <w:ind w:left="1440" w:hanging="360"/>
        <w:rPr>
          <w:sz w:val="24"/>
          <w:szCs w:val="24"/>
        </w:rPr>
      </w:pPr>
      <w:r w:rsidDel="00000000" w:rsidR="00000000" w:rsidRPr="00000000">
        <w:rPr>
          <w:sz w:val="24"/>
          <w:szCs w:val="24"/>
          <w:rtl w:val="0"/>
        </w:rPr>
        <w:t xml:space="preserve">To resolve inconsistencies he reduced the 24 equations by</w:t>
      </w:r>
    </w:p>
    <w:p w:rsidR="00000000" w:rsidDel="00000000" w:rsidP="00000000" w:rsidRDefault="00000000" w:rsidRPr="00000000" w14:paraId="00000037">
      <w:pPr>
        <w:numPr>
          <w:ilvl w:val="2"/>
          <w:numId w:val="1"/>
        </w:numPr>
        <w:ind w:left="2160" w:hanging="360"/>
        <w:rPr>
          <w:sz w:val="24"/>
          <w:szCs w:val="24"/>
        </w:rPr>
      </w:pPr>
      <w:r w:rsidDel="00000000" w:rsidR="00000000" w:rsidRPr="00000000">
        <w:rPr>
          <w:sz w:val="24"/>
          <w:szCs w:val="24"/>
          <w:rtl w:val="0"/>
        </w:rPr>
        <w:t xml:space="preserve">Sum of equations</w:t>
      </w:r>
    </w:p>
    <w:p w:rsidR="00000000" w:rsidDel="00000000" w:rsidP="00000000" w:rsidRDefault="00000000" w:rsidRPr="00000000" w14:paraId="00000038">
      <w:pPr>
        <w:numPr>
          <w:ilvl w:val="2"/>
          <w:numId w:val="1"/>
        </w:numPr>
        <w:ind w:left="2160" w:hanging="360"/>
        <w:rPr>
          <w:sz w:val="24"/>
          <w:szCs w:val="24"/>
        </w:rPr>
      </w:pPr>
      <w:r w:rsidDel="00000000" w:rsidR="00000000" w:rsidRPr="00000000">
        <w:rPr>
          <w:sz w:val="24"/>
          <w:szCs w:val="24"/>
          <w:rtl w:val="0"/>
        </w:rPr>
        <w:t xml:space="preserve">The difference of the sums</w:t>
      </w:r>
    </w:p>
    <w:p w:rsidR="00000000" w:rsidDel="00000000" w:rsidP="00000000" w:rsidRDefault="00000000" w:rsidRPr="00000000" w14:paraId="00000039">
      <w:pPr>
        <w:numPr>
          <w:ilvl w:val="2"/>
          <w:numId w:val="1"/>
        </w:numPr>
        <w:ind w:left="2160" w:hanging="360"/>
        <w:rPr>
          <w:sz w:val="24"/>
          <w:szCs w:val="24"/>
        </w:rPr>
      </w:pPr>
      <w:r w:rsidDel="00000000" w:rsidR="00000000" w:rsidRPr="00000000">
        <w:rPr>
          <w:sz w:val="24"/>
          <w:szCs w:val="24"/>
          <w:rtl w:val="0"/>
        </w:rPr>
        <w:t xml:space="preserve">Linear combinations of equations</w:t>
      </w:r>
    </w:p>
    <w:p w:rsidR="00000000" w:rsidDel="00000000" w:rsidP="00000000" w:rsidRDefault="00000000" w:rsidRPr="00000000" w14:paraId="0000003A">
      <w:pPr>
        <w:numPr>
          <w:ilvl w:val="1"/>
          <w:numId w:val="1"/>
        </w:numPr>
        <w:ind w:left="1440" w:hanging="360"/>
        <w:rPr>
          <w:sz w:val="24"/>
          <w:szCs w:val="24"/>
        </w:rPr>
      </w:pPr>
      <w:r w:rsidDel="00000000" w:rsidR="00000000" w:rsidRPr="00000000">
        <w:rPr>
          <w:sz w:val="24"/>
          <w:szCs w:val="24"/>
          <w:rtl w:val="0"/>
        </w:rPr>
        <w:t xml:space="preserve">Probability density for errors - Laplace distribution (two-sided exponential distribution)</w:t>
      </w:r>
    </w:p>
    <w:p w:rsidR="00000000" w:rsidDel="00000000" w:rsidP="00000000" w:rsidRDefault="00000000" w:rsidRPr="00000000" w14:paraId="0000003B">
      <w:pPr>
        <w:numPr>
          <w:ilvl w:val="1"/>
          <w:numId w:val="1"/>
        </w:numPr>
        <w:ind w:left="1440" w:hanging="360"/>
        <w:rPr>
          <w:sz w:val="24"/>
          <w:szCs w:val="24"/>
        </w:rPr>
      </w:pPr>
      <w:hyperlink r:id="rId31">
        <w:r w:rsidDel="00000000" w:rsidR="00000000" w:rsidRPr="00000000">
          <w:rPr>
            <w:color w:val="1155cc"/>
            <w:sz w:val="24"/>
            <w:szCs w:val="24"/>
            <w:u w:val="single"/>
            <w:rtl w:val="0"/>
          </w:rPr>
          <w:t xml:space="preserve">https://en.wikipedia.org/wiki/System_of_linear_equations</w:t>
        </w:r>
      </w:hyperlink>
      <w:r w:rsidDel="00000000" w:rsidR="00000000" w:rsidRPr="00000000">
        <w:rPr>
          <w:sz w:val="24"/>
          <w:szCs w:val="24"/>
          <w:rtl w:val="0"/>
        </w:rPr>
        <w:t xml:space="preserve"> </w:t>
        <w:br w:type="textWrapping"/>
      </w:r>
      <w:r w:rsidDel="00000000" w:rsidR="00000000" w:rsidRPr="00000000">
        <w:rPr>
          <w:sz w:val="24"/>
          <w:szCs w:val="24"/>
        </w:rPr>
        <w:drawing>
          <wp:inline distB="114300" distT="114300" distL="114300" distR="114300">
            <wp:extent cx="1933575" cy="87630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933575" cy="876300"/>
                    </a:xfrm>
                    <a:prstGeom prst="rect"/>
                    <a:ln/>
                  </pic:spPr>
                </pic:pic>
              </a:graphicData>
            </a:graphic>
          </wp:inline>
        </w:drawing>
      </w:r>
      <w:r w:rsidDel="00000000" w:rsidR="00000000" w:rsidRPr="00000000">
        <w:rPr>
          <w:sz w:val="24"/>
          <w:szCs w:val="24"/>
          <w:rtl w:val="0"/>
        </w:rPr>
        <w:br w:type="textWrapping"/>
      </w:r>
      <w:r w:rsidDel="00000000" w:rsidR="00000000" w:rsidRPr="00000000">
        <w:rPr>
          <w:sz w:val="24"/>
          <w:szCs w:val="24"/>
        </w:rPr>
        <w:drawing>
          <wp:inline distB="114300" distT="114300" distL="114300" distR="114300">
            <wp:extent cx="1809750" cy="1085850"/>
            <wp:effectExtent b="0" l="0" r="0" t="0"/>
            <wp:docPr id="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809750" cy="1085850"/>
                    </a:xfrm>
                    <a:prstGeom prst="rect"/>
                    <a:ln/>
                  </pic:spPr>
                </pic:pic>
              </a:graphicData>
            </a:graphic>
          </wp:inline>
        </w:drawing>
      </w:r>
      <w:r w:rsidDel="00000000" w:rsidR="00000000" w:rsidRPr="00000000">
        <w:rPr>
          <w:sz w:val="24"/>
          <w:szCs w:val="24"/>
          <w:rtl w:val="0"/>
        </w:rPr>
        <w:br w:type="textWrapping"/>
        <w:t xml:space="preserve">Row reduction, Gaussian Elimination</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Roger Boscovich</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Least Absolute Deviation - the combination of different observations under different conditions</w:t>
      </w:r>
    </w:p>
    <w:p w:rsidR="00000000" w:rsidDel="00000000" w:rsidP="00000000" w:rsidRDefault="00000000" w:rsidRPr="00000000" w14:paraId="0000003E">
      <w:pPr>
        <w:numPr>
          <w:ilvl w:val="0"/>
          <w:numId w:val="1"/>
        </w:numPr>
        <w:ind w:left="720" w:hanging="360"/>
        <w:rPr>
          <w:sz w:val="24"/>
          <w:szCs w:val="24"/>
        </w:rPr>
      </w:pPr>
      <w:r w:rsidDel="00000000" w:rsidR="00000000" w:rsidRPr="00000000">
        <w:rPr>
          <w:sz w:val="24"/>
          <w:szCs w:val="24"/>
          <w:rtl w:val="0"/>
        </w:rPr>
        <w:t xml:space="preserve">Legendre (Least Squares Method)</w:t>
      </w:r>
    </w:p>
    <w:p w:rsidR="00000000" w:rsidDel="00000000" w:rsidP="00000000" w:rsidRDefault="00000000" w:rsidRPr="00000000" w14:paraId="0000003F">
      <w:pPr>
        <w:numPr>
          <w:ilvl w:val="1"/>
          <w:numId w:val="1"/>
        </w:numPr>
        <w:ind w:left="1440" w:hanging="360"/>
        <w:rPr>
          <w:sz w:val="24"/>
          <w:szCs w:val="24"/>
        </w:rPr>
      </w:pPr>
      <w:r w:rsidDel="00000000" w:rsidR="00000000" w:rsidRPr="00000000">
        <w:rPr>
          <w:sz w:val="24"/>
          <w:szCs w:val="24"/>
          <w:rtl w:val="0"/>
        </w:rPr>
        <w:t xml:space="preserve">The first clear and concise exposition of the method of least squares was published by Legendre in 1805. The technique is described as an algebraic procedure for fitting linear equations to data and Legendre demonstrates the new method by analyzing the same data as Laplace for the shape of the Earth.</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Jacob Bernoulli</w:t>
      </w:r>
    </w:p>
    <w:p w:rsidR="00000000" w:rsidDel="00000000" w:rsidP="00000000" w:rsidRDefault="00000000" w:rsidRPr="00000000" w14:paraId="00000041">
      <w:pPr>
        <w:numPr>
          <w:ilvl w:val="1"/>
          <w:numId w:val="1"/>
        </w:numPr>
        <w:ind w:left="1440" w:hanging="360"/>
        <w:rPr>
          <w:sz w:val="24"/>
          <w:szCs w:val="24"/>
        </w:rPr>
      </w:pPr>
      <w:r w:rsidDel="00000000" w:rsidR="00000000" w:rsidRPr="00000000">
        <w:rPr>
          <w:sz w:val="24"/>
          <w:szCs w:val="24"/>
          <w:rtl w:val="0"/>
        </w:rPr>
        <w:t xml:space="preserve">Ars Conjectandi - the formalization of the mathematical theory of probability</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Law of large numbers - the greater the number of observations the less the uncertainty in the result</w:t>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sz w:val="24"/>
          <w:szCs w:val="24"/>
          <w:rtl w:val="0"/>
        </w:rPr>
        <w:t xml:space="preserve">De Moivre - stated and proved the normal approximation to the Binomial distribution</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Simpson</w:t>
      </w:r>
    </w:p>
    <w:p w:rsidR="00000000" w:rsidDel="00000000" w:rsidP="00000000" w:rsidRDefault="00000000" w:rsidRPr="00000000" w14:paraId="00000045">
      <w:pPr>
        <w:numPr>
          <w:ilvl w:val="1"/>
          <w:numId w:val="1"/>
        </w:numPr>
        <w:ind w:left="1440" w:hanging="360"/>
        <w:rPr>
          <w:sz w:val="24"/>
          <w:szCs w:val="24"/>
        </w:rPr>
      </w:pPr>
      <w:r w:rsidDel="00000000" w:rsidR="00000000" w:rsidRPr="00000000">
        <w:rPr>
          <w:sz w:val="24"/>
          <w:szCs w:val="24"/>
          <w:rtl w:val="0"/>
        </w:rPr>
        <w:t xml:space="preserve">Development of quantified uncertainty and mathematical theory of inference</w:t>
      </w:r>
    </w:p>
    <w:p w:rsidR="00000000" w:rsidDel="00000000" w:rsidP="00000000" w:rsidRDefault="00000000" w:rsidRPr="00000000" w14:paraId="00000046">
      <w:pPr>
        <w:numPr>
          <w:ilvl w:val="1"/>
          <w:numId w:val="1"/>
        </w:numPr>
        <w:ind w:left="1440" w:hanging="360"/>
        <w:rPr>
          <w:sz w:val="24"/>
          <w:szCs w:val="24"/>
        </w:rPr>
      </w:pPr>
      <w:r w:rsidDel="00000000" w:rsidR="00000000" w:rsidRPr="00000000">
        <w:rPr>
          <w:sz w:val="24"/>
          <w:szCs w:val="24"/>
          <w:rtl w:val="0"/>
        </w:rPr>
        <w:t xml:space="preserve">A new problem was to combine discordant observations, if five observers record five different times for the passage of a star past a crosshair in a telescope, how are these numbers reconciled?</w:t>
      </w:r>
    </w:p>
    <w:p w:rsidR="00000000" w:rsidDel="00000000" w:rsidP="00000000" w:rsidRDefault="00000000" w:rsidRPr="00000000" w14:paraId="00000047">
      <w:pPr>
        <w:numPr>
          <w:ilvl w:val="1"/>
          <w:numId w:val="1"/>
        </w:numPr>
        <w:ind w:left="1440" w:hanging="360"/>
        <w:rPr>
          <w:sz w:val="24"/>
          <w:szCs w:val="24"/>
        </w:rPr>
      </w:pPr>
      <w:r w:rsidDel="00000000" w:rsidR="00000000" w:rsidRPr="00000000">
        <w:rPr>
          <w:sz w:val="24"/>
          <w:szCs w:val="24"/>
          <w:rtl w:val="0"/>
        </w:rPr>
        <w:t xml:space="preserve">Introduces annuity tables (insurance)</w:t>
      </w:r>
    </w:p>
    <w:p w:rsidR="00000000" w:rsidDel="00000000" w:rsidP="00000000" w:rsidRDefault="00000000" w:rsidRPr="00000000" w14:paraId="00000048">
      <w:pPr>
        <w:numPr>
          <w:ilvl w:val="1"/>
          <w:numId w:val="1"/>
        </w:numPr>
        <w:ind w:left="1440" w:hanging="360"/>
        <w:rPr>
          <w:sz w:val="24"/>
          <w:szCs w:val="24"/>
        </w:rPr>
      </w:pPr>
      <w:r w:rsidDel="00000000" w:rsidR="00000000" w:rsidRPr="00000000">
        <w:rPr>
          <w:sz w:val="24"/>
          <w:szCs w:val="24"/>
          <w:rtl w:val="0"/>
        </w:rPr>
        <w:t xml:space="preserve">Wrote a letter on the advantage of taking the mean of a number of observation (astronomical)</w:t>
      </w:r>
    </w:p>
    <w:p w:rsidR="00000000" w:rsidDel="00000000" w:rsidP="00000000" w:rsidRDefault="00000000" w:rsidRPr="00000000" w14:paraId="00000049">
      <w:pPr>
        <w:numPr>
          <w:ilvl w:val="1"/>
          <w:numId w:val="1"/>
        </w:numPr>
        <w:ind w:left="1440" w:hanging="360"/>
        <w:rPr>
          <w:sz w:val="24"/>
          <w:szCs w:val="24"/>
        </w:rPr>
      </w:pPr>
      <w:r w:rsidDel="00000000" w:rsidR="00000000" w:rsidRPr="00000000">
        <w:rPr>
          <w:sz w:val="24"/>
          <w:szCs w:val="24"/>
          <w:rtl w:val="0"/>
        </w:rPr>
        <w:t xml:space="preserve">Distribution of errors accounts for small and large errors</w:t>
      </w:r>
    </w:p>
    <w:p w:rsidR="00000000" w:rsidDel="00000000" w:rsidP="00000000" w:rsidRDefault="00000000" w:rsidRPr="00000000" w14:paraId="0000004A">
      <w:pPr>
        <w:numPr>
          <w:ilvl w:val="1"/>
          <w:numId w:val="1"/>
        </w:numPr>
        <w:ind w:left="1440" w:hanging="360"/>
        <w:rPr>
          <w:sz w:val="24"/>
          <w:szCs w:val="24"/>
        </w:rPr>
      </w:pPr>
      <w:r w:rsidDel="00000000" w:rsidR="00000000" w:rsidRPr="00000000">
        <w:rPr>
          <w:sz w:val="24"/>
          <w:szCs w:val="24"/>
          <w:rtl w:val="0"/>
        </w:rPr>
        <w:t xml:space="preserve">Simpson’s Paradox - a trend that appears in multiple groups may disappear when the groups are combined</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Inverse Probability (Bayesian Inference, inferential statistics), probability distribution of an unobserved variable</w:t>
      </w:r>
    </w:p>
    <w:p w:rsidR="00000000" w:rsidDel="00000000" w:rsidP="00000000" w:rsidRDefault="00000000" w:rsidRPr="00000000" w14:paraId="0000004C">
      <w:pPr>
        <w:numPr>
          <w:ilvl w:val="0"/>
          <w:numId w:val="1"/>
        </w:numPr>
        <w:ind w:left="720" w:hanging="360"/>
        <w:rPr>
          <w:sz w:val="24"/>
          <w:szCs w:val="24"/>
        </w:rPr>
      </w:pPr>
      <w:r w:rsidDel="00000000" w:rsidR="00000000" w:rsidRPr="00000000">
        <w:rPr>
          <w:sz w:val="24"/>
          <w:szCs w:val="24"/>
          <w:rtl w:val="0"/>
        </w:rPr>
        <w:t xml:space="preserve">Fisher - fundamental paradox of inverse probability is the source of confusion between statistical terms  that refer to the true value to be estimated with the actual value arrived at by the estimation method, which is subject to error</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Choice of Means</w:t>
      </w:r>
    </w:p>
    <w:p w:rsidR="00000000" w:rsidDel="00000000" w:rsidP="00000000" w:rsidRDefault="00000000" w:rsidRPr="00000000" w14:paraId="0000004E">
      <w:pPr>
        <w:numPr>
          <w:ilvl w:val="0"/>
          <w:numId w:val="1"/>
        </w:numPr>
        <w:ind w:left="720" w:hanging="360"/>
        <w:rPr>
          <w:sz w:val="24"/>
          <w:szCs w:val="24"/>
        </w:rPr>
      </w:pPr>
      <w:r w:rsidDel="00000000" w:rsidR="00000000" w:rsidRPr="00000000">
        <w:rPr>
          <w:sz w:val="24"/>
          <w:szCs w:val="24"/>
          <w:rtl w:val="0"/>
        </w:rPr>
        <w:t xml:space="preserve">The Error Curve of 1777 - </w:t>
      </w:r>
      <w:hyperlink r:id="rId34">
        <w:r w:rsidDel="00000000" w:rsidR="00000000" w:rsidRPr="00000000">
          <w:rPr>
            <w:color w:val="1155cc"/>
            <w:sz w:val="24"/>
            <w:szCs w:val="24"/>
            <w:u w:val="single"/>
            <w:rtl w:val="0"/>
          </w:rPr>
          <w:t xml:space="preserve">https://www.qualitydigest.com/inside/six-sigma-article/distribution-measurement-error-040323.html</w:t>
        </w:r>
      </w:hyperlink>
      <w:r w:rsidDel="00000000" w:rsidR="00000000" w:rsidRPr="00000000">
        <w:rPr>
          <w:sz w:val="24"/>
          <w:szCs w:val="24"/>
          <w:rtl w:val="0"/>
        </w:rPr>
        <w:t xml:space="preserve"> </w:t>
      </w:r>
    </w:p>
    <w:p w:rsidR="00000000" w:rsidDel="00000000" w:rsidP="00000000" w:rsidRDefault="00000000" w:rsidRPr="00000000" w14:paraId="0000004F">
      <w:pPr>
        <w:numPr>
          <w:ilvl w:val="0"/>
          <w:numId w:val="1"/>
        </w:numPr>
        <w:ind w:left="720" w:hanging="360"/>
        <w:rPr>
          <w:sz w:val="24"/>
          <w:szCs w:val="24"/>
        </w:rPr>
      </w:pPr>
      <w:r w:rsidDel="00000000" w:rsidR="00000000" w:rsidRPr="00000000">
        <w:rPr>
          <w:sz w:val="24"/>
          <w:szCs w:val="24"/>
          <w:rtl w:val="0"/>
        </w:rPr>
        <w:t xml:space="preserve">Bayes (Binomial) - </w:t>
      </w:r>
      <w:hyperlink r:id="rId35">
        <w:r w:rsidDel="00000000" w:rsidR="00000000" w:rsidRPr="00000000">
          <w:rPr>
            <w:color w:val="1155cc"/>
            <w:sz w:val="24"/>
            <w:szCs w:val="24"/>
            <w:u w:val="single"/>
            <w:rtl w:val="0"/>
          </w:rPr>
          <w:t xml:space="preserve">https://en.wikipedia.org/wiki/Binomial_distribution</w:t>
        </w:r>
      </w:hyperlink>
      <w:r w:rsidDel="00000000" w:rsidR="00000000" w:rsidRPr="00000000">
        <w:rPr>
          <w:sz w:val="24"/>
          <w:szCs w:val="24"/>
          <w:rtl w:val="0"/>
        </w:rPr>
        <w:t xml:space="preserve"> </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Laplace (Central Limit Theorem)</w:t>
      </w:r>
    </w:p>
    <w:p w:rsidR="00000000" w:rsidDel="00000000" w:rsidP="00000000" w:rsidRDefault="00000000" w:rsidRPr="00000000" w14:paraId="00000051">
      <w:pPr>
        <w:numPr>
          <w:ilvl w:val="0"/>
          <w:numId w:val="1"/>
        </w:numPr>
        <w:ind w:left="720" w:hanging="360"/>
        <w:rPr>
          <w:sz w:val="24"/>
          <w:szCs w:val="24"/>
        </w:rPr>
      </w:pPr>
      <w:r w:rsidDel="00000000" w:rsidR="00000000" w:rsidRPr="00000000">
        <w:rPr>
          <w:sz w:val="24"/>
          <w:szCs w:val="24"/>
          <w:rtl w:val="0"/>
        </w:rPr>
        <w:t xml:space="preserve">Gauss</w:t>
      </w:r>
    </w:p>
    <w:p w:rsidR="00000000" w:rsidDel="00000000" w:rsidP="00000000" w:rsidRDefault="00000000" w:rsidRPr="00000000" w14:paraId="00000052">
      <w:pPr>
        <w:numPr>
          <w:ilvl w:val="1"/>
          <w:numId w:val="1"/>
        </w:numPr>
        <w:ind w:left="1440" w:hanging="360"/>
        <w:rPr>
          <w:sz w:val="24"/>
          <w:szCs w:val="24"/>
        </w:rPr>
      </w:pPr>
      <w:r w:rsidDel="00000000" w:rsidR="00000000" w:rsidRPr="00000000">
        <w:rPr>
          <w:sz w:val="24"/>
          <w:szCs w:val="24"/>
          <w:rtl w:val="0"/>
        </w:rPr>
        <w:t xml:space="preserve">The motion of planetoids are disturbed by the larger planets</w:t>
      </w:r>
    </w:p>
    <w:p w:rsidR="00000000" w:rsidDel="00000000" w:rsidP="00000000" w:rsidRDefault="00000000" w:rsidRPr="00000000" w14:paraId="00000053">
      <w:pPr>
        <w:numPr>
          <w:ilvl w:val="1"/>
          <w:numId w:val="1"/>
        </w:numPr>
        <w:ind w:left="1440" w:hanging="360"/>
        <w:rPr>
          <w:sz w:val="24"/>
          <w:szCs w:val="24"/>
        </w:rPr>
      </w:pPr>
      <w:hyperlink r:id="rId36">
        <w:r w:rsidDel="00000000" w:rsidR="00000000" w:rsidRPr="00000000">
          <w:rPr>
            <w:color w:val="1155cc"/>
            <w:sz w:val="24"/>
            <w:szCs w:val="24"/>
            <w:u w:val="single"/>
            <w:rtl w:val="0"/>
          </w:rPr>
          <w:t xml:space="preserve">https://www.actuaries.digital/2021/03/31/gauss-least-squares-and-the-missing-planet/</w:t>
        </w:r>
      </w:hyperlink>
      <w:r w:rsidDel="00000000" w:rsidR="00000000" w:rsidRPr="00000000">
        <w:rPr>
          <w:sz w:val="24"/>
          <w:szCs w:val="24"/>
          <w:rtl w:val="0"/>
        </w:rPr>
        <w:t xml:space="preserve"> </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rFonts w:ascii="Roboto" w:cs="Roboto" w:eastAsia="Roboto" w:hAnsi="Roboto"/>
          <w:color w:val="370e00"/>
          <w:sz w:val="27"/>
          <w:szCs w:val="27"/>
          <w:highlight w:val="white"/>
          <w:rtl w:val="0"/>
        </w:rPr>
        <w:t xml:space="preserve">The Gaussian distribution came about from Laplace’s distribution of errors when sampling the mean, Gauss’ observation of measurement error and de Moivre’s attempt to approximate the binomial distribution with largeaN</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arly-astronomy.classics.lsa.umich.edu/western_rudolphine.php" TargetMode="External"/><Relationship Id="rId22" Type="http://schemas.openxmlformats.org/officeDocument/2006/relationships/hyperlink" Target="https://www.loc.gov/resource/rbc0001.2013gen94777/?c=40&amp;sp=3&amp;st=gallery" TargetMode="External"/><Relationship Id="rId21" Type="http://schemas.openxmlformats.org/officeDocument/2006/relationships/hyperlink" Target="https://www.loc.gov/item/85194777/" TargetMode="External"/><Relationship Id="rId24" Type="http://schemas.openxmlformats.org/officeDocument/2006/relationships/hyperlink" Target="http://www.sites.hps.cam.ac.uk/starry/keplertables.html" TargetMode="External"/><Relationship Id="rId23" Type="http://schemas.openxmlformats.org/officeDocument/2006/relationships/hyperlink" Target="http://www.sites.hps.cam.ac.uk/starry/logarith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olarsystemscope.com/" TargetMode="External"/><Relationship Id="rId26" Type="http://schemas.openxmlformats.org/officeDocument/2006/relationships/hyperlink" Target="https://en.wikipedia.org/wiki/Least_squares" TargetMode="External"/><Relationship Id="rId25" Type="http://schemas.openxmlformats.org/officeDocument/2006/relationships/hyperlink" Target="https://telescoper.blog/2015/08/29/statistics-in-astronomy/" TargetMode="External"/><Relationship Id="rId28" Type="http://schemas.openxmlformats.org/officeDocument/2006/relationships/image" Target="media/image4.png"/><Relationship Id="rId27" Type="http://schemas.openxmlformats.org/officeDocument/2006/relationships/hyperlink" Target="https://www.cuemath.com/data/least-squares/" TargetMode="External"/><Relationship Id="rId5" Type="http://schemas.openxmlformats.org/officeDocument/2006/relationships/styles" Target="styles.xml"/><Relationship Id="rId6" Type="http://schemas.openxmlformats.org/officeDocument/2006/relationships/hyperlink" Target="https://nso.edu/for-public/eclipse-map-2024/" TargetMode="External"/><Relationship Id="rId29" Type="http://schemas.openxmlformats.org/officeDocument/2006/relationships/hyperlink" Target="https://www.britannica.com/biography/Pierre-Simon-marquis-de-Laplace" TargetMode="External"/><Relationship Id="rId7" Type="http://schemas.openxmlformats.org/officeDocument/2006/relationships/hyperlink" Target="https://eclipse2024.org/eclipse_cities/statemap.php" TargetMode="External"/><Relationship Id="rId8" Type="http://schemas.openxmlformats.org/officeDocument/2006/relationships/hyperlink" Target="https://stellarium-web.org/" TargetMode="External"/><Relationship Id="rId31" Type="http://schemas.openxmlformats.org/officeDocument/2006/relationships/hyperlink" Target="https://en.wikipedia.org/wiki/System_of_linear_equations" TargetMode="External"/><Relationship Id="rId30" Type="http://schemas.openxmlformats.org/officeDocument/2006/relationships/image" Target="media/image3.png"/><Relationship Id="rId11" Type="http://schemas.openxmlformats.org/officeDocument/2006/relationships/hyperlink" Target="https://www.britannica.com/science/astronomy/History-of-astronomy" TargetMode="External"/><Relationship Id="rId33" Type="http://schemas.openxmlformats.org/officeDocument/2006/relationships/image" Target="media/image1.png"/><Relationship Id="rId10" Type="http://schemas.openxmlformats.org/officeDocument/2006/relationships/hyperlink" Target="https://earthobservatory.nasa.gov/features/OrbitsHistory" TargetMode="External"/><Relationship Id="rId32" Type="http://schemas.openxmlformats.org/officeDocument/2006/relationships/image" Target="media/image2.png"/><Relationship Id="rId13" Type="http://schemas.openxmlformats.org/officeDocument/2006/relationships/hyperlink" Target="https://imagine.gsfc.nasa.gov/science/toolbox/timing_history.html" TargetMode="External"/><Relationship Id="rId35" Type="http://schemas.openxmlformats.org/officeDocument/2006/relationships/hyperlink" Target="https://en.wikipedia.org/wiki/Binomial_distribution" TargetMode="External"/><Relationship Id="rId12" Type="http://schemas.openxmlformats.org/officeDocument/2006/relationships/hyperlink" Target="https://en.wikipedia.org/wiki/History_of_calendars" TargetMode="External"/><Relationship Id="rId34" Type="http://schemas.openxmlformats.org/officeDocument/2006/relationships/hyperlink" Target="https://www.qualitydigest.com/inside/six-sigma-article/distribution-measurement-error-040323.html" TargetMode="External"/><Relationship Id="rId15" Type="http://schemas.openxmlformats.org/officeDocument/2006/relationships/hyperlink" Target="https://en.wikipedia.org/wiki/Tycho_Brahe" TargetMode="External"/><Relationship Id="rId14" Type="http://schemas.openxmlformats.org/officeDocument/2006/relationships/hyperlink" Target="https://en.wikipedia.org/wiki/Least_squares#History" TargetMode="External"/><Relationship Id="rId36" Type="http://schemas.openxmlformats.org/officeDocument/2006/relationships/hyperlink" Target="https://www.actuaries.digital/2021/03/31/gauss-least-squares-and-the-missing-planet/" TargetMode="External"/><Relationship Id="rId17" Type="http://schemas.openxmlformats.org/officeDocument/2006/relationships/hyperlink" Target="https://library.si.edu/digital-library/book/tychonisbraheas00braha" TargetMode="External"/><Relationship Id="rId16" Type="http://schemas.openxmlformats.org/officeDocument/2006/relationships/hyperlink" Target="https://observablehq.com/@christophe-yamahata/visualizing-tycho-brahe-s-astronomical-observations-mars" TargetMode="External"/><Relationship Id="rId19" Type="http://schemas.openxmlformats.org/officeDocument/2006/relationships/hyperlink" Target="https://www.sciencephoto.com/media/720385/view/table-from-the-rudolphine-tables-1627-" TargetMode="External"/><Relationship Id="rId18" Type="http://schemas.openxmlformats.org/officeDocument/2006/relationships/hyperlink" Target="https://library.si.edu/digital-library/book/tychonisbrahedan00br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