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Core Concepts and Terms</w:t>
      </w:r>
    </w:p>
    <w:p w:rsidR="00000000" w:rsidDel="00000000" w:rsidP="00000000" w:rsidRDefault="00000000" w:rsidRPr="00000000" w14:paraId="00000002">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R-squared (R^2)</w:t>
      </w:r>
      <w:r w:rsidDel="00000000" w:rsidR="00000000" w:rsidRPr="00000000">
        <w:rPr>
          <w:color w:val="1f1f1f"/>
          <w:sz w:val="24"/>
          <w:szCs w:val="24"/>
          <w:rtl w:val="0"/>
        </w:rPr>
        <w:t xml:space="preserve">: The coefficient of determination, a statistical measure that indicates the proportion of the variance in the dependent variable that is predictable from the independent variable(s). Essentially, it tells us how well our model fits the data. A higher R-squared value generally indicates a better fit, with 1 being a perfect fit.</w:t>
        <w:br w:type="textWrapping"/>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w:t>
      </w:r>
      <w:r w:rsidDel="00000000" w:rsidR="00000000" w:rsidRPr="00000000">
        <w:rPr>
          <w:color w:val="1f1f1f"/>
          <w:sz w:val="24"/>
          <w:szCs w:val="24"/>
          <w:rtl w:val="0"/>
        </w:rPr>
        <w:t xml:space="preserve">: In simple linear regression, R represents the correlation coefficient. It measures the strength and direction of the linear relationship between two variables. R ranges from -1 to 1, where -1 indicates a perfect negative linear relationship, 1 indicates a perfect positive linear relationship, and 0 indicates no linear relationship.</w:t>
        <w:br w:type="textWrapping"/>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w:t>
      </w:r>
      <w:r w:rsidDel="00000000" w:rsidR="00000000" w:rsidRPr="00000000">
        <w:rPr>
          <w:color w:val="1f1f1f"/>
          <w:sz w:val="24"/>
          <w:szCs w:val="24"/>
          <w:rtl w:val="0"/>
        </w:rPr>
        <w:t xml:space="preserve">: Pearson's correlation coefficient, measuring the linear correlation between two sets of data. It's calculated by dividing the covariance of the two variables by the product of their standard deviations. Like R, it ranges from -1 to 1, with the same interpretations.</w:t>
        <w:br w:type="textWrapping"/>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TSS (Total Sum of Squares)</w:t>
      </w:r>
      <w:r w:rsidDel="00000000" w:rsidR="00000000" w:rsidRPr="00000000">
        <w:rPr>
          <w:color w:val="1f1f1f"/>
          <w:sz w:val="24"/>
          <w:szCs w:val="24"/>
          <w:rtl w:val="0"/>
        </w:rPr>
        <w:t xml:space="preserve">: Measures the total variability in the dependent variable. It's calculated as the sum of the squared differences between each observed data point and the mean of the dependent variable.</w:t>
        <w:br w:type="textWrapping"/>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ESS (Explained Sum of Squares)</w:t>
      </w:r>
      <w:r w:rsidDel="00000000" w:rsidR="00000000" w:rsidRPr="00000000">
        <w:rPr>
          <w:color w:val="1f1f1f"/>
          <w:sz w:val="24"/>
          <w:szCs w:val="24"/>
          <w:rtl w:val="0"/>
        </w:rPr>
        <w:t xml:space="preserve">: Measures the variability in the dependent variable that is explained by the independent variable(s). It's the sum of the squared differences between the predicted values and the mean of the dependent variable.</w:t>
        <w:br w:type="textWrapping"/>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RSS (Residual Sum of Squares)</w:t>
      </w:r>
      <w:r w:rsidDel="00000000" w:rsidR="00000000" w:rsidRPr="00000000">
        <w:rPr>
          <w:color w:val="1f1f1f"/>
          <w:sz w:val="24"/>
          <w:szCs w:val="24"/>
          <w:rtl w:val="0"/>
        </w:rPr>
        <w:t xml:space="preserve">: Also known as the sum of squared errors (SSE), it measures the variability in the dependent variable that is not explained by the model. It's calculated as the sum of the squared differences between the observed values and the predicted values.</w:t>
        <w:br w:type="textWrapping"/>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Additional Important Concepts</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Adjusted R-squared</w:t>
      </w:r>
      <w:r w:rsidDel="00000000" w:rsidR="00000000" w:rsidRPr="00000000">
        <w:rPr>
          <w:color w:val="1f1f1f"/>
          <w:sz w:val="24"/>
          <w:szCs w:val="24"/>
          <w:rtl w:val="0"/>
        </w:rPr>
        <w:t xml:space="preserve">: A modified version of R-squared that adjusts for the number of predictors in the model. It penalizes the addition of unnecessary variables that don't improve the model significantly.</w:t>
        <w:br w:type="textWrapping"/>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Out-of-Sample R-squared (OOS R-squared)</w:t>
      </w:r>
      <w:r w:rsidDel="00000000" w:rsidR="00000000" w:rsidRPr="00000000">
        <w:rPr>
          <w:color w:val="1f1f1f"/>
          <w:sz w:val="24"/>
          <w:szCs w:val="24"/>
          <w:rtl w:val="0"/>
        </w:rPr>
        <w:t xml:space="preserve">: Measures the model's performance on data that was not used to train the model. This is important for evaluating how well the model generalizes to new, unseen data.</w:t>
        <w:br w:type="textWrapping"/>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Degrees of Freedom</w:t>
      </w:r>
      <w:r w:rsidDel="00000000" w:rsidR="00000000" w:rsidRPr="00000000">
        <w:rPr>
          <w:color w:val="1f1f1f"/>
          <w:sz w:val="24"/>
          <w:szCs w:val="24"/>
          <w:rtl w:val="0"/>
        </w:rPr>
        <w:t xml:space="preserve">: The number of independent pieces of information available to estimate a parameter. In the context of adjusted R-squared, degrees of freedom are used to account for the number of variables and observations in the model.</w:t>
        <w:br w:type="textWrapping"/>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Deep Dive and Elaboration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Relationship between R-squared, R, and r</w:t>
      </w:r>
      <w:r w:rsidDel="00000000" w:rsidR="00000000" w:rsidRPr="00000000">
        <w:rPr>
          <w:color w:val="1f1f1f"/>
          <w:sz w:val="24"/>
          <w:szCs w:val="24"/>
          <w:rtl w:val="0"/>
        </w:rPr>
        <w:t xml:space="preserve">:</w:t>
        <w:br w:type="textWrapping"/>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simple linear regression (one independent variable), R is simply the square root of R-squared, and both have the same sign. They both reflect the strength of the linear relationship between the variables.</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concept of 'r' (Pearson's correlation coefficient) is more general and doesn't assume a dependent vs. independent relationship between variables, just their joint variability.</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 multiple linear regression, the relationship between R and R-squared is more complex. R is calculated similarly to simple linear regression, but R-squared has a different formula to account for multiple predictors.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Understanding TSS, ESS, and RSS</w:t>
      </w:r>
      <w:r w:rsidDel="00000000" w:rsidR="00000000" w:rsidRPr="00000000">
        <w:rPr>
          <w:color w:val="1f1f1f"/>
          <w:sz w:val="24"/>
          <w:szCs w:val="24"/>
          <w:rtl w:val="0"/>
        </w:rPr>
        <w:t xml:space="preserve">:</w:t>
        <w:br w:type="textWrapping"/>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These three concepts are fundamental to understanding how R-squared is calculated and what it represents.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Visualizing these sums of squares graphically can be helpful. Imagine a scatter plot with the observed values of the dependent variable on the y-axis and the predicted values on the x-axis. TSS represents the total variation of the observed values around their mean. ESS represents the variation of the predicted values around the mean. RSS represents the variation of the observed values around the predicted values.</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R-squared can be calculated as ESS/TSS, which shows the proportion of the total variation explained by the model.</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Why Adjusted R-squared is Important</w:t>
      </w:r>
      <w:r w:rsidDel="00000000" w:rsidR="00000000" w:rsidRPr="00000000">
        <w:rPr>
          <w:color w:val="1f1f1f"/>
          <w:sz w:val="24"/>
          <w:szCs w:val="24"/>
          <w:rtl w:val="0"/>
        </w:rPr>
        <w:t xml:space="preserve">:</w:t>
        <w:br w:type="textWrapping"/>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R-squared tends to increase as more variables are added to the model, even if those variables don't actually improve the model's predictive power. Adjusted R-squared addresses this issue by penalizing the addition of unnecessary variables.</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color w:val="1f1f1f"/>
          <w:sz w:val="24"/>
          <w:szCs w:val="24"/>
          <w:rtl w:val="0"/>
        </w:rPr>
        <w:t xml:space="preserve">When comparing models with different numbers of predictors, adjusted R-squared is a more reliable measure of model fit than R-squared.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Key Considerations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Interpretation</w:t>
      </w:r>
      <w:r w:rsidDel="00000000" w:rsidR="00000000" w:rsidRPr="00000000">
        <w:rPr>
          <w:color w:val="1f1f1f"/>
          <w:sz w:val="24"/>
          <w:szCs w:val="24"/>
          <w:rtl w:val="0"/>
        </w:rPr>
        <w:t xml:space="preserve">: While R-squared and related measures are valuable tools, it's important to interpret them in the context of the specific data and research question. A high R-squared doesn't necessarily mean that the model is a good one, and a low R-squared doesn't necessarily mean that the model is bad.</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Assumptions</w:t>
      </w:r>
      <w:r w:rsidDel="00000000" w:rsidR="00000000" w:rsidRPr="00000000">
        <w:rPr>
          <w:color w:val="1f1f1f"/>
          <w:sz w:val="24"/>
          <w:szCs w:val="24"/>
          <w:rtl w:val="0"/>
        </w:rPr>
        <w:t xml:space="preserve">: Linear regression models have certain assumptions that need to be met for the results to be valid. These assumptions include linearity, independence of errors, homoscedasticity, and normality of errors.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Causality</w:t>
      </w:r>
      <w:r w:rsidDel="00000000" w:rsidR="00000000" w:rsidRPr="00000000">
        <w:rPr>
          <w:color w:val="1f1f1f"/>
          <w:sz w:val="24"/>
          <w:szCs w:val="24"/>
          <w:rtl w:val="0"/>
        </w:rPr>
        <w:t xml:space="preserve">: Correlation does not imply causation. Even if there's a strong linear relationship between two variables, it doesn't necessarily mean that one causes the other.</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