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AF7A1" w14:textId="15EA5BF1" w:rsidR="0094404D" w:rsidRPr="0094404D" w:rsidRDefault="0094404D" w:rsidP="0094404D">
      <w:pPr>
        <w:jc w:val="center"/>
        <w:rPr>
          <w:b/>
          <w:bCs/>
        </w:rPr>
      </w:pPr>
      <w:r w:rsidRPr="0094404D">
        <w:rPr>
          <w:b/>
          <w:bCs/>
        </w:rPr>
        <w:t>Power BI implementation planning:</w:t>
      </w:r>
    </w:p>
    <w:p w14:paraId="0B2405E9" w14:textId="77777777" w:rsidR="0094404D" w:rsidRPr="0094404D" w:rsidRDefault="0094404D" w:rsidP="0094404D">
      <w:pPr>
        <w:jc w:val="center"/>
        <w:rPr>
          <w:b/>
          <w:bCs/>
        </w:rPr>
      </w:pPr>
      <w:r w:rsidRPr="0094404D">
        <w:rPr>
          <w:b/>
          <w:bCs/>
        </w:rPr>
        <w:t>Content lifecycle management</w:t>
      </w:r>
    </w:p>
    <w:p w14:paraId="1E01A9C0" w14:textId="7B433EB8" w:rsidR="0094404D" w:rsidRDefault="7C17D8C8">
      <w:r>
        <w:t xml:space="preserve">NOTE: </w:t>
      </w:r>
    </w:p>
    <w:p w14:paraId="6596EA92" w14:textId="4AF7EDC1" w:rsidR="7C17D8C8" w:rsidRDefault="7C17D8C8" w:rsidP="5458548F">
      <w:pPr>
        <w:rPr>
          <w:rFonts w:ascii="Aptos" w:eastAsia="Aptos" w:hAnsi="Aptos" w:cs="Aptos"/>
        </w:rPr>
      </w:pPr>
      <w:r>
        <w:t xml:space="preserve">This doc in Ref to ticket  </w:t>
      </w:r>
      <w:hyperlink r:id="rId7">
        <w:r w:rsidRPr="5458548F">
          <w:rPr>
            <w:rStyle w:val="Hyperlink"/>
            <w:rFonts w:ascii="Aptos" w:eastAsia="Aptos" w:hAnsi="Aptos" w:cs="Aptos"/>
          </w:rPr>
          <w:t xml:space="preserve">[CRMAAS-10820] Research archiving strategies for </w:t>
        </w:r>
        <w:proofErr w:type="spellStart"/>
        <w:r w:rsidRPr="5458548F">
          <w:rPr>
            <w:rStyle w:val="Hyperlink"/>
            <w:rFonts w:ascii="Aptos" w:eastAsia="Aptos" w:hAnsi="Aptos" w:cs="Aptos"/>
          </w:rPr>
          <w:t>PowerBI</w:t>
        </w:r>
        <w:proofErr w:type="spellEnd"/>
        <w:r w:rsidRPr="5458548F">
          <w:rPr>
            <w:rStyle w:val="Hyperlink"/>
            <w:rFonts w:ascii="Aptos" w:eastAsia="Aptos" w:hAnsi="Aptos" w:cs="Aptos"/>
          </w:rPr>
          <w:t xml:space="preserve"> content lifecycle management - Maestro JIRA</w:t>
        </w:r>
      </w:hyperlink>
    </w:p>
    <w:p w14:paraId="6D3A0F9A" w14:textId="543B589D" w:rsidR="5458548F" w:rsidRDefault="5458548F"/>
    <w:p w14:paraId="041A871F" w14:textId="52BBA8CF" w:rsidR="0094404D" w:rsidRDefault="0094404D">
      <w:hyperlink r:id="rId8" w:history="1">
        <w:r w:rsidRPr="0094404D">
          <w:rPr>
            <w:rStyle w:val="Hyperlink"/>
          </w:rPr>
          <w:t>Power BI implementation planning: Retire and archive content - Power BI | Microsoft Learn</w:t>
        </w:r>
      </w:hyperlink>
    </w:p>
    <w:p w14:paraId="1612A38A" w14:textId="77777777" w:rsidR="0094404D" w:rsidRDefault="0094404D"/>
    <w:p w14:paraId="30C01888" w14:textId="693CB8EA" w:rsidR="009704A6" w:rsidRDefault="009704A6">
      <w:r>
        <w:t>***********************</w:t>
      </w:r>
    </w:p>
    <w:p w14:paraId="3C0800DF" w14:textId="77777777" w:rsidR="009704A6" w:rsidRDefault="009704A6"/>
    <w:p w14:paraId="6B4CB8B6" w14:textId="77777777" w:rsidR="009704A6" w:rsidRPr="009704A6" w:rsidRDefault="009704A6" w:rsidP="009704A6">
      <w:pPr>
        <w:rPr>
          <w:b/>
          <w:bCs/>
        </w:rPr>
      </w:pPr>
      <w:r w:rsidRPr="009704A6">
        <w:rPr>
          <w:b/>
          <w:bCs/>
        </w:rPr>
        <w:t>Manage workspaces</w:t>
      </w:r>
    </w:p>
    <w:p w14:paraId="5C683679" w14:textId="3BBD9C67" w:rsidR="009704A6" w:rsidRDefault="009704A6">
      <w:hyperlink r:id="rId9" w:history="1">
        <w:r w:rsidRPr="009704A6">
          <w:rPr>
            <w:rStyle w:val="Hyperlink"/>
          </w:rPr>
          <w:t>Manage workspaces - Microsoft Fabric | Microsoft Learn</w:t>
        </w:r>
      </w:hyperlink>
    </w:p>
    <w:p w14:paraId="653B8A5C" w14:textId="77777777" w:rsidR="009704A6" w:rsidRDefault="009704A6"/>
    <w:p w14:paraId="1EE3F8D9" w14:textId="77777777" w:rsidR="009704A6" w:rsidRPr="009704A6" w:rsidRDefault="009704A6" w:rsidP="009704A6">
      <w:pPr>
        <w:rPr>
          <w:b/>
          <w:bCs/>
        </w:rPr>
      </w:pPr>
      <w:r w:rsidRPr="009704A6">
        <w:rPr>
          <w:b/>
          <w:bCs/>
        </w:rPr>
        <w:t>Workspace retention</w:t>
      </w:r>
    </w:p>
    <w:p w14:paraId="0BFBA47C" w14:textId="5991EB4F" w:rsidR="009704A6" w:rsidRDefault="009704A6">
      <w:hyperlink r:id="rId10" w:anchor="workspace-retention" w:history="1">
        <w:r w:rsidRPr="009704A6">
          <w:rPr>
            <w:rStyle w:val="Hyperlink"/>
          </w:rPr>
          <w:t>Manage workspaces - Microsoft Fabric | Microsoft Learn</w:t>
        </w:r>
      </w:hyperlink>
    </w:p>
    <w:p w14:paraId="6B51A7CF" w14:textId="77777777" w:rsidR="009704A6" w:rsidRDefault="009704A6"/>
    <w:p w14:paraId="45CCEB99" w14:textId="77777777" w:rsidR="009704A6" w:rsidRPr="009704A6" w:rsidRDefault="009704A6" w:rsidP="009704A6">
      <w:pPr>
        <w:rPr>
          <w:b/>
          <w:bCs/>
        </w:rPr>
      </w:pPr>
      <w:r w:rsidRPr="009704A6">
        <w:rPr>
          <w:b/>
          <w:bCs/>
        </w:rPr>
        <w:t>Configure the retention period for deleted collaborative workspaces</w:t>
      </w:r>
    </w:p>
    <w:p w14:paraId="176188A4" w14:textId="112B52EC" w:rsidR="009704A6" w:rsidRDefault="009704A6">
      <w:hyperlink r:id="rId11" w:anchor="configure-the-retention-period-for-deleted-collaborative-workspaces" w:history="1">
        <w:r w:rsidRPr="009704A6">
          <w:rPr>
            <w:rStyle w:val="Hyperlink"/>
          </w:rPr>
          <w:t>Manage workspaces - Microsoft Fabric | Microsoft Learn</w:t>
        </w:r>
      </w:hyperlink>
    </w:p>
    <w:p w14:paraId="2317A104" w14:textId="77777777" w:rsidR="009704A6" w:rsidRDefault="009704A6"/>
    <w:p w14:paraId="75397825" w14:textId="77777777" w:rsidR="009704A6" w:rsidRPr="009704A6" w:rsidRDefault="009704A6" w:rsidP="009704A6">
      <w:pPr>
        <w:rPr>
          <w:b/>
          <w:bCs/>
        </w:rPr>
      </w:pPr>
      <w:proofErr w:type="gramStart"/>
      <w:r w:rsidRPr="009704A6">
        <w:rPr>
          <w:b/>
          <w:bCs/>
        </w:rPr>
        <w:t>Reassign</w:t>
      </w:r>
      <w:proofErr w:type="gramEnd"/>
      <w:r w:rsidRPr="009704A6">
        <w:rPr>
          <w:b/>
          <w:bCs/>
        </w:rPr>
        <w:t xml:space="preserve"> a workspace to a different capacity</w:t>
      </w:r>
    </w:p>
    <w:p w14:paraId="325D4782" w14:textId="67E4D7A6" w:rsidR="009704A6" w:rsidRDefault="009704A6">
      <w:hyperlink r:id="rId12" w:anchor="reassign-a-workspace-to-a-different-capacity" w:history="1">
        <w:r w:rsidRPr="009704A6">
          <w:rPr>
            <w:rStyle w:val="Hyperlink"/>
          </w:rPr>
          <w:t>Manage workspaces - Microsoft Fabric | Microsoft Learn</w:t>
        </w:r>
      </w:hyperlink>
    </w:p>
    <w:p w14:paraId="2198BA6E" w14:textId="77777777" w:rsidR="009704A6" w:rsidRDefault="009704A6"/>
    <w:p w14:paraId="07B35B1D" w14:textId="24FEB479" w:rsidR="009704A6" w:rsidRPr="009704A6" w:rsidRDefault="009704A6" w:rsidP="009704A6">
      <w:pPr>
        <w:rPr>
          <w:b/>
          <w:bCs/>
        </w:rPr>
      </w:pPr>
      <w:r w:rsidRPr="009704A6">
        <w:rPr>
          <w:b/>
          <w:bCs/>
        </w:rPr>
        <w:t>Manage capacity</w:t>
      </w:r>
    </w:p>
    <w:p w14:paraId="1E8C6B61" w14:textId="2B6E9E49" w:rsidR="0094404D" w:rsidRDefault="009704A6" w:rsidP="009704A6">
      <w:hyperlink r:id="rId13" w:anchor="capacity-settings" w:history="1">
        <w:r w:rsidRPr="009704A6">
          <w:rPr>
            <w:rStyle w:val="Hyperlink"/>
          </w:rPr>
          <w:t>Manage your Fabric capacity - Microsoft Fabric | Microsoft Learn</w:t>
        </w:r>
      </w:hyperlink>
    </w:p>
    <w:p w14:paraId="656C5BE8" w14:textId="77777777" w:rsidR="009A3187" w:rsidRDefault="009A3187" w:rsidP="009704A6"/>
    <w:p w14:paraId="1511190C" w14:textId="286C8F42" w:rsidR="009A3187" w:rsidRDefault="009A3187" w:rsidP="009704A6">
      <w:r>
        <w:t>W</w:t>
      </w:r>
      <w:r w:rsidR="003867F3">
        <w:t>e have t</w:t>
      </w:r>
      <w:r>
        <w:t>he message below</w:t>
      </w:r>
      <w:r w:rsidR="003867F3">
        <w:t>,</w:t>
      </w:r>
      <w:r>
        <w:t xml:space="preserve"> </w:t>
      </w:r>
      <w:r w:rsidR="003867F3">
        <w:t xml:space="preserve">but </w:t>
      </w:r>
      <w:r>
        <w:t xml:space="preserve">which P1 capacity has expired? </w:t>
      </w:r>
    </w:p>
    <w:p w14:paraId="01C106DF" w14:textId="31493346" w:rsidR="009704A6" w:rsidRDefault="009A3187" w:rsidP="009704A6">
      <w:r>
        <w:t>“</w:t>
      </w:r>
      <w:r w:rsidRPr="009A3187">
        <w:t>One or more of your premium capacity v-cores have expired. Please contact your tenant administrator or Microsoft account representative to learn whether these v-cores will be renewed.</w:t>
      </w:r>
      <w:r>
        <w:t>”</w:t>
      </w:r>
    </w:p>
    <w:sectPr w:rsidR="00970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04D"/>
    <w:rsid w:val="000A6BFF"/>
    <w:rsid w:val="00306829"/>
    <w:rsid w:val="003867F3"/>
    <w:rsid w:val="006866C5"/>
    <w:rsid w:val="0094404D"/>
    <w:rsid w:val="009704A6"/>
    <w:rsid w:val="009A3187"/>
    <w:rsid w:val="009C5201"/>
    <w:rsid w:val="00C53882"/>
    <w:rsid w:val="00CE694E"/>
    <w:rsid w:val="00DD3D5A"/>
    <w:rsid w:val="00ED4AFB"/>
    <w:rsid w:val="00FB4849"/>
    <w:rsid w:val="5458548F"/>
    <w:rsid w:val="5C3963C0"/>
    <w:rsid w:val="7C17D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E4C50"/>
  <w15:chartTrackingRefBased/>
  <w15:docId w15:val="{E8034DEA-9011-454E-A8CE-95E2D967F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4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4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4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0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40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0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power-bi/guidance/powerbi-implementation-planning-content-lifecycle-management-retire-archive" TargetMode="External"/><Relationship Id="rId13" Type="http://schemas.openxmlformats.org/officeDocument/2006/relationships/hyperlink" Target="https://learn.microsoft.com/en-us/fabric/admin/capacity-settings?tabs=power-bi-premium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maestro.dhs.gov/jira/browse/CRMAAS-10820" TargetMode="External"/><Relationship Id="rId12" Type="http://schemas.openxmlformats.org/officeDocument/2006/relationships/hyperlink" Target="https://learn.microsoft.com/en-us/fabric/admin/portal-workspace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learn.microsoft.com/en-us/fabric/admin/portal-workspaces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learn.microsoft.com/en-us/fabric/admin/portal-workspaces" TargetMode="External"/><Relationship Id="rId4" Type="http://schemas.openxmlformats.org/officeDocument/2006/relationships/styles" Target="styles.xml"/><Relationship Id="rId9" Type="http://schemas.openxmlformats.org/officeDocument/2006/relationships/hyperlink" Target="https://learn.microsoft.com/en-us/fabric/admin/portal-workspace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32C1D368434182B6B190772E987A" ma:contentTypeVersion="6" ma:contentTypeDescription="Create a new document." ma:contentTypeScope="" ma:versionID="8bfb5941a860091534d212ecb271ad6f">
  <xsd:schema xmlns:xsd="http://www.w3.org/2001/XMLSchema" xmlns:xs="http://www.w3.org/2001/XMLSchema" xmlns:p="http://schemas.microsoft.com/office/2006/metadata/properties" xmlns:ns2="97549848-4418-48f6-8aa1-899eb6c0f74b" xmlns:ns3="704528a6-3ff7-4104-ab0a-69165f794937" targetNamespace="http://schemas.microsoft.com/office/2006/metadata/properties" ma:root="true" ma:fieldsID="25eaa453bf4b7d852fde34e06658ee86" ns2:_="" ns3:_="">
    <xsd:import namespace="97549848-4418-48f6-8aa1-899eb6c0f74b"/>
    <xsd:import namespace="704528a6-3ff7-4104-ab0a-69165f7949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549848-4418-48f6-8aa1-899eb6c0f7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528a6-3ff7-4104-ab0a-69165f79493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9A3CCB-CF49-457F-A027-2576DA89FC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25B3DD-A069-4910-BB9F-A3CE5CCB0D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549848-4418-48f6-8aa1-899eb6c0f74b"/>
    <ds:schemaRef ds:uri="704528a6-3ff7-4104-ab0a-69165f7949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2CD1CE-D076-4DB6-8AD0-E90447FB1CE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CVETANOVICH, MICHAEL (CTR)</dc:creator>
  <cp:keywords/>
  <dc:description/>
  <cp:lastModifiedBy>Cvetanovich, Michael D (mdc8p)</cp:lastModifiedBy>
  <cp:revision>4</cp:revision>
  <dcterms:created xsi:type="dcterms:W3CDTF">2025-09-25T13:04:00Z</dcterms:created>
  <dcterms:modified xsi:type="dcterms:W3CDTF">2026-03-27T15:04:00Z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2eef23d-2e95-4428-9a3c-2526d95b164a_Enabled">
    <vt:lpwstr>true</vt:lpwstr>
  </property>
  <property fmtid="{D5CDD505-2E9C-101B-9397-08002B2CF9AE}" pid="3" name="MSIP_Label_a2eef23d-2e95-4428-9a3c-2526d95b164a_SetDate">
    <vt:lpwstr>2025-08-18T13:26:03Z</vt:lpwstr>
  </property>
  <property fmtid="{D5CDD505-2E9C-101B-9397-08002B2CF9AE}" pid="4" name="MSIP_Label_a2eef23d-2e95-4428-9a3c-2526d95b164a_Method">
    <vt:lpwstr>Standard</vt:lpwstr>
  </property>
  <property fmtid="{D5CDD505-2E9C-101B-9397-08002B2CF9AE}" pid="5" name="MSIP_Label_a2eef23d-2e95-4428-9a3c-2526d95b164a_Name">
    <vt:lpwstr>For Official Use Only (FOUO)</vt:lpwstr>
  </property>
  <property fmtid="{D5CDD505-2E9C-101B-9397-08002B2CF9AE}" pid="6" name="MSIP_Label_a2eef23d-2e95-4428-9a3c-2526d95b164a_SiteId">
    <vt:lpwstr>3ccde76c-946d-4a12-bb7a-fc9d0842354a</vt:lpwstr>
  </property>
  <property fmtid="{D5CDD505-2E9C-101B-9397-08002B2CF9AE}" pid="7" name="MSIP_Label_a2eef23d-2e95-4428-9a3c-2526d95b164a_ActionId">
    <vt:lpwstr>f43010e2-5f02-4a56-9d67-9a1d92f8fe02</vt:lpwstr>
  </property>
  <property fmtid="{D5CDD505-2E9C-101B-9397-08002B2CF9AE}" pid="8" name="MSIP_Label_a2eef23d-2e95-4428-9a3c-2526d95b164a_ContentBits">
    <vt:lpwstr>0</vt:lpwstr>
  </property>
  <property fmtid="{D5CDD505-2E9C-101B-9397-08002B2CF9AE}" pid="9" name="ContentTypeId">
    <vt:lpwstr>0x010100B6C132C1D368434182B6B190772E987A</vt:lpwstr>
  </property>
</Properties>
</file>