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PT"/>
        </w:rPr>
      </w:pPr>
      <w:r>
        <w:rPr>
          <w:lang w:val="pt-PT"/>
        </w:rPr>
        <w:tab/>
        <w:t xml:space="preserve">Para conseguir apresentar uma lista com os locais de saida do extrato </w:t>
      </w:r>
      <w:r>
        <w:rPr>
          <w:lang w:val="pt-PT"/>
        </w:rPr>
        <w:t xml:space="preserve">em xml </w:t>
      </w:r>
      <w:r>
        <w:rPr>
          <w:lang w:val="pt-PT"/>
        </w:rPr>
        <w:t xml:space="preserve">analisado, </w:t>
      </w:r>
      <w:r>
        <w:rPr>
          <w:lang w:val="pt-PT"/>
        </w:rPr>
        <w:t>foi considerada a expressão regular “&lt;SAIDA&gt;”.</w:t>
      </w:r>
      <w:r>
        <w:rPr>
          <w:i w:val="false"/>
          <w:iCs w:val="false"/>
          <w:lang w:val="pt-PT"/>
        </w:rPr>
        <w:t xml:space="preserve"> </w:t>
      </w:r>
    </w:p>
    <w:p>
      <w:pPr>
        <w:pStyle w:val="Normal"/>
        <w:rPr>
          <w:lang w:val="pt-PT"/>
        </w:rPr>
      </w:pPr>
      <w:r>
        <w:rPr>
          <w:i w:val="false"/>
          <w:iCs w:val="false"/>
          <w:lang w:val="pt-PT"/>
        </w:rPr>
        <w:tab/>
        <w:t xml:space="preserve">Iniciando a filtragem pelas linhas começadas por </w:t>
      </w:r>
      <w:r>
        <w:rPr>
          <w:i/>
          <w:iCs/>
          <w:lang w:val="pt-PT"/>
        </w:rPr>
        <w:t>&lt;SAIDA&gt;</w:t>
      </w:r>
      <w:r>
        <w:rPr>
          <w:i w:val="false"/>
          <w:iCs w:val="false"/>
          <w:lang w:val="pt-PT"/>
        </w:rPr>
        <w:t xml:space="preserve">, foi de seguida feita a limpeza destas frases, removendo o seu inicio e fim, de forma a ficar só com a string que tem o nome do local de saida. </w:t>
      </w:r>
      <w:r>
        <w:rPr>
          <w:i w:val="false"/>
          <w:iCs w:val="false"/>
          <w:lang w:val="pt-PT"/>
        </w:rPr>
        <w:t xml:space="preserve">Esta limpeza foi feita recorrendo ao metodo gsub. </w:t>
      </w:r>
    </w:p>
    <w:p>
      <w:pPr>
        <w:pStyle w:val="Normal"/>
        <w:rPr>
          <w:i w:val="false"/>
          <w:i w:val="false"/>
          <w:iCs w:val="false"/>
          <w:lang w:val="pt-PT"/>
        </w:rPr>
      </w:pPr>
      <w:r>
        <w:rPr>
          <w:i w:val="false"/>
          <w:iCs w:val="false"/>
          <w:lang w:val="pt-PT"/>
        </w:rPr>
        <w:tab/>
        <w:t xml:space="preserve">De seguida, para considerar nomes de locais com mais do que uma palavra, separados pelo caracter espaço, redefeniu-se o parametro Field Separator com o “\n”, apesar de puder ter sido escolhido outro simbolo. </w:t>
      </w:r>
    </w:p>
    <w:p>
      <w:pPr>
        <w:pStyle w:val="Normal"/>
        <w:rPr>
          <w:lang w:val="pt-PT"/>
        </w:rPr>
      </w:pPr>
      <w:r>
        <w:rPr>
          <w:i w:val="false"/>
          <w:iCs w:val="false"/>
          <w:lang w:val="pt-PT"/>
        </w:rPr>
        <w:tab/>
        <w:t>T</w:t>
      </w:r>
      <w:r>
        <w:rPr>
          <w:i w:val="false"/>
          <w:iCs w:val="false"/>
          <w:lang w:val="pt-PT"/>
        </w:rPr>
        <w:t xml:space="preserve">endo resolvida toda a questão do parsing, o nome dos locais foram guardados num array. Pela utilização deste array, e das funcionalidade que esta estrutura de dados apresenta em gawk, sempre que um determinado local de saida for intrepertado, é incrementado o indice do array correspondente àquele local. </w:t>
      </w:r>
    </w:p>
    <w:p>
      <w:pPr>
        <w:pStyle w:val="Normal"/>
        <w:rPr>
          <w:lang w:val="pt-PT"/>
        </w:rPr>
      </w:pPr>
      <w:r>
        <w:rPr>
          <w:i w:val="false"/>
          <w:iCs w:val="false"/>
          <w:lang w:val="pt-PT"/>
        </w:rPr>
        <w:tab/>
        <w:t xml:space="preserve">Deste modo, no padrão especial END é impreesso ao utilizador final não só a lista dos locais de saida, </w:t>
      </w:r>
      <w:r>
        <w:rPr>
          <w:i w:val="false"/>
          <w:iCs w:val="false"/>
          <w:lang w:val="pt-PT"/>
        </w:rPr>
        <w:t>como</w:t>
      </w:r>
      <w:r>
        <w:rPr>
          <w:i w:val="false"/>
          <w:iCs w:val="false"/>
          <w:lang w:val="pt-PT"/>
        </w:rPr>
        <w:t xml:space="preserve"> tambem, o número de saídas registadas para esse local.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177</Words>
  <Characters>886</Characters>
  <CharactersWithSpaces>1068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2017-03-09T15:05:47Z</dcterms:created>
  <dc:creator/>
  <dc:description/>
  <dc:language>en-US</dc:language>
  <cp:lastModifiedBy/>
  <dcterms:modified xsi:type="dcterms:W3CDTF">2017-03-09T15:52:39Z</dcterms:modified>
  <cp:revision>2</cp:revision>
  <dc:subject/>
  <dc:title/>
</cp:coreProperties>
</file>