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54" w:rsidRDefault="00294051">
      <w:r>
        <w:t xml:space="preserve">O domínio do mestre consiste no operador humano, que com recurso a determinados equipamentos </w:t>
      </w:r>
      <w:proofErr w:type="spellStart"/>
      <w:r>
        <w:t>tateis</w:t>
      </w:r>
      <w:proofErr w:type="spellEnd"/>
      <w:r>
        <w:t xml:space="preserve"> vai conseguir tocar, sentir e </w:t>
      </w:r>
      <w:proofErr w:type="spellStart"/>
      <w:r>
        <w:t>interegir</w:t>
      </w:r>
      <w:proofErr w:type="spellEnd"/>
      <w:r>
        <w:t xml:space="preserve"> com objetos, desempenhando ações no recetor. Este controlo dos dispositivos </w:t>
      </w:r>
      <w:proofErr w:type="spellStart"/>
      <w:r>
        <w:t>tateis</w:t>
      </w:r>
      <w:proofErr w:type="spellEnd"/>
      <w:r>
        <w:t xml:space="preserve"> pode também ser feito por uma interface </w:t>
      </w:r>
      <w:proofErr w:type="spellStart"/>
      <w:r>
        <w:t>pre</w:t>
      </w:r>
      <w:proofErr w:type="spellEnd"/>
      <w:r>
        <w:t xml:space="preserve"> programada. Juntamente neste domínio existem os sistemas de interface humanos que serão responsáveis por converter o output </w:t>
      </w:r>
      <w:proofErr w:type="gramStart"/>
      <w:r>
        <w:t>deste equipamentos</w:t>
      </w:r>
      <w:proofErr w:type="gramEnd"/>
      <w:r>
        <w:t xml:space="preserve"> </w:t>
      </w:r>
      <w:proofErr w:type="spellStart"/>
      <w:r>
        <w:t>tateis</w:t>
      </w:r>
      <w:proofErr w:type="spellEnd"/>
      <w:r>
        <w:t xml:space="preserve"> em pacotes capazes de circular na rede, através de várias técnicas de codificação. No outro lado da rede, existirá o recetor, que se encaixa no domínio do escravo que que vai desempenhar as instruções que recebe. O recetor pode interagir com vários objetos no ambiente </w:t>
      </w:r>
      <w:proofErr w:type="gramStart"/>
      <w:r>
        <w:t>remoto</w:t>
      </w:r>
      <w:proofErr w:type="gramEnd"/>
      <w:r>
        <w:t xml:space="preserve"> mas vai sempre reproduzir as </w:t>
      </w:r>
      <w:r w:rsidR="00A74FF0">
        <w:t>intenções</w:t>
      </w:r>
      <w:r>
        <w:t xml:space="preserve"> que o </w:t>
      </w:r>
      <w:r w:rsidR="00A74FF0">
        <w:t>utilizador</w:t>
      </w:r>
      <w:bookmarkStart w:id="0" w:name="_GoBack"/>
      <w:bookmarkEnd w:id="0"/>
      <w:r>
        <w:t xml:space="preserve"> mandou. </w:t>
      </w:r>
    </w:p>
    <w:p w:rsidR="00CF34D3" w:rsidRDefault="00294051">
      <w:r>
        <w:t xml:space="preserve">No domínio da rede englobam-se toda a infraestrutura capaz de suportar a rede e garantir que a imersividade dos domínios periféricos (mestre e submisso) seja garantia. A implementação física ainda não é certa, pois ainda se fazem muitas especulações, mas a ideia geral é que exista um grande numero de antenas de distribuição espalhadas pelos mais diversos locais e com elevada proximidade do utilizador. Estas antenas serão a primeira linha de comunicação com o utilizador, que recebendo as suas transmissões as encaminha para </w:t>
      </w:r>
      <w:r w:rsidR="00CF34D3">
        <w:t>os centros</w:t>
      </w:r>
      <w:r>
        <w:t xml:space="preserve"> de dados e de informação correspondente</w:t>
      </w:r>
      <w:r w:rsidR="00CF34D3">
        <w:t>s</w:t>
      </w:r>
      <w:r>
        <w:t>. A vantagem desta implement</w:t>
      </w:r>
      <w:r w:rsidR="00CF34D3">
        <w:t>ação é que a comunicaç</w:t>
      </w:r>
      <w:r>
        <w:t xml:space="preserve">ão das antenas até </w:t>
      </w:r>
      <w:r w:rsidR="00CF34D3">
        <w:t>aos centros</w:t>
      </w:r>
      <w:r>
        <w:t xml:space="preserve"> de dados é feita por fibra ótica</w:t>
      </w:r>
      <w:r w:rsidR="00CF34D3">
        <w:t xml:space="preserve"> que</w:t>
      </w:r>
      <w:r>
        <w:t xml:space="preserve"> será ainda mais rápida e </w:t>
      </w:r>
      <w:r w:rsidR="00CF34D3">
        <w:t>otimizada</w:t>
      </w:r>
      <w:r>
        <w:t xml:space="preserve"> que as atuais comunicações por fibra. </w:t>
      </w:r>
    </w:p>
    <w:p w:rsidR="00294051" w:rsidRDefault="00294051">
      <w:r>
        <w:t>Deste modo, a única transmissão feita pelo ar (</w:t>
      </w:r>
      <w:proofErr w:type="spellStart"/>
      <w:r>
        <w:t>wifi</w:t>
      </w:r>
      <w:proofErr w:type="spellEnd"/>
      <w:r>
        <w:t>) é apenas feita das antenas para o utilizador, que devido á proximidade das antenas com o mesmo, evita a existência interferências ou potencia do sinal reduzido. Em acréscimo</w:t>
      </w:r>
      <w:r w:rsidR="00CF34D3">
        <w:t xml:space="preserve"> </w:t>
      </w:r>
      <w:r>
        <w:t>estas antenas na periferia da rede serão</w:t>
      </w:r>
      <w:r w:rsidR="00CF34D3">
        <w:t xml:space="preserve"> capazes,</w:t>
      </w:r>
      <w:r>
        <w:t xml:space="preserve"> quando estiverem com uma utilização elevada da</w:t>
      </w:r>
      <w:r w:rsidR="00CF34D3">
        <w:t>s</w:t>
      </w:r>
      <w:r>
        <w:t xml:space="preserve"> </w:t>
      </w:r>
      <w:r w:rsidR="00CF34D3">
        <w:t xml:space="preserve">suas </w:t>
      </w:r>
      <w:r>
        <w:t xml:space="preserve">ligações por fibra á rede central, encaminhar o seu trafego para uma outra antena próxima dela e com pouca utilização. </w:t>
      </w:r>
    </w:p>
    <w:p w:rsidR="00FC3F26" w:rsidRDefault="00FC3F26"/>
    <w:p w:rsidR="00B13776" w:rsidRDefault="00FC3F26">
      <w:r>
        <w:t xml:space="preserve"> </w:t>
      </w:r>
      <w:r w:rsidR="00F66A15">
        <w:t xml:space="preserve">Com a existência de um novo tipo de dados a circular na rede, será necessária uma nova linguagem de </w:t>
      </w:r>
      <w:proofErr w:type="spellStart"/>
      <w:r w:rsidR="00F66A15">
        <w:t>codecs</w:t>
      </w:r>
      <w:proofErr w:type="spellEnd"/>
      <w:r w:rsidR="00F66A15">
        <w:t xml:space="preserve"> para os compactar e codificar. </w:t>
      </w:r>
    </w:p>
    <w:p w:rsidR="00F66A15" w:rsidRDefault="00F66A15">
      <w:r>
        <w:t xml:space="preserve">Como os equipamentos utilizados para o controlo e interação </w:t>
      </w:r>
      <w:proofErr w:type="spellStart"/>
      <w:r>
        <w:t>tatil</w:t>
      </w:r>
      <w:proofErr w:type="spellEnd"/>
      <w:r>
        <w:t xml:space="preserve"> </w:t>
      </w:r>
      <w:proofErr w:type="spellStart"/>
      <w:r>
        <w:t>disponhem</w:t>
      </w:r>
      <w:proofErr w:type="spellEnd"/>
      <w:r>
        <w:t xml:space="preserve"> de vários sensores (quer de movimento, pressão e força) geram uma elevada quantidade de informação que não são implicitamente necessárias de reproduzir no recetor final para que este tenha uma imersividade total. Tal como </w:t>
      </w:r>
      <w:proofErr w:type="gramStart"/>
      <w:r>
        <w:t>os nosso ouvidos</w:t>
      </w:r>
      <w:proofErr w:type="gramEnd"/>
      <w:r>
        <w:t xml:space="preserve"> têm limites na banda de frequências que conseguimos escutar, também a nossa pele e nervos têm um grau de sensibilidade mínimo. Assim, só é necessário codificar e empacotar </w:t>
      </w:r>
      <w:proofErr w:type="gramStart"/>
      <w:r>
        <w:t>as quantidade</w:t>
      </w:r>
      <w:proofErr w:type="gramEnd"/>
      <w:r>
        <w:t xml:space="preserve"> de informação mínima capaz de garantir a imersividade do utilizador e atingir a sua perceção mínima do toque. </w:t>
      </w:r>
    </w:p>
    <w:p w:rsidR="00F66A15" w:rsidRDefault="00F66A15">
      <w:r>
        <w:t xml:space="preserve">Esta codificação será então muito importante para otimizar o tamanho dos pacotes que circulam na rede e no tempo como os mesmos são descodificados e reproduzidos nos equipamentos finais. </w:t>
      </w:r>
    </w:p>
    <w:sectPr w:rsidR="00F66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26"/>
    <w:rsid w:val="00294051"/>
    <w:rsid w:val="00A74FF0"/>
    <w:rsid w:val="00B13776"/>
    <w:rsid w:val="00CF34D3"/>
    <w:rsid w:val="00E94854"/>
    <w:rsid w:val="00F66A15"/>
    <w:rsid w:val="00F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4EE65-A9BF-4F76-9F8E-E7E28BA4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2</cp:revision>
  <dcterms:created xsi:type="dcterms:W3CDTF">2016-10-08T14:51:00Z</dcterms:created>
  <dcterms:modified xsi:type="dcterms:W3CDTF">2016-10-09T11:29:00Z</dcterms:modified>
</cp:coreProperties>
</file>