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C99" w14:textId="7784EA8C" w:rsidR="00625CF6" w:rsidRDefault="00AB6863">
      <w:r>
        <w:t xml:space="preserve">When calling patients, you should call the patient using their mobile or home number, </w:t>
      </w:r>
      <w:r w:rsidR="00625CF6">
        <w:t xml:space="preserve">calls </w:t>
      </w:r>
      <w:r w:rsidR="00625CF6" w:rsidRPr="00625CF6">
        <w:rPr>
          <w:b/>
          <w:bCs/>
        </w:rPr>
        <w:t>should be made through Doximity from your phone</w:t>
      </w:r>
      <w:r w:rsidR="00625CF6">
        <w:t>, see the separate instructions, you should not call using your regular phone, as the patient needs to be able to return calls to the appropriate office, and not to your personal number.</w:t>
      </w:r>
      <w:r>
        <w:t>.</w:t>
      </w:r>
    </w:p>
    <w:p w14:paraId="76D246BD" w14:textId="017FFDF9" w:rsidR="004C0FF2" w:rsidRDefault="00AB6863" w:rsidP="004C0FF2">
      <w:r>
        <w:t xml:space="preserve">You </w:t>
      </w:r>
      <w:r w:rsidR="00625CF6">
        <w:t>should</w:t>
      </w:r>
      <w:r>
        <w:t xml:space="preserve"> create a phone encounter in Epic to track the call, add notes there, and </w:t>
      </w:r>
      <w:r w:rsidR="00AD33FD">
        <w:t>send a secure email to your attending.</w:t>
      </w:r>
      <w:r w:rsidR="00625CF6">
        <w:t xml:space="preserve"> These instructions are based on Stanford’s Epic implementation but should be similar at other institutions.</w:t>
      </w:r>
    </w:p>
    <w:p w14:paraId="263EE00C" w14:textId="77777777" w:rsidR="00625CF6" w:rsidRDefault="00625CF6" w:rsidP="004C0FF2"/>
    <w:p w14:paraId="1D365B01" w14:textId="4188AF22" w:rsidR="004C0FF2" w:rsidRDefault="004C0FF2" w:rsidP="004C0FF2">
      <w:pPr>
        <w:pStyle w:val="Heading3"/>
      </w:pPr>
      <w:r>
        <w:t>Epic</w:t>
      </w:r>
    </w:p>
    <w:p w14:paraId="33B3760E" w14:textId="67FB7444" w:rsidR="004C0FF2" w:rsidRDefault="004C0FF2" w:rsidP="004C0FF2"/>
    <w:p w14:paraId="039EF38B" w14:textId="066565B8" w:rsidR="006971E2" w:rsidRDefault="00E82C30" w:rsidP="004C0FF2">
      <w:r>
        <w:t xml:space="preserve">Epic is </w:t>
      </w:r>
      <w:r w:rsidR="00625CF6">
        <w:t>one electronic health record (EHR)</w:t>
      </w:r>
      <w:r>
        <w:t xml:space="preserve"> charting software. </w:t>
      </w:r>
      <w:r w:rsidR="006971E2">
        <w:t xml:space="preserve">Check with your attending about if they prefer you to use Epic or to just send them encrypted documents with your notes. </w:t>
      </w:r>
    </w:p>
    <w:p w14:paraId="34A83AD5" w14:textId="35AEA2AF" w:rsidR="00E82C30" w:rsidRDefault="00E82C30" w:rsidP="004C0FF2">
      <w:r>
        <w:t xml:space="preserve">You will need to get access to it first, until you have access, use </w:t>
      </w:r>
      <w:r w:rsidR="002221E8">
        <w:t>the word</w:t>
      </w:r>
      <w:r>
        <w:t xml:space="preserve"> document</w:t>
      </w:r>
      <w:r w:rsidR="002221E8">
        <w:t xml:space="preserve"> templates</w:t>
      </w:r>
      <w:r>
        <w:t xml:space="preserve"> for charting</w:t>
      </w:r>
      <w:r w:rsidR="002221E8">
        <w:t>, your attending can copy them into the EHR</w:t>
      </w:r>
      <w:r>
        <w:t>.</w:t>
      </w:r>
      <w:r w:rsidR="002221E8">
        <w:t xml:space="preserve"> Be sure to store them in PHI approved storage.</w:t>
      </w:r>
    </w:p>
    <w:p w14:paraId="453A430E" w14:textId="6EEE0B6A" w:rsidR="00E82C30" w:rsidRDefault="00E82C30" w:rsidP="00E82C30">
      <w:pPr>
        <w:pStyle w:val="Heading3"/>
      </w:pPr>
      <w:r>
        <w:t>Getting Access</w:t>
      </w:r>
    </w:p>
    <w:p w14:paraId="3D38E169" w14:textId="77777777" w:rsidR="00E82C30" w:rsidRPr="00E82C30" w:rsidRDefault="00E82C30" w:rsidP="00E82C30"/>
    <w:p w14:paraId="73E39190" w14:textId="3C6D21B6" w:rsidR="00E82C30" w:rsidRDefault="00E82C30" w:rsidP="00E82C30">
      <w:pPr>
        <w:pStyle w:val="ListParagraph"/>
        <w:numPr>
          <w:ilvl w:val="0"/>
          <w:numId w:val="2"/>
        </w:numPr>
      </w:pPr>
      <w:r>
        <w:t xml:space="preserve">Email </w:t>
      </w:r>
      <w:r w:rsidR="00A5496E">
        <w:t>the appropriate person at your institution</w:t>
      </w:r>
    </w:p>
    <w:p w14:paraId="1C350F0C" w14:textId="5EE7B453" w:rsidR="00E3163F" w:rsidRDefault="00E3163F" w:rsidP="00E3163F">
      <w:pPr>
        <w:pStyle w:val="ListParagraph"/>
        <w:numPr>
          <w:ilvl w:val="1"/>
          <w:numId w:val="2"/>
        </w:numPr>
      </w:pPr>
      <w:r>
        <w:t>Subject: “</w:t>
      </w:r>
      <w:bookmarkStart w:id="0" w:name="OLE_LINK19"/>
      <w:bookmarkStart w:id="1" w:name="OLE_LINK20"/>
      <w:r>
        <w:t xml:space="preserve">Need Urgent Epic Access for Remote </w:t>
      </w:r>
      <w:r w:rsidR="00A5496E">
        <w:t xml:space="preserve">Wellness Call </w:t>
      </w:r>
      <w:r>
        <w:t>Volunteering</w:t>
      </w:r>
      <w:bookmarkEnd w:id="0"/>
      <w:bookmarkEnd w:id="1"/>
      <w:r>
        <w:t>”</w:t>
      </w:r>
    </w:p>
    <w:p w14:paraId="2F567E89" w14:textId="3C3E174D" w:rsidR="00E3163F" w:rsidRDefault="00E3163F" w:rsidP="00E3163F">
      <w:pPr>
        <w:pStyle w:val="ListParagraph"/>
        <w:numPr>
          <w:ilvl w:val="1"/>
          <w:numId w:val="2"/>
        </w:numPr>
      </w:pPr>
      <w:r>
        <w:t xml:space="preserve">Content of email: Ask </w:t>
      </w:r>
      <w:r w:rsidR="00A5496E">
        <w:t>them</w:t>
      </w:r>
      <w:r>
        <w:t xml:space="preserve"> to give you </w:t>
      </w:r>
      <w:r>
        <w:rPr>
          <w:b/>
          <w:bCs/>
        </w:rPr>
        <w:t>both</w:t>
      </w:r>
      <w:r>
        <w:t xml:space="preserve"> Epic access and remote VPN access </w:t>
      </w:r>
      <w:r w:rsidR="006971E2">
        <w:t>to Epic, with the ability to make notes.</w:t>
      </w:r>
    </w:p>
    <w:p w14:paraId="01C97D83" w14:textId="20673A31" w:rsidR="006971E2" w:rsidRDefault="00741213" w:rsidP="006971E2">
      <w:pPr>
        <w:pStyle w:val="ListParagraph"/>
        <w:numPr>
          <w:ilvl w:val="0"/>
          <w:numId w:val="2"/>
        </w:numPr>
      </w:pPr>
      <w:r>
        <w:t>Wait for your access, this can take a few days.</w:t>
      </w:r>
    </w:p>
    <w:p w14:paraId="33302D3D" w14:textId="75767513" w:rsidR="00741213" w:rsidRDefault="00741213" w:rsidP="00741213"/>
    <w:p w14:paraId="5C765DDA" w14:textId="727AB7ED" w:rsidR="00741213" w:rsidRDefault="00741213" w:rsidP="00741213">
      <w:pPr>
        <w:pStyle w:val="Heading3"/>
      </w:pPr>
      <w:r>
        <w:t>Using Epic for Calls</w:t>
      </w:r>
    </w:p>
    <w:p w14:paraId="68EEE6DF" w14:textId="301BE8E2" w:rsidR="00741213" w:rsidRDefault="00741213" w:rsidP="00741213"/>
    <w:p w14:paraId="0D3E0347" w14:textId="1A3B9000" w:rsidR="00947042" w:rsidRDefault="00D3325A" w:rsidP="00D3325A">
      <w:r>
        <w:t xml:space="preserve">Before starting, make sure you have the </w:t>
      </w:r>
      <w:r w:rsidR="007C6F7D">
        <w:t xml:space="preserve">appropriate VPN software </w:t>
      </w:r>
      <w:r>
        <w:t xml:space="preserve">and the cisco workspace app: </w:t>
      </w:r>
      <w:hyperlink r:id="rId5" w:history="1">
        <w:r w:rsidRPr="00B522CD">
          <w:rPr>
            <w:rStyle w:val="Hyperlink"/>
          </w:rPr>
          <w:t>https://www.citrix.com/downloads/workspace-app/mac/workspace-app-for-mac-latest.html</w:t>
        </w:r>
      </w:hyperlink>
    </w:p>
    <w:p w14:paraId="7A101DC6" w14:textId="2D486492" w:rsidR="007C6F7D" w:rsidRDefault="00A52A2B" w:rsidP="00D3325A">
      <w:hyperlink r:id="rId6" w:history="1">
        <w:r w:rsidR="007C6F7D" w:rsidRPr="002B2EEE">
          <w:rPr>
            <w:rStyle w:val="Hyperlink"/>
          </w:rPr>
          <w:t>https://www.citrix.com/downloads/workspace-app/windows/workspace-app-for-windows-latest.html</w:t>
        </w:r>
      </w:hyperlink>
      <w:r w:rsidR="007C6F7D">
        <w:t xml:space="preserve"> </w:t>
      </w:r>
    </w:p>
    <w:p w14:paraId="39C1E0D9" w14:textId="374832E0" w:rsidR="00741213" w:rsidRDefault="00741213" w:rsidP="00741213">
      <w:pPr>
        <w:pStyle w:val="ListParagraph"/>
        <w:numPr>
          <w:ilvl w:val="0"/>
          <w:numId w:val="3"/>
        </w:numPr>
      </w:pPr>
      <w:r>
        <w:t>Activate your VPN</w:t>
      </w:r>
    </w:p>
    <w:p w14:paraId="58AE7194" w14:textId="767CB16A" w:rsidR="0002229C" w:rsidRDefault="0002229C" w:rsidP="002434CB">
      <w:pPr>
        <w:pStyle w:val="ListParagraph"/>
        <w:numPr>
          <w:ilvl w:val="0"/>
          <w:numId w:val="3"/>
        </w:numPr>
      </w:pPr>
      <w:r>
        <w:t xml:space="preserve">Go to the appropriate site (e.g. </w:t>
      </w:r>
      <w:hyperlink r:id="rId7" w:history="1">
        <w:r w:rsidRPr="00B522CD">
          <w:rPr>
            <w:rStyle w:val="Hyperlink"/>
          </w:rPr>
          <w:t>https://citrix.stanfordhealthcare.org/Citrix/NonWindowsWeb/</w:t>
        </w:r>
      </w:hyperlink>
      <w:r>
        <w:t xml:space="preserve">  for Stanford)</w:t>
      </w:r>
    </w:p>
    <w:p w14:paraId="45DCEA66" w14:textId="16CD2FC6" w:rsidR="002434CB" w:rsidRDefault="00947042" w:rsidP="002434CB">
      <w:pPr>
        <w:pStyle w:val="ListParagraph"/>
        <w:numPr>
          <w:ilvl w:val="0"/>
          <w:numId w:val="3"/>
        </w:numPr>
      </w:pPr>
      <w:r>
        <w:t xml:space="preserve">Click </w:t>
      </w:r>
      <w:r w:rsidR="00D3325A">
        <w:t>the Epic icon</w:t>
      </w:r>
    </w:p>
    <w:p w14:paraId="084E8F4E" w14:textId="58675CD2" w:rsidR="00231D7E" w:rsidRDefault="00D3325A" w:rsidP="0002229C">
      <w:pPr>
        <w:pStyle w:val="ListParagraph"/>
        <w:numPr>
          <w:ilvl w:val="0"/>
          <w:numId w:val="3"/>
        </w:numPr>
      </w:pPr>
      <w:r>
        <w:t>Log into the new window</w:t>
      </w:r>
      <w:r w:rsidR="0002229C">
        <w:t>, you may need to pick a department, which should be your attending’s department generally.</w:t>
      </w:r>
      <w:r w:rsidR="00651846">
        <w:t xml:space="preserve"> Be careful, in Epic different departments have different Epic setups and some may not be able to create phone calls.</w:t>
      </w:r>
    </w:p>
    <w:p w14:paraId="37529C47" w14:textId="46B29D79" w:rsidR="00231D7E" w:rsidRDefault="00231D7E" w:rsidP="002434CB">
      <w:pPr>
        <w:pStyle w:val="ListParagraph"/>
        <w:numPr>
          <w:ilvl w:val="0"/>
          <w:numId w:val="3"/>
        </w:numPr>
      </w:pPr>
      <w:r>
        <w:t>Open the patient station:</w:t>
      </w:r>
    </w:p>
    <w:p w14:paraId="4D50137B" w14:textId="1775D919" w:rsidR="00553BBF" w:rsidRDefault="00553BBF" w:rsidP="00553BBF">
      <w:pPr>
        <w:pStyle w:val="ListParagraph"/>
      </w:pPr>
      <w:r w:rsidRPr="00553BBF">
        <w:rPr>
          <w:noProof/>
        </w:rPr>
        <w:lastRenderedPageBreak/>
        <w:drawing>
          <wp:inline distT="0" distB="0" distL="0" distR="0" wp14:anchorId="1F16598B" wp14:editId="5399F1F0">
            <wp:extent cx="5943600" cy="1596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96390"/>
                    </a:xfrm>
                    <a:prstGeom prst="rect">
                      <a:avLst/>
                    </a:prstGeom>
                  </pic:spPr>
                </pic:pic>
              </a:graphicData>
            </a:graphic>
          </wp:inline>
        </w:drawing>
      </w:r>
    </w:p>
    <w:p w14:paraId="33C0BAF1" w14:textId="05C01895" w:rsidR="00231D7E" w:rsidRDefault="00553BBF" w:rsidP="002434CB">
      <w:pPr>
        <w:pStyle w:val="ListParagraph"/>
        <w:numPr>
          <w:ilvl w:val="0"/>
          <w:numId w:val="3"/>
        </w:numPr>
      </w:pPr>
      <w:r>
        <w:t>Enter the name/MRN given to you by your attending, and verify that it is the correct patient</w:t>
      </w:r>
    </w:p>
    <w:p w14:paraId="357BD15D" w14:textId="53D04957" w:rsidR="00553BBF" w:rsidRDefault="00553BBF" w:rsidP="002434CB">
      <w:pPr>
        <w:pStyle w:val="ListParagraph"/>
        <w:numPr>
          <w:ilvl w:val="0"/>
          <w:numId w:val="3"/>
        </w:numPr>
      </w:pPr>
      <w:r>
        <w:t>Go to Encounters-&gt;Telephone:</w:t>
      </w:r>
    </w:p>
    <w:p w14:paraId="789A740E" w14:textId="264C0A8E" w:rsidR="00553BBF" w:rsidRDefault="00553BBF" w:rsidP="00553BBF">
      <w:pPr>
        <w:ind w:left="360"/>
        <w:jc w:val="center"/>
      </w:pPr>
      <w:r w:rsidRPr="00553BBF">
        <w:rPr>
          <w:noProof/>
        </w:rPr>
        <w:drawing>
          <wp:inline distT="0" distB="0" distL="0" distR="0" wp14:anchorId="75117EF3" wp14:editId="3B7E265E">
            <wp:extent cx="2815637" cy="456418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4481" cy="4578521"/>
                    </a:xfrm>
                    <a:prstGeom prst="rect">
                      <a:avLst/>
                    </a:prstGeom>
                  </pic:spPr>
                </pic:pic>
              </a:graphicData>
            </a:graphic>
          </wp:inline>
        </w:drawing>
      </w:r>
    </w:p>
    <w:p w14:paraId="4E3DBE67" w14:textId="5BFF2F03" w:rsidR="00553BBF" w:rsidRDefault="00CD4D71" w:rsidP="002434CB">
      <w:pPr>
        <w:pStyle w:val="ListParagraph"/>
        <w:numPr>
          <w:ilvl w:val="0"/>
          <w:numId w:val="3"/>
        </w:numPr>
      </w:pPr>
      <w:r>
        <w:t xml:space="preserve">A box will pop up and you will create a new encounter. </w:t>
      </w:r>
      <w:r>
        <w:rPr>
          <w:b/>
          <w:bCs/>
        </w:rPr>
        <w:t>Note: once you click this you cannot delete the encounter, you now have to call and record the details</w:t>
      </w:r>
      <w:r>
        <w:t>.</w:t>
      </w:r>
    </w:p>
    <w:p w14:paraId="67BB78CE" w14:textId="3CEEEE0B" w:rsidR="00CD4D71" w:rsidRDefault="00CD4D71" w:rsidP="002434CB">
      <w:pPr>
        <w:pStyle w:val="ListParagraph"/>
        <w:numPr>
          <w:ilvl w:val="0"/>
          <w:numId w:val="3"/>
        </w:numPr>
      </w:pPr>
      <w:r>
        <w:t>The details screen looks like this:</w:t>
      </w:r>
    </w:p>
    <w:p w14:paraId="2855E97A" w14:textId="205E4B82" w:rsidR="007424DD" w:rsidRDefault="00250561" w:rsidP="007424DD">
      <w:pPr>
        <w:pStyle w:val="ListParagraph"/>
      </w:pPr>
      <w:r w:rsidRPr="00250561">
        <w:rPr>
          <w:noProof/>
        </w:rPr>
        <w:lastRenderedPageBreak/>
        <w:drawing>
          <wp:inline distT="0" distB="0" distL="0" distR="0" wp14:anchorId="5C83798A" wp14:editId="1089371B">
            <wp:extent cx="5943600" cy="353568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5680"/>
                    </a:xfrm>
                    <a:prstGeom prst="rect">
                      <a:avLst/>
                    </a:prstGeom>
                  </pic:spPr>
                </pic:pic>
              </a:graphicData>
            </a:graphic>
          </wp:inline>
        </w:drawing>
      </w:r>
    </w:p>
    <w:p w14:paraId="14B2C215" w14:textId="3C234CEE" w:rsidR="007424DD" w:rsidRDefault="007424DD" w:rsidP="007424DD">
      <w:pPr>
        <w:pStyle w:val="ListParagraph"/>
        <w:numPr>
          <w:ilvl w:val="0"/>
          <w:numId w:val="3"/>
        </w:numPr>
      </w:pPr>
      <w:r>
        <w:t>In the split screen view, you can see your new note on the right and call details on the left.</w:t>
      </w:r>
    </w:p>
    <w:p w14:paraId="314B25C5" w14:textId="5244FDA3" w:rsidR="007424DD" w:rsidRDefault="007424DD" w:rsidP="007424DD">
      <w:pPr>
        <w:pStyle w:val="ListParagraph"/>
        <w:numPr>
          <w:ilvl w:val="0"/>
          <w:numId w:val="3"/>
        </w:numPr>
      </w:pPr>
      <w:r>
        <w:t xml:space="preserve">For the call details, make sure you put the correct time in. For relationship choose ‘Self’, </w:t>
      </w:r>
      <w:proofErr w:type="spellStart"/>
      <w:r>
        <w:t>ie</w:t>
      </w:r>
      <w:proofErr w:type="spellEnd"/>
      <w:r>
        <w:t>. the patient</w:t>
      </w:r>
      <w:r w:rsidR="00F74DD6">
        <w:t xml:space="preserve">. For the number, put the mobile usually. </w:t>
      </w:r>
      <w:r w:rsidR="00F74DD6">
        <w:rPr>
          <w:b/>
          <w:bCs/>
        </w:rPr>
        <w:t>This is the number you will call with Doximity</w:t>
      </w:r>
      <w:r w:rsidR="00F74DD6">
        <w:t>.</w:t>
      </w:r>
      <w:r w:rsidR="00482A9E">
        <w:t xml:space="preserve"> You can try multiple numbers and save the one that connected.</w:t>
      </w:r>
    </w:p>
    <w:p w14:paraId="3BC333E0" w14:textId="6C6C402C" w:rsidR="00482A9E" w:rsidRDefault="00482A9E" w:rsidP="007424DD">
      <w:pPr>
        <w:pStyle w:val="ListParagraph"/>
        <w:numPr>
          <w:ilvl w:val="0"/>
          <w:numId w:val="3"/>
        </w:numPr>
      </w:pPr>
      <w:r>
        <w:t>Add the outcome, hopefully it will be “Spoke with Patient”:</w:t>
      </w:r>
    </w:p>
    <w:p w14:paraId="0FE6C2AF" w14:textId="276899E9" w:rsidR="00482A9E" w:rsidRDefault="00EB3DD0" w:rsidP="00482A9E">
      <w:pPr>
        <w:pStyle w:val="ListParagraph"/>
        <w:jc w:val="center"/>
      </w:pPr>
      <w:r w:rsidRPr="00EB3DD0">
        <w:rPr>
          <w:noProof/>
        </w:rPr>
        <w:drawing>
          <wp:inline distT="0" distB="0" distL="0" distR="0" wp14:anchorId="72E5439A" wp14:editId="6F81EB67">
            <wp:extent cx="3465499" cy="2801649"/>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559" cy="2811399"/>
                    </a:xfrm>
                    <a:prstGeom prst="rect">
                      <a:avLst/>
                    </a:prstGeom>
                  </pic:spPr>
                </pic:pic>
              </a:graphicData>
            </a:graphic>
          </wp:inline>
        </w:drawing>
      </w:r>
    </w:p>
    <w:p w14:paraId="50DFFD35" w14:textId="4A1620AF" w:rsidR="00482A9E" w:rsidRDefault="00704E18" w:rsidP="007424DD">
      <w:pPr>
        <w:pStyle w:val="ListParagraph"/>
        <w:numPr>
          <w:ilvl w:val="0"/>
          <w:numId w:val="3"/>
        </w:numPr>
      </w:pPr>
      <w:r>
        <w:t>Next, put in the reason for the call, which should be the next box down.</w:t>
      </w:r>
    </w:p>
    <w:p w14:paraId="4DF0AB8C" w14:textId="3A52D40F" w:rsidR="00704E18" w:rsidRDefault="00704E18" w:rsidP="00704E18">
      <w:pPr>
        <w:pStyle w:val="ListParagraph"/>
        <w:numPr>
          <w:ilvl w:val="1"/>
          <w:numId w:val="3"/>
        </w:numPr>
      </w:pPr>
      <w:r>
        <w:t>The reason is “W</w:t>
      </w:r>
      <w:r w:rsidR="00FA4B5B">
        <w:t>e</w:t>
      </w:r>
      <w:r>
        <w:t>llness Check”</w:t>
      </w:r>
    </w:p>
    <w:p w14:paraId="5EF79B57" w14:textId="465A750A" w:rsidR="00704E18" w:rsidRDefault="00704E18" w:rsidP="00704E18">
      <w:pPr>
        <w:pStyle w:val="ListParagraph"/>
        <w:numPr>
          <w:ilvl w:val="1"/>
          <w:numId w:val="3"/>
        </w:numPr>
      </w:pPr>
      <w:r>
        <w:t>The comment should be “</w:t>
      </w:r>
      <w:r w:rsidRPr="00704E18">
        <w:t xml:space="preserve">Called to check on wellness, anxiety, and </w:t>
      </w:r>
      <w:r w:rsidR="00812107">
        <w:t>preparation</w:t>
      </w:r>
      <w:r w:rsidRPr="00704E18">
        <w:t xml:space="preserve"> given current COVID-19 restriction</w:t>
      </w:r>
      <w:r>
        <w:t>”</w:t>
      </w:r>
    </w:p>
    <w:p w14:paraId="42272B98" w14:textId="3E945A9F" w:rsidR="00704E18" w:rsidRDefault="00704E18" w:rsidP="00704E18">
      <w:pPr>
        <w:pStyle w:val="ListParagraph"/>
        <w:jc w:val="center"/>
      </w:pPr>
      <w:r w:rsidRPr="00704E18">
        <w:rPr>
          <w:noProof/>
        </w:rPr>
        <w:lastRenderedPageBreak/>
        <w:drawing>
          <wp:inline distT="0" distB="0" distL="0" distR="0" wp14:anchorId="1827742E" wp14:editId="601E7C79">
            <wp:extent cx="3665284" cy="1544823"/>
            <wp:effectExtent l="0" t="0" r="508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577" cy="1550847"/>
                    </a:xfrm>
                    <a:prstGeom prst="rect">
                      <a:avLst/>
                    </a:prstGeom>
                  </pic:spPr>
                </pic:pic>
              </a:graphicData>
            </a:graphic>
          </wp:inline>
        </w:drawing>
      </w:r>
    </w:p>
    <w:p w14:paraId="5C6555DC" w14:textId="5C3493B9" w:rsidR="00704E18" w:rsidRDefault="00FA4B5B" w:rsidP="00704E18">
      <w:pPr>
        <w:pStyle w:val="ListParagraph"/>
        <w:numPr>
          <w:ilvl w:val="0"/>
          <w:numId w:val="3"/>
        </w:numPr>
      </w:pPr>
      <w:r>
        <w:t xml:space="preserve">When you are done with your note and all information is accurate, save it and </w:t>
      </w:r>
      <w:r w:rsidRPr="003A1884">
        <w:rPr>
          <w:b/>
          <w:bCs/>
        </w:rPr>
        <w:t>sign the encounter</w:t>
      </w:r>
      <w:r>
        <w:t>.</w:t>
      </w:r>
    </w:p>
    <w:p w14:paraId="6C0D5341" w14:textId="1430CA4C" w:rsidR="003A1884" w:rsidRDefault="00FA4B5B" w:rsidP="00704E18">
      <w:pPr>
        <w:pStyle w:val="ListParagraph"/>
        <w:numPr>
          <w:ilvl w:val="0"/>
          <w:numId w:val="3"/>
        </w:numPr>
      </w:pPr>
      <w:r>
        <w:t xml:space="preserve">Next, </w:t>
      </w:r>
      <w:r w:rsidR="003F7956">
        <w:t>send the note to your attending</w:t>
      </w:r>
      <w:r>
        <w:t>.</w:t>
      </w:r>
      <w:r w:rsidR="00206AE4">
        <w:t xml:space="preserve"> </w:t>
      </w:r>
    </w:p>
    <w:p w14:paraId="3CEF5D2C" w14:textId="6B0D86AD" w:rsidR="003A1884" w:rsidRDefault="003A1884" w:rsidP="003A1884">
      <w:pPr>
        <w:pStyle w:val="ListParagraph"/>
        <w:numPr>
          <w:ilvl w:val="0"/>
          <w:numId w:val="3"/>
        </w:numPr>
      </w:pPr>
      <w:r>
        <w:t xml:space="preserve">Once you have saved and signed your note, find it again in chart review and click </w:t>
      </w:r>
      <w:r w:rsidR="002B5F6C">
        <w:t>“Route”:</w:t>
      </w:r>
    </w:p>
    <w:p w14:paraId="00F48540" w14:textId="19C6F81E" w:rsidR="002B5F6C" w:rsidRDefault="00D55FFD" w:rsidP="002B5F6C">
      <w:pPr>
        <w:pStyle w:val="ListParagraph"/>
      </w:pPr>
      <w:r w:rsidRPr="00D55FFD">
        <w:rPr>
          <w:noProof/>
        </w:rPr>
        <w:drawing>
          <wp:inline distT="0" distB="0" distL="0" distR="0" wp14:anchorId="0129467B" wp14:editId="2FB026BC">
            <wp:extent cx="4710313" cy="19334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335" cy="1939198"/>
                    </a:xfrm>
                    <a:prstGeom prst="rect">
                      <a:avLst/>
                    </a:prstGeom>
                  </pic:spPr>
                </pic:pic>
              </a:graphicData>
            </a:graphic>
          </wp:inline>
        </w:drawing>
      </w:r>
    </w:p>
    <w:p w14:paraId="5CD2FB22" w14:textId="06AE1B5A" w:rsidR="001314C4" w:rsidRDefault="003F7956" w:rsidP="003A1884">
      <w:pPr>
        <w:pStyle w:val="ListParagraph"/>
        <w:numPr>
          <w:ilvl w:val="0"/>
          <w:numId w:val="3"/>
        </w:numPr>
      </w:pPr>
      <w:r>
        <w:t>You will get a dialog to pick who to send to, pick PCP or search your attending manually if needed:</w:t>
      </w:r>
    </w:p>
    <w:p w14:paraId="605BF01C" w14:textId="530C496B" w:rsidR="003F7956" w:rsidRDefault="00D55FFD" w:rsidP="003F7956">
      <w:pPr>
        <w:pStyle w:val="ListParagraph"/>
      </w:pPr>
      <w:r w:rsidRPr="00D55FFD">
        <w:rPr>
          <w:noProof/>
        </w:rPr>
        <w:drawing>
          <wp:inline distT="0" distB="0" distL="0" distR="0" wp14:anchorId="19696324" wp14:editId="6A8DE6A4">
            <wp:extent cx="3273398" cy="18067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739" cy="1819126"/>
                    </a:xfrm>
                    <a:prstGeom prst="rect">
                      <a:avLst/>
                    </a:prstGeom>
                  </pic:spPr>
                </pic:pic>
              </a:graphicData>
            </a:graphic>
          </wp:inline>
        </w:drawing>
      </w:r>
    </w:p>
    <w:p w14:paraId="698DD673" w14:textId="23D5A418" w:rsidR="003A1884" w:rsidRDefault="003F7956" w:rsidP="003F7956">
      <w:pPr>
        <w:pStyle w:val="ListParagraph"/>
        <w:numPr>
          <w:ilvl w:val="0"/>
          <w:numId w:val="3"/>
        </w:numPr>
      </w:pPr>
      <w:r>
        <w:t xml:space="preserve">After this, send an Epic email to your attending with additional information. </w:t>
      </w:r>
      <w:r w:rsidR="003A1884">
        <w:t xml:space="preserve">In the message, you can add any outstanding </w:t>
      </w:r>
      <w:proofErr w:type="spellStart"/>
      <w:r w:rsidR="003A1884">
        <w:t>todos</w:t>
      </w:r>
      <w:proofErr w:type="spellEnd"/>
      <w:r w:rsidR="003A1884">
        <w:t xml:space="preserve"> or questions that you need the attending to work on.</w:t>
      </w:r>
    </w:p>
    <w:p w14:paraId="236B9680" w14:textId="7120B7DB" w:rsidR="00FA4B5B" w:rsidRDefault="00265760" w:rsidP="00265760">
      <w:pPr>
        <w:pStyle w:val="ListParagraph"/>
        <w:jc w:val="center"/>
      </w:pPr>
      <w:r w:rsidRPr="00265760">
        <w:rPr>
          <w:noProof/>
        </w:rPr>
        <w:lastRenderedPageBreak/>
        <w:drawing>
          <wp:inline distT="0" distB="0" distL="0" distR="0" wp14:anchorId="068D4DA5" wp14:editId="1FBDB790">
            <wp:extent cx="2405103" cy="379291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917" cy="3806810"/>
                    </a:xfrm>
                    <a:prstGeom prst="rect">
                      <a:avLst/>
                    </a:prstGeom>
                  </pic:spPr>
                </pic:pic>
              </a:graphicData>
            </a:graphic>
          </wp:inline>
        </w:drawing>
      </w:r>
    </w:p>
    <w:p w14:paraId="0F3A51DC" w14:textId="5604F83F" w:rsidR="00265760" w:rsidRDefault="00206AE4" w:rsidP="00704E18">
      <w:pPr>
        <w:pStyle w:val="ListParagraph"/>
        <w:numPr>
          <w:ilvl w:val="0"/>
          <w:numId w:val="3"/>
        </w:numPr>
      </w:pPr>
      <w:r>
        <w:t>The next screen uses a basic email format, just enter your attending’s name to find them.</w:t>
      </w:r>
    </w:p>
    <w:p w14:paraId="7EC64508" w14:textId="26445756" w:rsidR="003F7956" w:rsidRDefault="003F7956" w:rsidP="003F7956">
      <w:pPr>
        <w:pStyle w:val="ListParagraph"/>
        <w:numPr>
          <w:ilvl w:val="0"/>
          <w:numId w:val="3"/>
        </w:numPr>
      </w:pPr>
      <w:r>
        <w:rPr>
          <w:b/>
          <w:bCs/>
        </w:rPr>
        <w:t>Note: you will not be notified of their replies, you must log into Epic to check</w:t>
      </w:r>
      <w:r>
        <w:t>.</w:t>
      </w:r>
    </w:p>
    <w:p w14:paraId="26D74C78" w14:textId="2D662D03" w:rsidR="00A52A2B" w:rsidRDefault="00A52A2B" w:rsidP="00A52A2B">
      <w:pPr>
        <w:pStyle w:val="ListParagraph"/>
        <w:numPr>
          <w:ilvl w:val="1"/>
          <w:numId w:val="3"/>
        </w:numPr>
      </w:pPr>
      <w:r>
        <w:rPr>
          <w:b/>
          <w:bCs/>
        </w:rPr>
        <w:t>There is a mobile version of Epic (called Haiku), your hospital will need to give you the configuration for it</w:t>
      </w:r>
      <w:r w:rsidRPr="00A52A2B">
        <w:t>.</w:t>
      </w:r>
      <w:r>
        <w:t xml:space="preserve"> It will allow you to get push notifications for messages.</w:t>
      </w:r>
    </w:p>
    <w:p w14:paraId="17B46653" w14:textId="301F5826" w:rsidR="003F7956" w:rsidRDefault="003F7956" w:rsidP="00552A42"/>
    <w:p w14:paraId="3D858777" w14:textId="53308A13" w:rsidR="00552A42" w:rsidRPr="00552A42" w:rsidRDefault="00552A42" w:rsidP="00552A42">
      <w:r>
        <w:rPr>
          <w:b/>
          <w:bCs/>
        </w:rPr>
        <w:t>Note:</w:t>
      </w:r>
      <w:r>
        <w:t xml:space="preserve"> it is much easier if you use a template for the notes, </w:t>
      </w:r>
      <w:r w:rsidR="00602858">
        <w:t>see the template that came with these instructions.</w:t>
      </w:r>
    </w:p>
    <w:p w14:paraId="1BFBBE11" w14:textId="77777777" w:rsidR="00206AE4" w:rsidRPr="00741213" w:rsidRDefault="00206AE4" w:rsidP="00206AE4"/>
    <w:sectPr w:rsidR="00206AE4" w:rsidRPr="00741213" w:rsidSect="00072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E0DDE"/>
    <w:multiLevelType w:val="hybridMultilevel"/>
    <w:tmpl w:val="6262C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DA4EC4"/>
    <w:multiLevelType w:val="hybridMultilevel"/>
    <w:tmpl w:val="DBAE4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34326"/>
    <w:multiLevelType w:val="hybridMultilevel"/>
    <w:tmpl w:val="70528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62"/>
    <w:rsid w:val="0002229C"/>
    <w:rsid w:val="00055942"/>
    <w:rsid w:val="0007257D"/>
    <w:rsid w:val="001314C4"/>
    <w:rsid w:val="00137B80"/>
    <w:rsid w:val="001D17CD"/>
    <w:rsid w:val="00206AE4"/>
    <w:rsid w:val="002221E8"/>
    <w:rsid w:val="00231D7E"/>
    <w:rsid w:val="002434CB"/>
    <w:rsid w:val="00250561"/>
    <w:rsid w:val="00265760"/>
    <w:rsid w:val="002B5F6C"/>
    <w:rsid w:val="003A1884"/>
    <w:rsid w:val="003F7956"/>
    <w:rsid w:val="00482A9E"/>
    <w:rsid w:val="004C0FF2"/>
    <w:rsid w:val="00552A42"/>
    <w:rsid w:val="00553BBF"/>
    <w:rsid w:val="00602858"/>
    <w:rsid w:val="00625CF6"/>
    <w:rsid w:val="00651846"/>
    <w:rsid w:val="006971E2"/>
    <w:rsid w:val="00704E18"/>
    <w:rsid w:val="00741213"/>
    <w:rsid w:val="007424DD"/>
    <w:rsid w:val="0079371A"/>
    <w:rsid w:val="007C6F7D"/>
    <w:rsid w:val="00804835"/>
    <w:rsid w:val="00812107"/>
    <w:rsid w:val="00852662"/>
    <w:rsid w:val="008D658E"/>
    <w:rsid w:val="00930721"/>
    <w:rsid w:val="00947042"/>
    <w:rsid w:val="009E0042"/>
    <w:rsid w:val="00A52A2B"/>
    <w:rsid w:val="00A5496E"/>
    <w:rsid w:val="00AB6863"/>
    <w:rsid w:val="00AD33FD"/>
    <w:rsid w:val="00AD4EA9"/>
    <w:rsid w:val="00B95E67"/>
    <w:rsid w:val="00CD1668"/>
    <w:rsid w:val="00CD4D71"/>
    <w:rsid w:val="00D3325A"/>
    <w:rsid w:val="00D55FFD"/>
    <w:rsid w:val="00D81012"/>
    <w:rsid w:val="00E11B9D"/>
    <w:rsid w:val="00E3163F"/>
    <w:rsid w:val="00E82C30"/>
    <w:rsid w:val="00EB37EE"/>
    <w:rsid w:val="00EB3DD0"/>
    <w:rsid w:val="00F74DD6"/>
    <w:rsid w:val="00FA4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44A241"/>
  <w15:chartTrackingRefBased/>
  <w15:docId w15:val="{E493D7C4-1604-8443-90E0-7C189477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942"/>
    <w:pPr>
      <w:spacing w:after="120"/>
    </w:pPr>
    <w:rPr>
      <w:sz w:val="22"/>
      <w:szCs w:val="22"/>
    </w:rPr>
  </w:style>
  <w:style w:type="paragraph" w:styleId="Heading1">
    <w:name w:val="heading 1"/>
    <w:basedOn w:val="Normal"/>
    <w:next w:val="Normal"/>
    <w:link w:val="Heading1Char"/>
    <w:uiPriority w:val="9"/>
    <w:qFormat/>
    <w:rsid w:val="00EB37EE"/>
    <w:pPr>
      <w:widowControl w:val="0"/>
      <w:autoSpaceDE w:val="0"/>
      <w:autoSpaceDN w:val="0"/>
      <w:adjustRightInd w:val="0"/>
      <w:spacing w:after="0"/>
      <w:contextualSpacing/>
      <w:outlineLvl w:val="0"/>
    </w:pPr>
    <w:rPr>
      <w:rFonts w:ascii="Times New Roman" w:hAnsi="Times New Roman"/>
      <w:b/>
      <w:bCs/>
      <w:caps/>
      <w:sz w:val="24"/>
      <w:szCs w:val="24"/>
    </w:rPr>
  </w:style>
  <w:style w:type="paragraph" w:styleId="Heading2">
    <w:name w:val="heading 2"/>
    <w:basedOn w:val="Normal"/>
    <w:next w:val="Normal"/>
    <w:link w:val="Heading2Char"/>
    <w:uiPriority w:val="9"/>
    <w:unhideWhenUsed/>
    <w:qFormat/>
    <w:rsid w:val="0007257D"/>
    <w:pPr>
      <w:keepNext/>
      <w:keepLines/>
      <w:spacing w:before="8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7EE"/>
    <w:rPr>
      <w:rFonts w:ascii="Times New Roman" w:hAnsi="Times New Roman"/>
      <w:b/>
      <w:bCs/>
      <w:caps/>
    </w:rPr>
  </w:style>
  <w:style w:type="character" w:customStyle="1" w:styleId="Heading2Char">
    <w:name w:val="Heading 2 Char"/>
    <w:basedOn w:val="DefaultParagraphFont"/>
    <w:link w:val="Heading2"/>
    <w:uiPriority w:val="9"/>
    <w:rsid w:val="0007257D"/>
    <w:rPr>
      <w:rFonts w:asciiTheme="majorHAnsi" w:eastAsiaTheme="majorEastAsia" w:hAnsiTheme="majorHAnsi" w:cstheme="majorBidi"/>
      <w:color w:val="2F5496" w:themeColor="accent1" w:themeShade="BF"/>
      <w:sz w:val="26"/>
      <w:szCs w:val="26"/>
    </w:rPr>
  </w:style>
  <w:style w:type="paragraph" w:customStyle="1" w:styleId="Quote1">
    <w:name w:val="Quote1"/>
    <w:basedOn w:val="Normal"/>
    <w:qFormat/>
    <w:rsid w:val="0007257D"/>
    <w:pPr>
      <w:spacing w:before="80" w:after="80"/>
      <w:ind w:left="432" w:right="432"/>
    </w:pPr>
  </w:style>
  <w:style w:type="paragraph" w:styleId="Title">
    <w:name w:val="Title"/>
    <w:basedOn w:val="Normal"/>
    <w:next w:val="Normal"/>
    <w:link w:val="TitleChar"/>
    <w:uiPriority w:val="10"/>
    <w:qFormat/>
    <w:rsid w:val="00CD1668"/>
    <w:pPr>
      <w:spacing w:after="0"/>
      <w:contextualSpacing/>
    </w:pPr>
    <w:rPr>
      <w:rFonts w:asciiTheme="majorHAnsi" w:eastAsiaTheme="majorEastAsia" w:hAnsiTheme="majorHAnsi" w:cstheme="majorBidi"/>
      <w:spacing w:val="-10"/>
      <w:kern w:val="28"/>
      <w:sz w:val="44"/>
      <w:szCs w:val="44"/>
    </w:rPr>
  </w:style>
  <w:style w:type="character" w:customStyle="1" w:styleId="TitleChar">
    <w:name w:val="Title Char"/>
    <w:basedOn w:val="DefaultParagraphFont"/>
    <w:link w:val="Title"/>
    <w:uiPriority w:val="10"/>
    <w:rsid w:val="00CD1668"/>
    <w:rPr>
      <w:rFonts w:asciiTheme="majorHAnsi" w:eastAsiaTheme="majorEastAsia" w:hAnsiTheme="majorHAnsi" w:cstheme="majorBidi"/>
      <w:spacing w:val="-10"/>
      <w:kern w:val="28"/>
      <w:sz w:val="44"/>
      <w:szCs w:val="44"/>
    </w:rPr>
  </w:style>
  <w:style w:type="paragraph" w:styleId="ListParagraph">
    <w:name w:val="List Paragraph"/>
    <w:basedOn w:val="Normal"/>
    <w:uiPriority w:val="34"/>
    <w:qFormat/>
    <w:rsid w:val="009E0042"/>
    <w:pPr>
      <w:ind w:left="720"/>
      <w:contextualSpacing/>
    </w:pPr>
  </w:style>
  <w:style w:type="character" w:styleId="Hyperlink">
    <w:name w:val="Hyperlink"/>
    <w:basedOn w:val="DefaultParagraphFont"/>
    <w:uiPriority w:val="99"/>
    <w:unhideWhenUsed/>
    <w:rsid w:val="009E0042"/>
    <w:rPr>
      <w:color w:val="0563C1" w:themeColor="hyperlink"/>
      <w:u w:val="single"/>
    </w:rPr>
  </w:style>
  <w:style w:type="character" w:styleId="UnresolvedMention">
    <w:name w:val="Unresolved Mention"/>
    <w:basedOn w:val="DefaultParagraphFont"/>
    <w:uiPriority w:val="99"/>
    <w:semiHidden/>
    <w:unhideWhenUsed/>
    <w:rsid w:val="009E0042"/>
    <w:rPr>
      <w:color w:val="605E5C"/>
      <w:shd w:val="clear" w:color="auto" w:fill="E1DFDD"/>
    </w:rPr>
  </w:style>
  <w:style w:type="character" w:customStyle="1" w:styleId="Heading3Char">
    <w:name w:val="Heading 3 Char"/>
    <w:basedOn w:val="DefaultParagraphFont"/>
    <w:link w:val="Heading3"/>
    <w:uiPriority w:val="9"/>
    <w:rsid w:val="004C0FF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C6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911928">
      <w:bodyDiv w:val="1"/>
      <w:marLeft w:val="0"/>
      <w:marRight w:val="0"/>
      <w:marTop w:val="0"/>
      <w:marBottom w:val="0"/>
      <w:divBdr>
        <w:top w:val="none" w:sz="0" w:space="0" w:color="auto"/>
        <w:left w:val="none" w:sz="0" w:space="0" w:color="auto"/>
        <w:bottom w:val="none" w:sz="0" w:space="0" w:color="auto"/>
        <w:right w:val="none" w:sz="0" w:space="0" w:color="auto"/>
      </w:divBdr>
    </w:div>
    <w:div w:id="64914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itrix.stanfordhealthcare.org/Citrix/NonWindowsWeb/"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itrix.com/downloads/workspace-app/windows/workspace-app-for-windows-latest.html" TargetMode="External"/><Relationship Id="rId11" Type="http://schemas.openxmlformats.org/officeDocument/2006/relationships/image" Target="media/image4.png"/><Relationship Id="rId5" Type="http://schemas.openxmlformats.org/officeDocument/2006/relationships/hyperlink" Target="https://www.citrix.com/downloads/workspace-app/mac/workspace-app-for-mac-latest.html"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Stanford School of Medicine</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Dacre</dc:creator>
  <cp:keywords/>
  <dc:description/>
  <cp:lastModifiedBy>Mike Dacre</cp:lastModifiedBy>
  <cp:revision>11</cp:revision>
  <dcterms:created xsi:type="dcterms:W3CDTF">2020-03-24T05:36:00Z</dcterms:created>
  <dcterms:modified xsi:type="dcterms:W3CDTF">2020-04-20T05:32:00Z</dcterms:modified>
</cp:coreProperties>
</file>