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62A40" w14:textId="6ECA4AF7" w:rsidR="003D710F" w:rsidRDefault="003D710F" w:rsidP="00CD227F">
      <w:pPr>
        <w:pStyle w:val="Heading1"/>
      </w:pPr>
      <w:bookmarkStart w:id="0" w:name="_Toc106704378"/>
      <w:r w:rsidRPr="003D710F">
        <w:t>Installation Instructions</w:t>
      </w:r>
      <w:bookmarkEnd w:id="0"/>
    </w:p>
    <w:p w14:paraId="2C88ECD2" w14:textId="547DD088" w:rsidR="003D710F" w:rsidRDefault="00EB21D9" w:rsidP="003D710F">
      <w:r>
        <w:t xml:space="preserve">The Geospatial Data Abstraction Library (GDAL) is a computer software library that is used to read, write, and modify geospatial datasets.  It is an integral part of popular software packages such as QGIS and ESRI products.  For the current application the GDAL libraries are used to automate the processing of large snow datasets within the Duchesne River Basin. </w:t>
      </w:r>
    </w:p>
    <w:p w14:paraId="2E6E4CAC" w14:textId="7CB1C805" w:rsidR="003D710F" w:rsidRDefault="003D710F" w:rsidP="003D710F">
      <w:pPr>
        <w:pStyle w:val="Heading2"/>
      </w:pPr>
      <w:bookmarkStart w:id="1" w:name="_Toc106704379"/>
      <w:r w:rsidRPr="003D710F">
        <w:t>GDAL Libraries</w:t>
      </w:r>
      <w:bookmarkEnd w:id="1"/>
    </w:p>
    <w:p w14:paraId="07106B80" w14:textId="71B71F40" w:rsidR="000C7534" w:rsidRDefault="000C7534" w:rsidP="000C7534">
      <w:pPr>
        <w:pStyle w:val="ListParagraph"/>
        <w:numPr>
          <w:ilvl w:val="0"/>
          <w:numId w:val="3"/>
        </w:numPr>
      </w:pPr>
      <w:r>
        <w:t>Option 1: Download Pre-Built GDAL Package</w:t>
      </w:r>
    </w:p>
    <w:p w14:paraId="1BF8BD88" w14:textId="77777777" w:rsidR="000C7534" w:rsidRDefault="000C7534" w:rsidP="000C7534">
      <w:pPr>
        <w:pStyle w:val="ListParagraph"/>
        <w:numPr>
          <w:ilvl w:val="1"/>
          <w:numId w:val="3"/>
        </w:numPr>
      </w:pPr>
      <w:r>
        <w:t>Download GDAL 2.2.3 installer from the following:</w:t>
      </w:r>
    </w:p>
    <w:p w14:paraId="308BCE71" w14:textId="77777777" w:rsidR="000C7534" w:rsidRDefault="000039A9" w:rsidP="000C7534">
      <w:pPr>
        <w:pStyle w:val="ListParagraph"/>
        <w:numPr>
          <w:ilvl w:val="2"/>
          <w:numId w:val="3"/>
        </w:numPr>
      </w:pPr>
      <w:hyperlink r:id="rId6" w:history="1">
        <w:r w:rsidR="000C7534" w:rsidRPr="00D64D35">
          <w:rPr>
            <w:rStyle w:val="Hyperlink"/>
          </w:rPr>
          <w:t>https://www.gisinternals.com/query.html?content=filelist&amp;file=release-1700-x64-gdal-2-2-3-mapserver-7-0-7.zip</w:t>
        </w:r>
      </w:hyperlink>
    </w:p>
    <w:p w14:paraId="7E7B9C30" w14:textId="77777777" w:rsidR="000C7534" w:rsidRDefault="000C7534" w:rsidP="000C7534">
      <w:pPr>
        <w:pStyle w:val="ListParagraph"/>
        <w:numPr>
          <w:ilvl w:val="3"/>
          <w:numId w:val="3"/>
        </w:numPr>
      </w:pPr>
      <w:r>
        <w:t xml:space="preserve">Download </w:t>
      </w:r>
      <w:r w:rsidRPr="009873EA">
        <w:t>gdal-202-1700-x64-core.msi</w:t>
      </w:r>
    </w:p>
    <w:p w14:paraId="6723E727" w14:textId="75BD069D" w:rsidR="000C7534" w:rsidRDefault="000039A9" w:rsidP="000C7534">
      <w:pPr>
        <w:pStyle w:val="ListParagraph"/>
        <w:numPr>
          <w:ilvl w:val="3"/>
          <w:numId w:val="3"/>
        </w:numPr>
        <w:rPr>
          <w:rStyle w:val="Hyperlink"/>
          <w:color w:val="auto"/>
          <w:u w:val="none"/>
        </w:rPr>
      </w:pPr>
      <w:hyperlink r:id="rId7" w:history="1">
        <w:r w:rsidR="000C7534" w:rsidRPr="00D64D35">
          <w:rPr>
            <w:rStyle w:val="Hyperlink"/>
          </w:rPr>
          <w:t>https://download.gisinternals.com/sdk/downloads/release-1700-x64-gdal-2-2-3-mapserver-7-0-7/gdal-202-1700-x64-core.msi</w:t>
        </w:r>
      </w:hyperlink>
    </w:p>
    <w:p w14:paraId="6767BDF9" w14:textId="77777777" w:rsidR="000C7534" w:rsidRDefault="000C7534" w:rsidP="000C7534">
      <w:pPr>
        <w:pStyle w:val="ListParagraph"/>
        <w:numPr>
          <w:ilvl w:val="1"/>
          <w:numId w:val="3"/>
        </w:numPr>
        <w:rPr>
          <w:rStyle w:val="Hyperlink"/>
          <w:color w:val="auto"/>
          <w:u w:val="none"/>
        </w:rPr>
      </w:pPr>
      <w:r>
        <w:rPr>
          <w:rStyle w:val="Hyperlink"/>
          <w:color w:val="auto"/>
          <w:u w:val="none"/>
        </w:rPr>
        <w:t xml:space="preserve">Install the </w:t>
      </w:r>
      <w:proofErr w:type="spellStart"/>
      <w:r>
        <w:rPr>
          <w:rStyle w:val="Hyperlink"/>
          <w:color w:val="auto"/>
          <w:u w:val="none"/>
        </w:rPr>
        <w:t>msi</w:t>
      </w:r>
      <w:proofErr w:type="spellEnd"/>
      <w:r>
        <w:rPr>
          <w:rStyle w:val="Hyperlink"/>
          <w:color w:val="auto"/>
          <w:u w:val="none"/>
        </w:rPr>
        <w:t xml:space="preserve"> by double-clicking it.  Go through </w:t>
      </w:r>
      <w:proofErr w:type="gramStart"/>
      <w:r>
        <w:rPr>
          <w:rStyle w:val="Hyperlink"/>
          <w:color w:val="auto"/>
          <w:u w:val="none"/>
        </w:rPr>
        <w:t>all of</w:t>
      </w:r>
      <w:proofErr w:type="gramEnd"/>
      <w:r>
        <w:rPr>
          <w:rStyle w:val="Hyperlink"/>
          <w:color w:val="auto"/>
          <w:u w:val="none"/>
        </w:rPr>
        <w:t xml:space="preserve"> the prompts.</w:t>
      </w:r>
    </w:p>
    <w:p w14:paraId="11EFEE80" w14:textId="77777777" w:rsidR="000C7534" w:rsidRDefault="000C7534" w:rsidP="000C7534">
      <w:pPr>
        <w:pStyle w:val="ListParagraph"/>
        <w:numPr>
          <w:ilvl w:val="1"/>
          <w:numId w:val="3"/>
        </w:numPr>
        <w:rPr>
          <w:rStyle w:val="Hyperlink"/>
          <w:color w:val="auto"/>
          <w:u w:val="none"/>
        </w:rPr>
      </w:pPr>
      <w:r>
        <w:rPr>
          <w:rStyle w:val="Hyperlink"/>
          <w:color w:val="auto"/>
          <w:u w:val="none"/>
        </w:rPr>
        <w:t>The installer should create a new folder:</w:t>
      </w:r>
    </w:p>
    <w:p w14:paraId="3C9D4D56" w14:textId="77777777" w:rsidR="000C7534" w:rsidRDefault="000C7534" w:rsidP="000C7534">
      <w:pPr>
        <w:pStyle w:val="ListParagraph"/>
        <w:numPr>
          <w:ilvl w:val="2"/>
          <w:numId w:val="3"/>
        </w:numPr>
        <w:rPr>
          <w:rStyle w:val="Hyperlink"/>
          <w:color w:val="auto"/>
          <w:u w:val="none"/>
        </w:rPr>
      </w:pPr>
      <w:r w:rsidRPr="009873EA">
        <w:rPr>
          <w:rStyle w:val="Hyperlink"/>
          <w:color w:val="auto"/>
          <w:u w:val="none"/>
        </w:rPr>
        <w:t>C:\Program Files\GDAL</w:t>
      </w:r>
    </w:p>
    <w:p w14:paraId="79ACB5DA" w14:textId="77777777" w:rsidR="000C7534" w:rsidRDefault="000C7534" w:rsidP="000C7534">
      <w:pPr>
        <w:pStyle w:val="ListParagraph"/>
        <w:numPr>
          <w:ilvl w:val="1"/>
          <w:numId w:val="3"/>
        </w:numPr>
      </w:pPr>
      <w:r>
        <w:t>Edit Paths on Computer</w:t>
      </w:r>
    </w:p>
    <w:p w14:paraId="71C975B0" w14:textId="77777777" w:rsidR="000C7534" w:rsidRDefault="000C7534" w:rsidP="000C7534">
      <w:pPr>
        <w:pStyle w:val="ListParagraph"/>
        <w:numPr>
          <w:ilvl w:val="2"/>
          <w:numId w:val="3"/>
        </w:numPr>
      </w:pPr>
      <w:r>
        <w:t xml:space="preserve">Go to Search </w:t>
      </w:r>
      <w:r>
        <w:rPr>
          <w:noProof/>
        </w:rPr>
        <w:drawing>
          <wp:inline distT="0" distB="0" distL="0" distR="0" wp14:anchorId="165D155D" wp14:editId="0C094337">
            <wp:extent cx="175565" cy="162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710" cy="164040"/>
                    </a:xfrm>
                    <a:prstGeom prst="rect">
                      <a:avLst/>
                    </a:prstGeom>
                  </pic:spPr>
                </pic:pic>
              </a:graphicData>
            </a:graphic>
          </wp:inline>
        </w:drawing>
      </w:r>
      <w:r>
        <w:t xml:space="preserve"> and type “Advanced system settings”.</w:t>
      </w:r>
    </w:p>
    <w:p w14:paraId="58B4C6C4" w14:textId="77777777" w:rsidR="000C7534" w:rsidRDefault="000C7534" w:rsidP="000C7534">
      <w:pPr>
        <w:pStyle w:val="ListParagraph"/>
        <w:numPr>
          <w:ilvl w:val="3"/>
          <w:numId w:val="3"/>
        </w:numPr>
      </w:pPr>
      <w:r>
        <w:t xml:space="preserve">Open up “View advanced system </w:t>
      </w:r>
      <w:proofErr w:type="gramStart"/>
      <w:r>
        <w:t>settings”</w:t>
      </w:r>
      <w:proofErr w:type="gramEnd"/>
    </w:p>
    <w:p w14:paraId="2A3A2159" w14:textId="77777777" w:rsidR="000C7534" w:rsidRDefault="000C7534" w:rsidP="000C7534">
      <w:pPr>
        <w:pStyle w:val="ListParagraph"/>
        <w:numPr>
          <w:ilvl w:val="2"/>
          <w:numId w:val="3"/>
        </w:numPr>
      </w:pPr>
      <w:r>
        <w:t xml:space="preserve">Under Advanced select “Environmental Variables…” </w:t>
      </w:r>
    </w:p>
    <w:p w14:paraId="131E2C80" w14:textId="77777777" w:rsidR="000C7534" w:rsidRDefault="000C7534" w:rsidP="000C7534">
      <w:pPr>
        <w:pStyle w:val="ListParagraph"/>
        <w:numPr>
          <w:ilvl w:val="3"/>
          <w:numId w:val="3"/>
        </w:numPr>
      </w:pPr>
      <w:r>
        <w:t xml:space="preserve"> </w:t>
      </w:r>
      <w:r>
        <w:rPr>
          <w:noProof/>
        </w:rPr>
        <w:drawing>
          <wp:inline distT="0" distB="0" distL="0" distR="0" wp14:anchorId="5A6451D2" wp14:editId="55A3D202">
            <wp:extent cx="1228725" cy="238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8725" cy="238125"/>
                    </a:xfrm>
                    <a:prstGeom prst="rect">
                      <a:avLst/>
                    </a:prstGeom>
                  </pic:spPr>
                </pic:pic>
              </a:graphicData>
            </a:graphic>
          </wp:inline>
        </w:drawing>
      </w:r>
    </w:p>
    <w:p w14:paraId="079DE3D3" w14:textId="77777777" w:rsidR="000C7534" w:rsidRDefault="000C7534" w:rsidP="000C7534">
      <w:pPr>
        <w:pStyle w:val="ListParagraph"/>
        <w:numPr>
          <w:ilvl w:val="2"/>
          <w:numId w:val="3"/>
        </w:numPr>
      </w:pPr>
      <w:r>
        <w:t>Add “</w:t>
      </w:r>
      <w:r w:rsidRPr="009873EA">
        <w:t>C:\Program Files\GDAL</w:t>
      </w:r>
      <w:r>
        <w:t>” to Path variable</w:t>
      </w:r>
    </w:p>
    <w:p w14:paraId="4F39C767" w14:textId="77777777" w:rsidR="000C7534" w:rsidRDefault="000C7534" w:rsidP="000C7534">
      <w:pPr>
        <w:pStyle w:val="ListParagraph"/>
        <w:numPr>
          <w:ilvl w:val="3"/>
          <w:numId w:val="3"/>
        </w:numPr>
      </w:pPr>
      <w:r>
        <w:t>Do this for both Local User and “System variables”</w:t>
      </w:r>
    </w:p>
    <w:p w14:paraId="76A3ABA2" w14:textId="77777777" w:rsidR="000C7534" w:rsidRDefault="000C7534" w:rsidP="000C7534">
      <w:pPr>
        <w:pStyle w:val="ListParagraph"/>
        <w:numPr>
          <w:ilvl w:val="3"/>
          <w:numId w:val="3"/>
        </w:numPr>
      </w:pPr>
      <w:r>
        <w:rPr>
          <w:noProof/>
        </w:rPr>
        <w:drawing>
          <wp:inline distT="0" distB="0" distL="0" distR="0" wp14:anchorId="08BC8613" wp14:editId="4370373B">
            <wp:extent cx="3295132" cy="855878"/>
            <wp:effectExtent l="0" t="0" r="0" b="0"/>
            <wp:docPr id="31" name="Picture 3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 Team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27199" cy="864207"/>
                    </a:xfrm>
                    <a:prstGeom prst="rect">
                      <a:avLst/>
                    </a:prstGeom>
                  </pic:spPr>
                </pic:pic>
              </a:graphicData>
            </a:graphic>
          </wp:inline>
        </w:drawing>
      </w:r>
    </w:p>
    <w:p w14:paraId="7FFC514C" w14:textId="77777777" w:rsidR="000C7534" w:rsidRDefault="000C7534" w:rsidP="000C7534">
      <w:pPr>
        <w:pStyle w:val="ListParagraph"/>
        <w:numPr>
          <w:ilvl w:val="2"/>
          <w:numId w:val="3"/>
        </w:numPr>
      </w:pPr>
      <w:r>
        <w:t>Add GDAL_DATA variable and set to “</w:t>
      </w:r>
      <w:r w:rsidRPr="000C7534">
        <w:t>C:\Program Files\GDAL\</w:t>
      </w:r>
      <w:proofErr w:type="spellStart"/>
      <w:r w:rsidRPr="000C7534">
        <w:t>gdal</w:t>
      </w:r>
      <w:proofErr w:type="spellEnd"/>
      <w:r w:rsidRPr="000C7534">
        <w:t>-data</w:t>
      </w:r>
      <w:r>
        <w:t>”</w:t>
      </w:r>
    </w:p>
    <w:p w14:paraId="0DC7BCBC" w14:textId="77777777" w:rsidR="000C7534" w:rsidRDefault="000C7534" w:rsidP="000C7534">
      <w:pPr>
        <w:pStyle w:val="ListParagraph"/>
        <w:numPr>
          <w:ilvl w:val="3"/>
          <w:numId w:val="3"/>
        </w:numPr>
      </w:pPr>
      <w:r>
        <w:t>Do this for both Local User and “System variables”</w:t>
      </w:r>
    </w:p>
    <w:p w14:paraId="42A02FF8" w14:textId="77777777" w:rsidR="000C7534" w:rsidRDefault="000C7534" w:rsidP="000C7534">
      <w:pPr>
        <w:pStyle w:val="ListParagraph"/>
        <w:numPr>
          <w:ilvl w:val="3"/>
          <w:numId w:val="3"/>
        </w:numPr>
      </w:pPr>
      <w:r w:rsidRPr="0068357E">
        <w:rPr>
          <w:noProof/>
        </w:rPr>
        <w:t xml:space="preserve"> </w:t>
      </w:r>
      <w:r w:rsidRPr="000C7534">
        <w:rPr>
          <w:noProof/>
        </w:rPr>
        <w:t xml:space="preserve"> </w:t>
      </w:r>
      <w:r>
        <w:rPr>
          <w:noProof/>
        </w:rPr>
        <w:drawing>
          <wp:inline distT="0" distB="0" distL="0" distR="0" wp14:anchorId="4303B258" wp14:editId="7FDDA09F">
            <wp:extent cx="3291840" cy="668065"/>
            <wp:effectExtent l="0" t="0" r="0" b="0"/>
            <wp:docPr id="29" name="Picture 29"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346405" cy="679139"/>
                    </a:xfrm>
                    <a:prstGeom prst="rect">
                      <a:avLst/>
                    </a:prstGeom>
                  </pic:spPr>
                </pic:pic>
              </a:graphicData>
            </a:graphic>
          </wp:inline>
        </w:drawing>
      </w:r>
    </w:p>
    <w:p w14:paraId="5D2A0FBB" w14:textId="77777777" w:rsidR="000C7534" w:rsidRDefault="000C7534" w:rsidP="000C7534">
      <w:pPr>
        <w:pStyle w:val="ListParagraph"/>
      </w:pPr>
    </w:p>
    <w:p w14:paraId="0C6BB69F" w14:textId="67F9CFC7" w:rsidR="00F14FE3" w:rsidRDefault="0025482B" w:rsidP="000C7534">
      <w:pPr>
        <w:pStyle w:val="ListParagraph"/>
        <w:numPr>
          <w:ilvl w:val="0"/>
          <w:numId w:val="3"/>
        </w:numPr>
      </w:pPr>
      <w:r>
        <w:t xml:space="preserve">Option </w:t>
      </w:r>
      <w:r w:rsidR="000C7534">
        <w:t>2</w:t>
      </w:r>
      <w:r>
        <w:t>: Install GDAL (</w:t>
      </w:r>
      <w:r w:rsidR="000C7534">
        <w:t xml:space="preserve">Cumbersome but </w:t>
      </w:r>
      <w:r w:rsidR="000039A9">
        <w:t xml:space="preserve">typically works </w:t>
      </w:r>
      <w:r w:rsidR="00AE7A55">
        <w:t xml:space="preserve">for </w:t>
      </w:r>
      <w:r w:rsidR="00F14FE3">
        <w:t>Windows 64-Bit Machines Only</w:t>
      </w:r>
      <w:r w:rsidR="00AE7A55">
        <w:t>)</w:t>
      </w:r>
    </w:p>
    <w:p w14:paraId="60C6F8C8" w14:textId="7DCD5BB5" w:rsidR="0025482B" w:rsidRDefault="0025482B" w:rsidP="0025482B">
      <w:pPr>
        <w:pStyle w:val="ListParagraph"/>
        <w:numPr>
          <w:ilvl w:val="1"/>
          <w:numId w:val="3"/>
        </w:numPr>
      </w:pPr>
      <w:r>
        <w:t xml:space="preserve">Download and Install Visual Studio </w:t>
      </w:r>
      <w:r w:rsidR="00A77BEF">
        <w:t xml:space="preserve">Express </w:t>
      </w:r>
      <w:r>
        <w:t>2012</w:t>
      </w:r>
      <w:r w:rsidR="00A77BEF">
        <w:t xml:space="preserve"> for Windows Desktop (may have to create a free account).</w:t>
      </w:r>
    </w:p>
    <w:p w14:paraId="2CE8566C" w14:textId="68758480" w:rsidR="0025482B" w:rsidRPr="00A77BEF" w:rsidRDefault="000039A9" w:rsidP="0025482B">
      <w:pPr>
        <w:pStyle w:val="ListParagraph"/>
        <w:numPr>
          <w:ilvl w:val="2"/>
          <w:numId w:val="3"/>
        </w:numPr>
        <w:rPr>
          <w:rStyle w:val="Hyperlink"/>
          <w:color w:val="auto"/>
          <w:u w:val="none"/>
        </w:rPr>
      </w:pPr>
      <w:hyperlink r:id="rId12" w:history="1">
        <w:r w:rsidR="0025482B" w:rsidRPr="00FC0263">
          <w:rPr>
            <w:rStyle w:val="Hyperlink"/>
          </w:rPr>
          <w:t>https://visualstudio.microsoft.com/vs/older-downloads/</w:t>
        </w:r>
      </w:hyperlink>
    </w:p>
    <w:p w14:paraId="7F690986" w14:textId="53F2A859" w:rsidR="00A77BEF" w:rsidRDefault="000039A9" w:rsidP="0025482B">
      <w:pPr>
        <w:pStyle w:val="ListParagraph"/>
        <w:numPr>
          <w:ilvl w:val="2"/>
          <w:numId w:val="3"/>
        </w:numPr>
        <w:rPr>
          <w:rStyle w:val="Hyperlink"/>
          <w:color w:val="auto"/>
          <w:u w:val="none"/>
        </w:rPr>
      </w:pPr>
      <w:hyperlink r:id="rId13" w:history="1">
        <w:r w:rsidR="00A77BEF" w:rsidRPr="00C70C55">
          <w:rPr>
            <w:rStyle w:val="Hyperlink"/>
          </w:rPr>
          <w:t>https://my.visualstudio.com/Downloads?q=visual%20studio%202012&amp;wt.mc_id=o~msft~vscom~older-downloads</w:t>
        </w:r>
      </w:hyperlink>
    </w:p>
    <w:p w14:paraId="7097BC42" w14:textId="4A441FD2" w:rsidR="00A77BEF" w:rsidRDefault="00A77BEF" w:rsidP="0025482B">
      <w:pPr>
        <w:pStyle w:val="ListParagraph"/>
        <w:numPr>
          <w:ilvl w:val="2"/>
          <w:numId w:val="3"/>
        </w:numPr>
      </w:pPr>
      <w:r>
        <w:rPr>
          <w:noProof/>
        </w:rPr>
        <w:lastRenderedPageBreak/>
        <w:drawing>
          <wp:inline distT="0" distB="0" distL="0" distR="0" wp14:anchorId="6A2C6172" wp14:editId="68C9C2DA">
            <wp:extent cx="4678071" cy="31187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6760" cy="316450"/>
                    </a:xfrm>
                    <a:prstGeom prst="rect">
                      <a:avLst/>
                    </a:prstGeom>
                  </pic:spPr>
                </pic:pic>
              </a:graphicData>
            </a:graphic>
          </wp:inline>
        </w:drawing>
      </w:r>
    </w:p>
    <w:p w14:paraId="5CEF0C0D" w14:textId="53A92917" w:rsidR="006C60F0" w:rsidRDefault="006C60F0" w:rsidP="006C60F0">
      <w:pPr>
        <w:pStyle w:val="ListParagraph"/>
        <w:numPr>
          <w:ilvl w:val="3"/>
          <w:numId w:val="3"/>
        </w:numPr>
      </w:pPr>
      <w:r>
        <w:t>Select Download</w:t>
      </w:r>
    </w:p>
    <w:p w14:paraId="328598E0" w14:textId="1320E0F3" w:rsidR="00A77BEF" w:rsidRDefault="00A77BEF" w:rsidP="0025482B">
      <w:pPr>
        <w:pStyle w:val="ListParagraph"/>
        <w:numPr>
          <w:ilvl w:val="2"/>
          <w:numId w:val="3"/>
        </w:numPr>
      </w:pPr>
      <w:r>
        <w:t>In Download Folder double click “</w:t>
      </w:r>
      <w:r w:rsidRPr="00A77BEF">
        <w:t>en_visual_studio_express_2012_for_windows_desktop_x86_dvd_1001986.iso</w:t>
      </w:r>
      <w:r>
        <w:t>” to install.</w:t>
      </w:r>
    </w:p>
    <w:p w14:paraId="1D31DA4D" w14:textId="4C8E9685" w:rsidR="00954904" w:rsidRDefault="00954904" w:rsidP="00954904">
      <w:pPr>
        <w:pStyle w:val="ListParagraph"/>
        <w:numPr>
          <w:ilvl w:val="3"/>
          <w:numId w:val="3"/>
        </w:numPr>
      </w:pPr>
      <w:r>
        <w:t>Double click on the executable and go through steps to install Visual Studio.</w:t>
      </w:r>
    </w:p>
    <w:p w14:paraId="10BC4DC0" w14:textId="5616D279" w:rsidR="00D64616" w:rsidRDefault="0025482B" w:rsidP="00D64616">
      <w:pPr>
        <w:pStyle w:val="ListParagraph"/>
        <w:numPr>
          <w:ilvl w:val="1"/>
          <w:numId w:val="3"/>
        </w:numPr>
        <w:spacing w:after="200" w:line="276" w:lineRule="auto"/>
        <w:rPr>
          <w:rStyle w:val="Hyperlink"/>
          <w:color w:val="auto"/>
          <w:u w:val="none"/>
        </w:rPr>
      </w:pPr>
      <w:r>
        <w:t xml:space="preserve">Download GDAL 2.2.3 from </w:t>
      </w:r>
      <w:hyperlink r:id="rId15" w:anchor="a2.2.3-November2017" w:history="1">
        <w:r w:rsidR="00D64616" w:rsidRPr="00C70C55">
          <w:rPr>
            <w:rStyle w:val="Hyperlink"/>
          </w:rPr>
          <w:t>https://trac.osgeo.org/gdal/wiki/DownloadSource#a2.2.3-November2017</w:t>
        </w:r>
      </w:hyperlink>
    </w:p>
    <w:p w14:paraId="44953F47" w14:textId="5FD319DA" w:rsidR="00D64616" w:rsidRDefault="000039A9" w:rsidP="00D64616">
      <w:pPr>
        <w:pStyle w:val="ListParagraph"/>
        <w:numPr>
          <w:ilvl w:val="2"/>
          <w:numId w:val="3"/>
        </w:numPr>
        <w:spacing w:after="200" w:line="276" w:lineRule="auto"/>
        <w:rPr>
          <w:rStyle w:val="Hyperlink"/>
          <w:color w:val="auto"/>
          <w:u w:val="none"/>
        </w:rPr>
      </w:pPr>
      <w:hyperlink r:id="rId16" w:history="1">
        <w:r w:rsidR="00D64616" w:rsidRPr="00C70C55">
          <w:rPr>
            <w:rStyle w:val="Hyperlink"/>
          </w:rPr>
          <w:t>http://download.osgeo.org/gdal/2.2.3/gdal223.zip</w:t>
        </w:r>
      </w:hyperlink>
    </w:p>
    <w:p w14:paraId="463342FE" w14:textId="77777777" w:rsidR="00D64616" w:rsidRDefault="00D64616" w:rsidP="00D64616">
      <w:pPr>
        <w:pStyle w:val="ListParagraph"/>
        <w:numPr>
          <w:ilvl w:val="2"/>
          <w:numId w:val="3"/>
        </w:numPr>
        <w:spacing w:after="200" w:line="276" w:lineRule="auto"/>
        <w:rPr>
          <w:rStyle w:val="Hyperlink"/>
          <w:color w:val="auto"/>
          <w:u w:val="none"/>
        </w:rPr>
      </w:pPr>
      <w:r>
        <w:rPr>
          <w:rStyle w:val="Hyperlink"/>
          <w:color w:val="auto"/>
          <w:u w:val="none"/>
        </w:rPr>
        <w:t>Create “GDAL” folder on your C drive</w:t>
      </w:r>
    </w:p>
    <w:p w14:paraId="133CDFA5" w14:textId="416120C7" w:rsidR="00D64616" w:rsidRPr="00D64616" w:rsidRDefault="00D64616" w:rsidP="00D64616">
      <w:pPr>
        <w:pStyle w:val="ListParagraph"/>
        <w:numPr>
          <w:ilvl w:val="3"/>
          <w:numId w:val="3"/>
        </w:numPr>
        <w:spacing w:after="200" w:line="276" w:lineRule="auto"/>
        <w:rPr>
          <w:rStyle w:val="Hyperlink"/>
          <w:color w:val="auto"/>
          <w:u w:val="none"/>
        </w:rPr>
      </w:pPr>
      <w:r w:rsidRPr="009C225A">
        <w:t>C:\GDAL</w:t>
      </w:r>
    </w:p>
    <w:p w14:paraId="66437F10" w14:textId="59F28475" w:rsidR="0025482B" w:rsidRDefault="00D64616" w:rsidP="0025482B">
      <w:pPr>
        <w:pStyle w:val="ListParagraph"/>
        <w:numPr>
          <w:ilvl w:val="2"/>
          <w:numId w:val="3"/>
        </w:numPr>
        <w:spacing w:after="200" w:line="276" w:lineRule="auto"/>
      </w:pPr>
      <w:r>
        <w:t xml:space="preserve">Unzip the </w:t>
      </w:r>
      <w:r w:rsidRPr="00D64616">
        <w:t>gdal223.zip</w:t>
      </w:r>
      <w:r>
        <w:t xml:space="preserve"> file into the f</w:t>
      </w:r>
      <w:r w:rsidR="0025482B">
        <w:t xml:space="preserve">older: </w:t>
      </w:r>
      <w:r w:rsidR="0025482B" w:rsidRPr="009C225A">
        <w:t>C:\GDAL</w:t>
      </w:r>
    </w:p>
    <w:p w14:paraId="47D0742A" w14:textId="713CE581" w:rsidR="00954904" w:rsidRDefault="00954904" w:rsidP="00954904">
      <w:pPr>
        <w:pStyle w:val="ListParagraph"/>
        <w:numPr>
          <w:ilvl w:val="3"/>
          <w:numId w:val="3"/>
        </w:numPr>
        <w:spacing w:after="200" w:line="276" w:lineRule="auto"/>
      </w:pPr>
      <w:r>
        <w:rPr>
          <w:noProof/>
        </w:rPr>
        <w:drawing>
          <wp:inline distT="0" distB="0" distL="0" distR="0" wp14:anchorId="483D7A60" wp14:editId="420CE8A9">
            <wp:extent cx="1316736" cy="1164272"/>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7"/>
                    <a:stretch>
                      <a:fillRect/>
                    </a:stretch>
                  </pic:blipFill>
                  <pic:spPr>
                    <a:xfrm>
                      <a:off x="0" y="0"/>
                      <a:ext cx="1324438" cy="1171082"/>
                    </a:xfrm>
                    <a:prstGeom prst="rect">
                      <a:avLst/>
                    </a:prstGeom>
                  </pic:spPr>
                </pic:pic>
              </a:graphicData>
            </a:graphic>
          </wp:inline>
        </w:drawing>
      </w:r>
    </w:p>
    <w:p w14:paraId="093F26EE" w14:textId="30EBBEC2" w:rsidR="0025482B" w:rsidRDefault="000970FC" w:rsidP="0025482B">
      <w:pPr>
        <w:pStyle w:val="ListParagraph"/>
        <w:numPr>
          <w:ilvl w:val="1"/>
          <w:numId w:val="3"/>
        </w:numPr>
      </w:pPr>
      <w:r>
        <w:t>Using a text editor</w:t>
      </w:r>
      <w:r w:rsidR="001F19F3">
        <w:t xml:space="preserve"> (e.g. Notepad)</w:t>
      </w:r>
      <w:r>
        <w:t xml:space="preserve"> m</w:t>
      </w:r>
      <w:r w:rsidR="0025482B">
        <w:t xml:space="preserve">ake </w:t>
      </w:r>
      <w:r>
        <w:t>e</w:t>
      </w:r>
      <w:r w:rsidR="0025482B">
        <w:t xml:space="preserve">dits to </w:t>
      </w:r>
      <w:proofErr w:type="gramStart"/>
      <w:r w:rsidR="0025482B">
        <w:t>C:\GDAL\gdal-2.2.3\nmake.opt</w:t>
      </w:r>
      <w:proofErr w:type="gramEnd"/>
    </w:p>
    <w:p w14:paraId="56C52AD0" w14:textId="77777777" w:rsidR="0025482B" w:rsidRDefault="0025482B" w:rsidP="0025482B">
      <w:pPr>
        <w:pStyle w:val="ListParagraph"/>
        <w:numPr>
          <w:ilvl w:val="2"/>
          <w:numId w:val="3"/>
        </w:numPr>
      </w:pPr>
      <w:r>
        <w:t>Line 48:</w:t>
      </w:r>
      <w:r>
        <w:tab/>
      </w:r>
      <w:r>
        <w:tab/>
        <w:t>MSVC_VER=1700</w:t>
      </w:r>
    </w:p>
    <w:p w14:paraId="650849CC" w14:textId="77777777" w:rsidR="0025482B" w:rsidRDefault="0025482B" w:rsidP="0025482B">
      <w:pPr>
        <w:pStyle w:val="ListParagraph"/>
        <w:numPr>
          <w:ilvl w:val="2"/>
          <w:numId w:val="3"/>
        </w:numPr>
      </w:pPr>
      <w:r>
        <w:t>Line 64:</w:t>
      </w:r>
      <w:r>
        <w:tab/>
      </w:r>
      <w:r>
        <w:tab/>
        <w:t>GDAL_HOME = "C:\GDAL\gdal-2.2.3\bld"</w:t>
      </w:r>
    </w:p>
    <w:p w14:paraId="0A0407F4" w14:textId="52905751" w:rsidR="0025482B" w:rsidRDefault="0025482B" w:rsidP="0025482B">
      <w:pPr>
        <w:pStyle w:val="ListParagraph"/>
        <w:numPr>
          <w:ilvl w:val="2"/>
          <w:numId w:val="3"/>
        </w:numPr>
      </w:pPr>
      <w:r>
        <w:t>Line 206:</w:t>
      </w:r>
      <w:r>
        <w:tab/>
        <w:t xml:space="preserve">WIN64=YES  </w:t>
      </w:r>
      <w:proofErr w:type="gramStart"/>
      <w:r>
        <w:t xml:space="preserve">   (</w:t>
      </w:r>
      <w:proofErr w:type="gramEnd"/>
      <w:r w:rsidR="00232499">
        <w:t>Delete the # to u</w:t>
      </w:r>
      <w:r>
        <w:t>ncomment)</w:t>
      </w:r>
      <w:r w:rsidR="00232499">
        <w:t xml:space="preserve"> </w:t>
      </w:r>
    </w:p>
    <w:p w14:paraId="2AC2DBE8" w14:textId="38C65F5F" w:rsidR="0049260D" w:rsidRDefault="0049260D" w:rsidP="0025482B">
      <w:pPr>
        <w:pStyle w:val="ListParagraph"/>
        <w:numPr>
          <w:ilvl w:val="2"/>
          <w:numId w:val="3"/>
        </w:numPr>
      </w:pPr>
      <w:r>
        <w:t>Save edits and close file.</w:t>
      </w:r>
    </w:p>
    <w:p w14:paraId="22541372" w14:textId="050C6FD5" w:rsidR="00B532F7" w:rsidRDefault="0025482B" w:rsidP="00574E7C">
      <w:pPr>
        <w:pStyle w:val="ListParagraph"/>
        <w:numPr>
          <w:ilvl w:val="1"/>
          <w:numId w:val="3"/>
        </w:numPr>
      </w:pPr>
      <w:r>
        <w:t xml:space="preserve">Command Prompt in VS 2012 </w:t>
      </w:r>
      <w:r w:rsidR="00B532F7">
        <w:t>(</w:t>
      </w:r>
      <w:r w:rsidR="00574E7C">
        <w:t>Go</w:t>
      </w:r>
      <w:r w:rsidR="00B532F7">
        <w:t xml:space="preserve"> to Start</w:t>
      </w:r>
      <w:r w:rsidR="00574E7C">
        <w:t xml:space="preserve"> </w:t>
      </w:r>
      <w:r w:rsidR="00574E7C">
        <w:rPr>
          <w:noProof/>
        </w:rPr>
        <w:drawing>
          <wp:inline distT="0" distB="0" distL="0" distR="0" wp14:anchorId="095F5772" wp14:editId="6FAE9018">
            <wp:extent cx="182880" cy="189411"/>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6865" cy="193538"/>
                    </a:xfrm>
                    <a:prstGeom prst="rect">
                      <a:avLst/>
                    </a:prstGeom>
                  </pic:spPr>
                </pic:pic>
              </a:graphicData>
            </a:graphic>
          </wp:inline>
        </w:drawing>
      </w:r>
      <w:r w:rsidR="00B532F7">
        <w:t xml:space="preserve"> and typ</w:t>
      </w:r>
      <w:r w:rsidR="00574E7C">
        <w:t>e</w:t>
      </w:r>
      <w:r w:rsidR="00B532F7">
        <w:t xml:space="preserve"> “developer command prompt”)</w:t>
      </w:r>
    </w:p>
    <w:p w14:paraId="5FEB3C74" w14:textId="75D99A39" w:rsidR="0049260D" w:rsidRDefault="0025482B" w:rsidP="0049260D">
      <w:pPr>
        <w:pStyle w:val="ListParagraph"/>
        <w:numPr>
          <w:ilvl w:val="2"/>
          <w:numId w:val="3"/>
        </w:numPr>
      </w:pPr>
      <w:r>
        <w:t>Set Building Environment for 64 Bit</w:t>
      </w:r>
    </w:p>
    <w:p w14:paraId="0D4BF699" w14:textId="25D35B9F" w:rsidR="0025482B" w:rsidRDefault="0025482B" w:rsidP="0025482B">
      <w:pPr>
        <w:pStyle w:val="ListParagraph"/>
        <w:numPr>
          <w:ilvl w:val="3"/>
          <w:numId w:val="3"/>
        </w:numPr>
      </w:pPr>
      <w:r>
        <w:t>cd c:\Program Files (x</w:t>
      </w:r>
      <w:proofErr w:type="gramStart"/>
      <w:r>
        <w:t>86)\</w:t>
      </w:r>
      <w:proofErr w:type="gramEnd"/>
      <w:r>
        <w:t>Microsoft Visual Studio 11.0\VC</w:t>
      </w:r>
    </w:p>
    <w:p w14:paraId="386EA60C" w14:textId="10BAFFE8" w:rsidR="0049260D" w:rsidRDefault="0049260D" w:rsidP="0049260D">
      <w:pPr>
        <w:pStyle w:val="ListParagraph"/>
        <w:numPr>
          <w:ilvl w:val="4"/>
          <w:numId w:val="3"/>
        </w:numPr>
      </w:pPr>
      <w:r>
        <w:t>Hit Enter</w:t>
      </w:r>
    </w:p>
    <w:p w14:paraId="3640105E" w14:textId="70F8101D" w:rsidR="0025482B" w:rsidRDefault="0025482B" w:rsidP="0025482B">
      <w:pPr>
        <w:pStyle w:val="ListParagraph"/>
        <w:numPr>
          <w:ilvl w:val="3"/>
          <w:numId w:val="3"/>
        </w:numPr>
      </w:pPr>
      <w:r>
        <w:t>vcvarsall.bat amd64</w:t>
      </w:r>
    </w:p>
    <w:p w14:paraId="778F2882" w14:textId="38014223" w:rsidR="0049260D" w:rsidRDefault="0049260D" w:rsidP="0049260D">
      <w:pPr>
        <w:pStyle w:val="ListParagraph"/>
        <w:numPr>
          <w:ilvl w:val="4"/>
          <w:numId w:val="3"/>
        </w:numPr>
      </w:pPr>
      <w:r>
        <w:t>Hit Enter</w:t>
      </w:r>
    </w:p>
    <w:p w14:paraId="23530631" w14:textId="31EF3261" w:rsidR="0049260D" w:rsidRDefault="0049260D" w:rsidP="0049260D">
      <w:pPr>
        <w:pStyle w:val="ListParagraph"/>
        <w:numPr>
          <w:ilvl w:val="4"/>
          <w:numId w:val="3"/>
        </w:numPr>
      </w:pPr>
      <w:r>
        <w:t xml:space="preserve">If an error comes </w:t>
      </w:r>
      <w:proofErr w:type="gramStart"/>
      <w:r>
        <w:t>up</w:t>
      </w:r>
      <w:proofErr w:type="gramEnd"/>
      <w:r>
        <w:t xml:space="preserve"> try “vcvarsall.bat x86_amd64” and hit enter.</w:t>
      </w:r>
    </w:p>
    <w:p w14:paraId="52C0B63F" w14:textId="77777777" w:rsidR="0025482B" w:rsidRDefault="0025482B" w:rsidP="0025482B">
      <w:pPr>
        <w:pStyle w:val="ListParagraph"/>
        <w:numPr>
          <w:ilvl w:val="2"/>
          <w:numId w:val="3"/>
        </w:numPr>
      </w:pPr>
      <w:r>
        <w:t>Build GDAL</w:t>
      </w:r>
    </w:p>
    <w:p w14:paraId="461C6F65" w14:textId="77777777" w:rsidR="0025482B" w:rsidRDefault="0025482B" w:rsidP="0025482B">
      <w:pPr>
        <w:pStyle w:val="ListParagraph"/>
        <w:numPr>
          <w:ilvl w:val="3"/>
          <w:numId w:val="3"/>
        </w:numPr>
      </w:pPr>
      <w:r>
        <w:t>cd C:\GDAL\gdal-2.2.3</w:t>
      </w:r>
    </w:p>
    <w:p w14:paraId="4BEA4DBB" w14:textId="77777777" w:rsidR="0025482B" w:rsidRDefault="0025482B" w:rsidP="0025482B">
      <w:pPr>
        <w:pStyle w:val="ListParagraph"/>
        <w:numPr>
          <w:ilvl w:val="3"/>
          <w:numId w:val="3"/>
        </w:numPr>
      </w:pPr>
      <w:proofErr w:type="spellStart"/>
      <w:r>
        <w:t>nmake</w:t>
      </w:r>
      <w:proofErr w:type="spellEnd"/>
      <w:r>
        <w:t xml:space="preserve"> -f makefile.vc MSVC_VER=1400 WIN64=1</w:t>
      </w:r>
    </w:p>
    <w:p w14:paraId="76B4E92E" w14:textId="77777777" w:rsidR="0025482B" w:rsidRDefault="0025482B" w:rsidP="0025482B">
      <w:pPr>
        <w:pStyle w:val="ListParagraph"/>
        <w:numPr>
          <w:ilvl w:val="3"/>
          <w:numId w:val="3"/>
        </w:numPr>
      </w:pPr>
      <w:proofErr w:type="spellStart"/>
      <w:r>
        <w:t>nmake</w:t>
      </w:r>
      <w:proofErr w:type="spellEnd"/>
      <w:r>
        <w:t xml:space="preserve"> -f makefile.vc install</w:t>
      </w:r>
    </w:p>
    <w:p w14:paraId="15627948" w14:textId="77777777" w:rsidR="0025482B" w:rsidRDefault="0025482B" w:rsidP="0025482B">
      <w:pPr>
        <w:pStyle w:val="ListParagraph"/>
        <w:numPr>
          <w:ilvl w:val="3"/>
          <w:numId w:val="3"/>
        </w:numPr>
      </w:pPr>
      <w:proofErr w:type="spellStart"/>
      <w:r>
        <w:t>nmake</w:t>
      </w:r>
      <w:proofErr w:type="spellEnd"/>
      <w:r>
        <w:t xml:space="preserve"> -f makefile.vc </w:t>
      </w:r>
      <w:proofErr w:type="spellStart"/>
      <w:r>
        <w:t>devinstall</w:t>
      </w:r>
      <w:proofErr w:type="spellEnd"/>
    </w:p>
    <w:p w14:paraId="329E52C2" w14:textId="406C8BA7" w:rsidR="0025482B" w:rsidRDefault="0025482B" w:rsidP="0025482B">
      <w:pPr>
        <w:pStyle w:val="ListParagraph"/>
        <w:numPr>
          <w:ilvl w:val="1"/>
          <w:numId w:val="3"/>
        </w:numPr>
      </w:pPr>
      <w:r>
        <w:t>Edit Paths on Computer</w:t>
      </w:r>
    </w:p>
    <w:p w14:paraId="1F366C66" w14:textId="64D4D9B8" w:rsidR="0049260D" w:rsidRDefault="0049260D" w:rsidP="0049260D">
      <w:pPr>
        <w:pStyle w:val="ListParagraph"/>
        <w:numPr>
          <w:ilvl w:val="2"/>
          <w:numId w:val="3"/>
        </w:numPr>
      </w:pPr>
      <w:r>
        <w:t>Go to S</w:t>
      </w:r>
      <w:r w:rsidR="00755D5B">
        <w:t xml:space="preserve">earch </w:t>
      </w:r>
      <w:r w:rsidR="00755D5B">
        <w:rPr>
          <w:noProof/>
        </w:rPr>
        <w:drawing>
          <wp:inline distT="0" distB="0" distL="0" distR="0" wp14:anchorId="5755E6A3" wp14:editId="13775A6E">
            <wp:extent cx="175565" cy="16206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710" cy="164040"/>
                    </a:xfrm>
                    <a:prstGeom prst="rect">
                      <a:avLst/>
                    </a:prstGeom>
                  </pic:spPr>
                </pic:pic>
              </a:graphicData>
            </a:graphic>
          </wp:inline>
        </w:drawing>
      </w:r>
      <w:r w:rsidR="00755D5B">
        <w:t xml:space="preserve"> </w:t>
      </w:r>
      <w:r>
        <w:t>and type “</w:t>
      </w:r>
      <w:r w:rsidR="00755D5B">
        <w:t>Advanced system settings</w:t>
      </w:r>
      <w:r>
        <w:t>”</w:t>
      </w:r>
      <w:r w:rsidR="00755D5B">
        <w:t>.</w:t>
      </w:r>
    </w:p>
    <w:p w14:paraId="54B144AE" w14:textId="27607886" w:rsidR="00755D5B" w:rsidRDefault="00755D5B" w:rsidP="00755D5B">
      <w:pPr>
        <w:pStyle w:val="ListParagraph"/>
        <w:numPr>
          <w:ilvl w:val="3"/>
          <w:numId w:val="3"/>
        </w:numPr>
      </w:pPr>
      <w:r>
        <w:t xml:space="preserve">Open up “View advanced system </w:t>
      </w:r>
      <w:proofErr w:type="gramStart"/>
      <w:r>
        <w:t>settings”</w:t>
      </w:r>
      <w:proofErr w:type="gramEnd"/>
    </w:p>
    <w:p w14:paraId="3A53055D" w14:textId="77777777" w:rsidR="0068357E" w:rsidRDefault="00755D5B" w:rsidP="00755D5B">
      <w:pPr>
        <w:pStyle w:val="ListParagraph"/>
        <w:numPr>
          <w:ilvl w:val="2"/>
          <w:numId w:val="3"/>
        </w:numPr>
      </w:pPr>
      <w:r>
        <w:t xml:space="preserve">Under Advanced select “Environmental Variables…” </w:t>
      </w:r>
    </w:p>
    <w:p w14:paraId="3AFC6BC5" w14:textId="1AEABCA0" w:rsidR="00755D5B" w:rsidRDefault="00755D5B" w:rsidP="0068357E">
      <w:pPr>
        <w:pStyle w:val="ListParagraph"/>
        <w:numPr>
          <w:ilvl w:val="3"/>
          <w:numId w:val="3"/>
        </w:numPr>
      </w:pPr>
      <w:r>
        <w:lastRenderedPageBreak/>
        <w:t xml:space="preserve"> </w:t>
      </w:r>
      <w:r>
        <w:rPr>
          <w:noProof/>
        </w:rPr>
        <w:drawing>
          <wp:inline distT="0" distB="0" distL="0" distR="0" wp14:anchorId="3419493D" wp14:editId="491B8552">
            <wp:extent cx="1228725" cy="238125"/>
            <wp:effectExtent l="0" t="0" r="9525" b="952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8725" cy="238125"/>
                    </a:xfrm>
                    <a:prstGeom prst="rect">
                      <a:avLst/>
                    </a:prstGeom>
                  </pic:spPr>
                </pic:pic>
              </a:graphicData>
            </a:graphic>
          </wp:inline>
        </w:drawing>
      </w:r>
    </w:p>
    <w:p w14:paraId="013F9296" w14:textId="77777777" w:rsidR="0025482B" w:rsidRDefault="0025482B" w:rsidP="0025482B">
      <w:pPr>
        <w:pStyle w:val="ListParagraph"/>
        <w:numPr>
          <w:ilvl w:val="2"/>
          <w:numId w:val="3"/>
        </w:numPr>
      </w:pPr>
      <w:r>
        <w:t>Add “C:\GDAL\gdal-2.2.3\</w:t>
      </w:r>
      <w:proofErr w:type="spellStart"/>
      <w:r>
        <w:t>bld</w:t>
      </w:r>
      <w:proofErr w:type="spellEnd"/>
      <w:r>
        <w:t>\bin” to Path variable</w:t>
      </w:r>
    </w:p>
    <w:p w14:paraId="7EE7272E" w14:textId="3968292D" w:rsidR="0025482B" w:rsidRDefault="0025482B" w:rsidP="0025482B">
      <w:pPr>
        <w:pStyle w:val="ListParagraph"/>
        <w:numPr>
          <w:ilvl w:val="3"/>
          <w:numId w:val="3"/>
        </w:numPr>
      </w:pPr>
      <w:r>
        <w:t>Do this for both Local User and “System variables”</w:t>
      </w:r>
    </w:p>
    <w:p w14:paraId="6C006967" w14:textId="07F13581" w:rsidR="0068357E" w:rsidRDefault="0068357E" w:rsidP="0025482B">
      <w:pPr>
        <w:pStyle w:val="ListParagraph"/>
        <w:numPr>
          <w:ilvl w:val="3"/>
          <w:numId w:val="3"/>
        </w:numPr>
      </w:pPr>
      <w:r>
        <w:rPr>
          <w:noProof/>
        </w:rPr>
        <w:drawing>
          <wp:inline distT="0" distB="0" distL="0" distR="0" wp14:anchorId="4B9E387B" wp14:editId="1F7D09B9">
            <wp:extent cx="3273400" cy="847672"/>
            <wp:effectExtent l="0" t="0" r="3810" b="0"/>
            <wp:docPr id="254" name="Picture 25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Picture 254" descr="Graphical user interface, application&#10;&#10;Description automatically generated with medium confidence"/>
                    <pic:cNvPicPr/>
                  </pic:nvPicPr>
                  <pic:blipFill>
                    <a:blip r:embed="rId19"/>
                    <a:stretch>
                      <a:fillRect/>
                    </a:stretch>
                  </pic:blipFill>
                  <pic:spPr>
                    <a:xfrm>
                      <a:off x="0" y="0"/>
                      <a:ext cx="3292408" cy="852594"/>
                    </a:xfrm>
                    <a:prstGeom prst="rect">
                      <a:avLst/>
                    </a:prstGeom>
                  </pic:spPr>
                </pic:pic>
              </a:graphicData>
            </a:graphic>
          </wp:inline>
        </w:drawing>
      </w:r>
    </w:p>
    <w:p w14:paraId="04D713BD" w14:textId="77777777" w:rsidR="0025482B" w:rsidRDefault="0025482B" w:rsidP="0025482B">
      <w:pPr>
        <w:pStyle w:val="ListParagraph"/>
        <w:numPr>
          <w:ilvl w:val="2"/>
          <w:numId w:val="3"/>
        </w:numPr>
      </w:pPr>
      <w:r>
        <w:t>Add GDAL_DATA variable and set to “C:\GDAL\gdal-2.2.3\</w:t>
      </w:r>
      <w:proofErr w:type="spellStart"/>
      <w:r>
        <w:t>bld</w:t>
      </w:r>
      <w:proofErr w:type="spellEnd"/>
      <w:r>
        <w:t>\data”</w:t>
      </w:r>
    </w:p>
    <w:p w14:paraId="24EA344F" w14:textId="3433D9E3" w:rsidR="003D710F" w:rsidRDefault="0025482B" w:rsidP="003D710F">
      <w:pPr>
        <w:pStyle w:val="ListParagraph"/>
        <w:numPr>
          <w:ilvl w:val="3"/>
          <w:numId w:val="3"/>
        </w:numPr>
      </w:pPr>
      <w:r>
        <w:t>Do this for both Local User and “System variables”</w:t>
      </w:r>
    </w:p>
    <w:p w14:paraId="13F99270" w14:textId="191E506F" w:rsidR="009873EA" w:rsidRPr="000C7534" w:rsidRDefault="0068357E" w:rsidP="000C7534">
      <w:pPr>
        <w:pStyle w:val="ListParagraph"/>
        <w:numPr>
          <w:ilvl w:val="3"/>
          <w:numId w:val="3"/>
        </w:numPr>
        <w:rPr>
          <w:rStyle w:val="Hyperlink"/>
          <w:color w:val="auto"/>
          <w:u w:val="none"/>
        </w:rPr>
      </w:pPr>
      <w:r w:rsidRPr="0068357E">
        <w:rPr>
          <w:noProof/>
        </w:rPr>
        <w:t xml:space="preserve"> </w:t>
      </w:r>
      <w:r>
        <w:rPr>
          <w:noProof/>
        </w:rPr>
        <w:drawing>
          <wp:inline distT="0" distB="0" distL="0" distR="0" wp14:anchorId="7628998A" wp14:editId="4C838620">
            <wp:extent cx="2655418" cy="556303"/>
            <wp:effectExtent l="0" t="0" r="0" b="0"/>
            <wp:docPr id="253" name="Picture 25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Picture 253" descr="Graphical user interface, application, table&#10;&#10;Description automatically generated"/>
                    <pic:cNvPicPr/>
                  </pic:nvPicPr>
                  <pic:blipFill>
                    <a:blip r:embed="rId20"/>
                    <a:stretch>
                      <a:fillRect/>
                    </a:stretch>
                  </pic:blipFill>
                  <pic:spPr>
                    <a:xfrm>
                      <a:off x="0" y="0"/>
                      <a:ext cx="2684388" cy="562372"/>
                    </a:xfrm>
                    <a:prstGeom prst="rect">
                      <a:avLst/>
                    </a:prstGeom>
                  </pic:spPr>
                </pic:pic>
              </a:graphicData>
            </a:graphic>
          </wp:inline>
        </w:drawing>
      </w:r>
    </w:p>
    <w:sectPr w:rsidR="009873EA" w:rsidRPr="000C7534" w:rsidSect="00B8309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7D1F"/>
    <w:multiLevelType w:val="hybridMultilevel"/>
    <w:tmpl w:val="C8E21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A75FC"/>
    <w:multiLevelType w:val="hybridMultilevel"/>
    <w:tmpl w:val="4648A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11FD2"/>
    <w:multiLevelType w:val="hybridMultilevel"/>
    <w:tmpl w:val="09D6B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97E1B"/>
    <w:multiLevelType w:val="hybridMultilevel"/>
    <w:tmpl w:val="2CA4DA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4769CE"/>
    <w:multiLevelType w:val="hybridMultilevel"/>
    <w:tmpl w:val="FBAA610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06472C"/>
    <w:multiLevelType w:val="hybridMultilevel"/>
    <w:tmpl w:val="54C0C36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8F3B98"/>
    <w:multiLevelType w:val="hybridMultilevel"/>
    <w:tmpl w:val="12E2A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81DA1"/>
    <w:multiLevelType w:val="hybridMultilevel"/>
    <w:tmpl w:val="C590D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2B2275"/>
    <w:multiLevelType w:val="hybridMultilevel"/>
    <w:tmpl w:val="311C7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3677F0"/>
    <w:multiLevelType w:val="hybridMultilevel"/>
    <w:tmpl w:val="2CA4DA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DB4285"/>
    <w:multiLevelType w:val="hybridMultilevel"/>
    <w:tmpl w:val="2CA4DA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9667336"/>
    <w:multiLevelType w:val="hybridMultilevel"/>
    <w:tmpl w:val="2CA4DA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A3B64F2"/>
    <w:multiLevelType w:val="hybridMultilevel"/>
    <w:tmpl w:val="2CA4DA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3131B8"/>
    <w:multiLevelType w:val="hybridMultilevel"/>
    <w:tmpl w:val="2B3CE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D45C5C"/>
    <w:multiLevelType w:val="hybridMultilevel"/>
    <w:tmpl w:val="FBAA61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F63FAE"/>
    <w:multiLevelType w:val="hybridMultilevel"/>
    <w:tmpl w:val="59CC3E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37E2174"/>
    <w:multiLevelType w:val="hybridMultilevel"/>
    <w:tmpl w:val="1AE897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3935D73"/>
    <w:multiLevelType w:val="hybridMultilevel"/>
    <w:tmpl w:val="2CA4DA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5B7700B"/>
    <w:multiLevelType w:val="hybridMultilevel"/>
    <w:tmpl w:val="3D66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FA11F1"/>
    <w:multiLevelType w:val="hybridMultilevel"/>
    <w:tmpl w:val="E3A25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706B3"/>
    <w:multiLevelType w:val="hybridMultilevel"/>
    <w:tmpl w:val="2CA4DA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1346CA"/>
    <w:multiLevelType w:val="hybridMultilevel"/>
    <w:tmpl w:val="F738A5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956087"/>
    <w:multiLevelType w:val="hybridMultilevel"/>
    <w:tmpl w:val="BA5602E8"/>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F2710"/>
    <w:multiLevelType w:val="hybridMultilevel"/>
    <w:tmpl w:val="2CA4DA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51F681B"/>
    <w:multiLevelType w:val="hybridMultilevel"/>
    <w:tmpl w:val="3BE4F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B06EE"/>
    <w:multiLevelType w:val="hybridMultilevel"/>
    <w:tmpl w:val="2CA4DA6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A82D56"/>
    <w:multiLevelType w:val="hybridMultilevel"/>
    <w:tmpl w:val="E988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2B641B"/>
    <w:multiLevelType w:val="hybridMultilevel"/>
    <w:tmpl w:val="45064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E41C66"/>
    <w:multiLevelType w:val="hybridMultilevel"/>
    <w:tmpl w:val="4E8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1171B2"/>
    <w:multiLevelType w:val="hybridMultilevel"/>
    <w:tmpl w:val="28862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AE1910"/>
    <w:multiLevelType w:val="hybridMultilevel"/>
    <w:tmpl w:val="6D92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817DE0"/>
    <w:multiLevelType w:val="hybridMultilevel"/>
    <w:tmpl w:val="2CA4DA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9EA6902"/>
    <w:multiLevelType w:val="hybridMultilevel"/>
    <w:tmpl w:val="5A167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393E04"/>
    <w:multiLevelType w:val="hybridMultilevel"/>
    <w:tmpl w:val="1AE89734"/>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81487990">
    <w:abstractNumId w:val="29"/>
  </w:num>
  <w:num w:numId="2" w16cid:durableId="1961493470">
    <w:abstractNumId w:val="2"/>
  </w:num>
  <w:num w:numId="3" w16cid:durableId="542254429">
    <w:abstractNumId w:val="16"/>
  </w:num>
  <w:num w:numId="4" w16cid:durableId="1729526898">
    <w:abstractNumId w:val="33"/>
  </w:num>
  <w:num w:numId="5" w16cid:durableId="622737382">
    <w:abstractNumId w:val="18"/>
  </w:num>
  <w:num w:numId="6" w16cid:durableId="1964386584">
    <w:abstractNumId w:val="22"/>
  </w:num>
  <w:num w:numId="7" w16cid:durableId="956958330">
    <w:abstractNumId w:val="19"/>
  </w:num>
  <w:num w:numId="8" w16cid:durableId="1640643527">
    <w:abstractNumId w:val="32"/>
  </w:num>
  <w:num w:numId="9" w16cid:durableId="590773289">
    <w:abstractNumId w:val="5"/>
  </w:num>
  <w:num w:numId="10" w16cid:durableId="638538969">
    <w:abstractNumId w:val="8"/>
  </w:num>
  <w:num w:numId="11" w16cid:durableId="1580484946">
    <w:abstractNumId w:val="7"/>
  </w:num>
  <w:num w:numId="12" w16cid:durableId="530726447">
    <w:abstractNumId w:val="21"/>
  </w:num>
  <w:num w:numId="13" w16cid:durableId="674384248">
    <w:abstractNumId w:val="14"/>
  </w:num>
  <w:num w:numId="14" w16cid:durableId="1204636874">
    <w:abstractNumId w:val="4"/>
  </w:num>
  <w:num w:numId="15" w16cid:durableId="1064647654">
    <w:abstractNumId w:val="15"/>
  </w:num>
  <w:num w:numId="16" w16cid:durableId="221601206">
    <w:abstractNumId w:val="25"/>
  </w:num>
  <w:num w:numId="17" w16cid:durableId="879976268">
    <w:abstractNumId w:val="10"/>
  </w:num>
  <w:num w:numId="18" w16cid:durableId="1779714504">
    <w:abstractNumId w:val="12"/>
  </w:num>
  <w:num w:numId="19" w16cid:durableId="657735739">
    <w:abstractNumId w:val="20"/>
  </w:num>
  <w:num w:numId="20" w16cid:durableId="1538855772">
    <w:abstractNumId w:val="23"/>
  </w:num>
  <w:num w:numId="21" w16cid:durableId="1137797913">
    <w:abstractNumId w:val="17"/>
  </w:num>
  <w:num w:numId="22" w16cid:durableId="917131057">
    <w:abstractNumId w:val="11"/>
  </w:num>
  <w:num w:numId="23" w16cid:durableId="501049455">
    <w:abstractNumId w:val="3"/>
  </w:num>
  <w:num w:numId="24" w16cid:durableId="1290549418">
    <w:abstractNumId w:val="31"/>
  </w:num>
  <w:num w:numId="25" w16cid:durableId="59527569">
    <w:abstractNumId w:val="9"/>
  </w:num>
  <w:num w:numId="26" w16cid:durableId="1661690124">
    <w:abstractNumId w:val="24"/>
  </w:num>
  <w:num w:numId="27" w16cid:durableId="1499230345">
    <w:abstractNumId w:val="0"/>
  </w:num>
  <w:num w:numId="28" w16cid:durableId="1551649291">
    <w:abstractNumId w:val="27"/>
  </w:num>
  <w:num w:numId="29" w16cid:durableId="1258097825">
    <w:abstractNumId w:val="13"/>
  </w:num>
  <w:num w:numId="30" w16cid:durableId="1971548074">
    <w:abstractNumId w:val="6"/>
  </w:num>
  <w:num w:numId="31" w16cid:durableId="250430573">
    <w:abstractNumId w:val="26"/>
  </w:num>
  <w:num w:numId="32" w16cid:durableId="931090145">
    <w:abstractNumId w:val="28"/>
  </w:num>
  <w:num w:numId="33" w16cid:durableId="672149990">
    <w:abstractNumId w:val="1"/>
  </w:num>
  <w:num w:numId="34" w16cid:durableId="169661807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A78BA"/>
    <w:rsid w:val="000039A9"/>
    <w:rsid w:val="00024FCC"/>
    <w:rsid w:val="00044CE1"/>
    <w:rsid w:val="0009679B"/>
    <w:rsid w:val="000970FC"/>
    <w:rsid w:val="000C7534"/>
    <w:rsid w:val="000D097D"/>
    <w:rsid w:val="000F59D0"/>
    <w:rsid w:val="00125845"/>
    <w:rsid w:val="001353D6"/>
    <w:rsid w:val="00140049"/>
    <w:rsid w:val="0015516E"/>
    <w:rsid w:val="001B61C9"/>
    <w:rsid w:val="001D63E4"/>
    <w:rsid w:val="001E2707"/>
    <w:rsid w:val="001F19F3"/>
    <w:rsid w:val="001F1DB4"/>
    <w:rsid w:val="00232499"/>
    <w:rsid w:val="0023382A"/>
    <w:rsid w:val="0025482B"/>
    <w:rsid w:val="00273BF4"/>
    <w:rsid w:val="00274EE7"/>
    <w:rsid w:val="00290089"/>
    <w:rsid w:val="0029719B"/>
    <w:rsid w:val="002B3EC9"/>
    <w:rsid w:val="002D07A1"/>
    <w:rsid w:val="002D390A"/>
    <w:rsid w:val="003160C3"/>
    <w:rsid w:val="003554A5"/>
    <w:rsid w:val="00364334"/>
    <w:rsid w:val="003D710F"/>
    <w:rsid w:val="003E1825"/>
    <w:rsid w:val="003E771A"/>
    <w:rsid w:val="00424F30"/>
    <w:rsid w:val="00434A07"/>
    <w:rsid w:val="00440556"/>
    <w:rsid w:val="004439CE"/>
    <w:rsid w:val="00444F30"/>
    <w:rsid w:val="00445656"/>
    <w:rsid w:val="0049260D"/>
    <w:rsid w:val="004A78BA"/>
    <w:rsid w:val="004F08C9"/>
    <w:rsid w:val="004F1799"/>
    <w:rsid w:val="005072C5"/>
    <w:rsid w:val="005710A7"/>
    <w:rsid w:val="00574E7C"/>
    <w:rsid w:val="00582148"/>
    <w:rsid w:val="005A29F4"/>
    <w:rsid w:val="005B75C7"/>
    <w:rsid w:val="005E4E8B"/>
    <w:rsid w:val="005E69BD"/>
    <w:rsid w:val="0060418B"/>
    <w:rsid w:val="006075FB"/>
    <w:rsid w:val="006233EE"/>
    <w:rsid w:val="006343CE"/>
    <w:rsid w:val="006609B7"/>
    <w:rsid w:val="0066582A"/>
    <w:rsid w:val="006706B0"/>
    <w:rsid w:val="0068357E"/>
    <w:rsid w:val="006A477C"/>
    <w:rsid w:val="006C60F0"/>
    <w:rsid w:val="006F2EBE"/>
    <w:rsid w:val="006F423C"/>
    <w:rsid w:val="007050B1"/>
    <w:rsid w:val="00711910"/>
    <w:rsid w:val="00712D7A"/>
    <w:rsid w:val="00723401"/>
    <w:rsid w:val="00734DDF"/>
    <w:rsid w:val="00737266"/>
    <w:rsid w:val="00743A7A"/>
    <w:rsid w:val="00755D5B"/>
    <w:rsid w:val="007A79B9"/>
    <w:rsid w:val="007D78B4"/>
    <w:rsid w:val="007E2E1A"/>
    <w:rsid w:val="00806AE7"/>
    <w:rsid w:val="00807668"/>
    <w:rsid w:val="008469FE"/>
    <w:rsid w:val="00876762"/>
    <w:rsid w:val="00881DA0"/>
    <w:rsid w:val="00887162"/>
    <w:rsid w:val="008C0104"/>
    <w:rsid w:val="008E7E61"/>
    <w:rsid w:val="00941E92"/>
    <w:rsid w:val="00943711"/>
    <w:rsid w:val="00945D82"/>
    <w:rsid w:val="00954904"/>
    <w:rsid w:val="00956ADB"/>
    <w:rsid w:val="00957709"/>
    <w:rsid w:val="009729C2"/>
    <w:rsid w:val="009873EA"/>
    <w:rsid w:val="009B60F2"/>
    <w:rsid w:val="009C01B4"/>
    <w:rsid w:val="009F44E8"/>
    <w:rsid w:val="00A241E9"/>
    <w:rsid w:val="00A77BEF"/>
    <w:rsid w:val="00A85A06"/>
    <w:rsid w:val="00A92C2F"/>
    <w:rsid w:val="00A95E83"/>
    <w:rsid w:val="00AC7521"/>
    <w:rsid w:val="00AD3A20"/>
    <w:rsid w:val="00AD6252"/>
    <w:rsid w:val="00AE7A55"/>
    <w:rsid w:val="00B0335A"/>
    <w:rsid w:val="00B046C6"/>
    <w:rsid w:val="00B07440"/>
    <w:rsid w:val="00B34478"/>
    <w:rsid w:val="00B47606"/>
    <w:rsid w:val="00B532F7"/>
    <w:rsid w:val="00B563BB"/>
    <w:rsid w:val="00B61D9F"/>
    <w:rsid w:val="00B83091"/>
    <w:rsid w:val="00B85793"/>
    <w:rsid w:val="00B86CC2"/>
    <w:rsid w:val="00BC3127"/>
    <w:rsid w:val="00BE5C4A"/>
    <w:rsid w:val="00C73669"/>
    <w:rsid w:val="00CA42D8"/>
    <w:rsid w:val="00CB2BEC"/>
    <w:rsid w:val="00CC3962"/>
    <w:rsid w:val="00CD227F"/>
    <w:rsid w:val="00CF74EE"/>
    <w:rsid w:val="00D20153"/>
    <w:rsid w:val="00D45275"/>
    <w:rsid w:val="00D64616"/>
    <w:rsid w:val="00D743E2"/>
    <w:rsid w:val="00D85366"/>
    <w:rsid w:val="00D86364"/>
    <w:rsid w:val="00DB5E0F"/>
    <w:rsid w:val="00DD62D5"/>
    <w:rsid w:val="00DF2D87"/>
    <w:rsid w:val="00E21A3A"/>
    <w:rsid w:val="00E80814"/>
    <w:rsid w:val="00EB21D9"/>
    <w:rsid w:val="00ED7498"/>
    <w:rsid w:val="00EE63CB"/>
    <w:rsid w:val="00F14FE3"/>
    <w:rsid w:val="00F17991"/>
    <w:rsid w:val="00F229EC"/>
    <w:rsid w:val="00F46F7A"/>
    <w:rsid w:val="00FA77CB"/>
    <w:rsid w:val="00FB10E0"/>
    <w:rsid w:val="00FC4F8F"/>
    <w:rsid w:val="00FE2C67"/>
    <w:rsid w:val="00FE55B3"/>
    <w:rsid w:val="00FF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F9484"/>
  <w15:docId w15:val="{7B8549CC-352B-4859-B83C-BEC5D84E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71A"/>
    <w:pPr>
      <w:pageBreakBefore/>
      <w:outlineLvl w:val="0"/>
    </w:pPr>
    <w:rPr>
      <w:b/>
      <w:bCs/>
      <w:sz w:val="32"/>
      <w:szCs w:val="32"/>
      <w:u w:val="single"/>
    </w:rPr>
  </w:style>
  <w:style w:type="paragraph" w:styleId="Heading2">
    <w:name w:val="heading 2"/>
    <w:basedOn w:val="Normal"/>
    <w:next w:val="Normal"/>
    <w:link w:val="Heading2Char"/>
    <w:uiPriority w:val="9"/>
    <w:unhideWhenUsed/>
    <w:qFormat/>
    <w:rsid w:val="003D710F"/>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8BA"/>
    <w:pPr>
      <w:ind w:left="720"/>
      <w:contextualSpacing/>
    </w:pPr>
  </w:style>
  <w:style w:type="character" w:customStyle="1" w:styleId="Heading1Char">
    <w:name w:val="Heading 1 Char"/>
    <w:basedOn w:val="DefaultParagraphFont"/>
    <w:link w:val="Heading1"/>
    <w:uiPriority w:val="9"/>
    <w:rsid w:val="003E771A"/>
    <w:rPr>
      <w:b/>
      <w:bCs/>
      <w:sz w:val="32"/>
      <w:szCs w:val="32"/>
      <w:u w:val="single"/>
    </w:rPr>
  </w:style>
  <w:style w:type="character" w:customStyle="1" w:styleId="Heading2Char">
    <w:name w:val="Heading 2 Char"/>
    <w:basedOn w:val="DefaultParagraphFont"/>
    <w:link w:val="Heading2"/>
    <w:uiPriority w:val="9"/>
    <w:rsid w:val="003D710F"/>
    <w:rPr>
      <w:b/>
      <w:bCs/>
    </w:rPr>
  </w:style>
  <w:style w:type="character" w:styleId="Hyperlink">
    <w:name w:val="Hyperlink"/>
    <w:basedOn w:val="DefaultParagraphFont"/>
    <w:uiPriority w:val="99"/>
    <w:unhideWhenUsed/>
    <w:rsid w:val="00424F30"/>
    <w:rPr>
      <w:color w:val="0563C1" w:themeColor="hyperlink"/>
      <w:u w:val="single"/>
    </w:rPr>
  </w:style>
  <w:style w:type="character" w:styleId="UnresolvedMention">
    <w:name w:val="Unresolved Mention"/>
    <w:basedOn w:val="DefaultParagraphFont"/>
    <w:uiPriority w:val="99"/>
    <w:semiHidden/>
    <w:unhideWhenUsed/>
    <w:rsid w:val="00424F30"/>
    <w:rPr>
      <w:color w:val="605E5C"/>
      <w:shd w:val="clear" w:color="auto" w:fill="E1DFDD"/>
    </w:rPr>
  </w:style>
  <w:style w:type="paragraph" w:styleId="TOCHeading">
    <w:name w:val="TOC Heading"/>
    <w:basedOn w:val="Heading1"/>
    <w:next w:val="Normal"/>
    <w:uiPriority w:val="39"/>
    <w:unhideWhenUsed/>
    <w:qFormat/>
    <w:rsid w:val="00B47606"/>
    <w:pPr>
      <w:keepNext/>
      <w:keepLines/>
      <w:spacing w:before="240" w:after="0"/>
      <w:outlineLvl w:val="9"/>
    </w:pPr>
    <w:rPr>
      <w:rFonts w:asciiTheme="majorHAnsi" w:eastAsiaTheme="majorEastAsia" w:hAnsiTheme="majorHAnsi" w:cstheme="majorBidi"/>
      <w:b w:val="0"/>
      <w:bCs w:val="0"/>
      <w:color w:val="2F5496" w:themeColor="accent1" w:themeShade="BF"/>
      <w:u w:val="none"/>
    </w:rPr>
  </w:style>
  <w:style w:type="paragraph" w:styleId="TOC1">
    <w:name w:val="toc 1"/>
    <w:basedOn w:val="Normal"/>
    <w:next w:val="Normal"/>
    <w:autoRedefine/>
    <w:uiPriority w:val="39"/>
    <w:unhideWhenUsed/>
    <w:rsid w:val="00B47606"/>
    <w:pPr>
      <w:spacing w:after="100"/>
    </w:pPr>
  </w:style>
  <w:style w:type="paragraph" w:styleId="TOC2">
    <w:name w:val="toc 2"/>
    <w:basedOn w:val="Normal"/>
    <w:next w:val="Normal"/>
    <w:autoRedefine/>
    <w:uiPriority w:val="39"/>
    <w:unhideWhenUsed/>
    <w:rsid w:val="00B4760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y.visualstudio.com/Downloads?q=visual%20studio%202012&amp;wt.mc_id=o~msft~vscom~older-downloads"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ownload.gisinternals.com/sdk/downloads/release-1700-x64-gdal-2-2-3-mapserver-7-0-7/gdal-202-1700-x64-core.msi" TargetMode="External"/><Relationship Id="rId12" Type="http://schemas.openxmlformats.org/officeDocument/2006/relationships/hyperlink" Target="https://visualstudio.microsoft.com/vs/older-download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download.osgeo.org/gdal/2.2.3/gdal223.zip"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gisinternals.com/query.html?content=filelist&amp;file=release-1700-x64-gdal-2-2-3-mapserver-7-0-7.zi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rac.osgeo.org/gdal/wiki/DownloadSource"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1AA88-AB74-4425-BF20-FE21D2F52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Foll</dc:creator>
  <cp:keywords/>
  <dc:description/>
  <cp:lastModifiedBy>mike</cp:lastModifiedBy>
  <cp:revision>2</cp:revision>
  <cp:lastPrinted>2022-06-09T14:10:00Z</cp:lastPrinted>
  <dcterms:created xsi:type="dcterms:W3CDTF">2024-05-31T12:31:00Z</dcterms:created>
  <dcterms:modified xsi:type="dcterms:W3CDTF">2024-05-31T12:31:00Z</dcterms:modified>
</cp:coreProperties>
</file>