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5479" w14:textId="77777777" w:rsidR="0033074F" w:rsidRDefault="00000000">
      <w:pPr>
        <w:pStyle w:val="ab"/>
      </w:pPr>
      <w:r>
        <w:t>Типы рекламных роликов: как они работают в системе</w:t>
      </w:r>
    </w:p>
    <w:p w14:paraId="29451E2D" w14:textId="77777777" w:rsidR="0033074F" w:rsidRDefault="00000000">
      <w:pPr>
        <w:spacing w:after="120"/>
      </w:pPr>
      <w:r>
        <w:t xml:space="preserve">У каждого ролика есть </w:t>
      </w:r>
      <w:r>
        <w:rPr>
          <w:b/>
          <w:bCs/>
        </w:rPr>
        <w:t>тип</w:t>
      </w:r>
      <w:r>
        <w:t>. Он выбирается в карточке ролика и дальше определяет, как ролик размещается, как попадает в отчёты и в файл для эфирной программы (DJin). Если ролик уже стоит в выпусках, тип у него поменять нельзя.</w:t>
      </w:r>
    </w:p>
    <w:p w14:paraId="5BA361B6" w14:textId="0F621621" w:rsidR="0033074F" w:rsidRDefault="00000000">
      <w:pPr>
        <w:spacing w:after="120"/>
      </w:pPr>
      <w:r>
        <w:t>В этом документе типы всегда называются так, как в справочнике системы</w:t>
      </w:r>
      <w:r w:rsidR="00C3120A">
        <w:t>.</w:t>
      </w:r>
    </w:p>
    <w:p w14:paraId="25E87A41" w14:textId="77777777" w:rsidR="0033074F" w:rsidRDefault="00000000">
      <w:pPr>
        <w:pStyle w:val="1"/>
      </w:pPr>
      <w:r>
        <w:t>Какие бывают типы</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4"/>
        <w:gridCol w:w="3260"/>
      </w:tblGrid>
      <w:tr w:rsidR="00C3120A" w14:paraId="4137B6FF" w14:textId="77777777" w:rsidTr="00C3120A">
        <w:tblPrEx>
          <w:tblCellMar>
            <w:top w:w="0" w:type="dxa"/>
            <w:bottom w:w="0" w:type="dxa"/>
          </w:tblCellMar>
        </w:tblPrEx>
        <w:trPr>
          <w:cantSplit/>
          <w:tblHeader/>
        </w:trPr>
        <w:tc>
          <w:tcPr>
            <w:tcW w:w="6374"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62A6E21C" w14:textId="77777777" w:rsidR="00C3120A" w:rsidRDefault="00C3120A">
            <w:r>
              <w:rPr>
                <w:b/>
                <w:bCs/>
              </w:rPr>
              <w:t>Тип</w:t>
            </w:r>
          </w:p>
        </w:tc>
        <w:tc>
          <w:tcPr>
            <w:tcW w:w="326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3FD3F3AB" w14:textId="77777777" w:rsidR="00C3120A" w:rsidRDefault="00C3120A">
            <w:r>
              <w:rPr>
                <w:b/>
                <w:bCs/>
              </w:rPr>
              <w:t>Кто добавляет в сетку</w:t>
            </w:r>
          </w:p>
        </w:tc>
      </w:tr>
      <w:tr w:rsidR="00C3120A" w14:paraId="05ABED76"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74203E" w14:textId="77777777" w:rsidR="00C3120A" w:rsidRDefault="00C3120A">
            <w:r>
              <w:rPr>
                <w:b/>
                <w:bCs/>
              </w:rPr>
              <w:t>«Реклама»</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208571" w14:textId="77777777" w:rsidR="00C3120A" w:rsidRDefault="00C3120A">
            <w:r>
              <w:t>человек</w:t>
            </w:r>
          </w:p>
        </w:tc>
      </w:tr>
      <w:tr w:rsidR="00C3120A" w14:paraId="342D4C06"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C17E31" w14:textId="77777777" w:rsidR="00C3120A" w:rsidRDefault="00C3120A">
            <w:r>
              <w:rPr>
                <w:b/>
                <w:bCs/>
              </w:rPr>
              <w:t>«Новость»</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EA14D0" w14:textId="77777777" w:rsidR="00C3120A" w:rsidRDefault="00C3120A">
            <w:r>
              <w:t>человек</w:t>
            </w:r>
          </w:p>
        </w:tc>
      </w:tr>
      <w:tr w:rsidR="00C3120A" w14:paraId="62331EB3"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CA6190" w14:textId="77777777" w:rsidR="00C3120A" w:rsidRDefault="00C3120A">
            <w:r>
              <w:rPr>
                <w:b/>
                <w:bCs/>
              </w:rPr>
              <w:t>«Программа»</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BC19B6" w14:textId="77777777" w:rsidR="00C3120A" w:rsidRDefault="00C3120A">
            <w:r>
              <w:t>человек</w:t>
            </w:r>
          </w:p>
        </w:tc>
      </w:tr>
      <w:tr w:rsidR="00C3120A" w14:paraId="46F74120"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2DB316" w14:textId="77777777" w:rsidR="00C3120A" w:rsidRDefault="00C3120A">
            <w:r>
              <w:rPr>
                <w:b/>
                <w:bCs/>
              </w:rPr>
              <w:t>«Локальное СМИ»</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F2A02B" w14:textId="77777777" w:rsidR="00C3120A" w:rsidRDefault="00C3120A">
            <w:r>
              <w:t>человек</w:t>
            </w:r>
          </w:p>
        </w:tc>
      </w:tr>
      <w:tr w:rsidR="00C3120A" w14:paraId="3554308D"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8A489C" w14:textId="77777777" w:rsidR="00C3120A" w:rsidRDefault="00C3120A">
            <w:r>
              <w:rPr>
                <w:b/>
                <w:bCs/>
              </w:rPr>
              <w:t>«Федеральное СМИ»</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CB8257" w14:textId="77777777" w:rsidR="00C3120A" w:rsidRDefault="00C3120A">
            <w:r>
              <w:t>человек</w:t>
            </w:r>
          </w:p>
        </w:tc>
      </w:tr>
      <w:tr w:rsidR="00C3120A" w14:paraId="334FBDDD"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D76F1B" w14:textId="77777777" w:rsidR="00C3120A" w:rsidRDefault="00C3120A">
            <w:r>
              <w:rPr>
                <w:b/>
                <w:bCs/>
              </w:rPr>
              <w:t>«Агитационные материалы»</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CCC287" w14:textId="77777777" w:rsidR="00C3120A" w:rsidRDefault="00C3120A">
            <w:r>
              <w:t>человек</w:t>
            </w:r>
          </w:p>
        </w:tc>
      </w:tr>
      <w:tr w:rsidR="00C3120A" w14:paraId="468D000C"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3394D7" w14:textId="77777777" w:rsidR="00C3120A" w:rsidRDefault="00C3120A">
            <w:r>
              <w:rPr>
                <w:b/>
                <w:bCs/>
              </w:rPr>
              <w:t>«Отбивка политической агитации»</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16D8EE" w14:textId="77777777" w:rsidR="00C3120A" w:rsidRDefault="00C3120A">
            <w:r w:rsidRPr="00C3120A">
              <w:t>система сама</w:t>
            </w:r>
          </w:p>
        </w:tc>
      </w:tr>
      <w:tr w:rsidR="00C3120A" w14:paraId="267B5503"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47A12E" w14:textId="77777777" w:rsidR="00C3120A" w:rsidRDefault="00C3120A">
            <w:r>
              <w:rPr>
                <w:b/>
                <w:bCs/>
              </w:rPr>
              <w:t>«Локальное СМИ (агитация)»</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68FB3F" w14:textId="77777777" w:rsidR="00C3120A" w:rsidRDefault="00C3120A">
            <w:r w:rsidRPr="00C3120A">
              <w:t>система сама</w:t>
            </w:r>
          </w:p>
        </w:tc>
      </w:tr>
      <w:tr w:rsidR="00C3120A" w14:paraId="0D804ABF"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9259C" w14:textId="77777777" w:rsidR="00C3120A" w:rsidRDefault="00C3120A">
            <w:r>
              <w:rPr>
                <w:b/>
                <w:bCs/>
              </w:rPr>
              <w:t>«Федеральное СМИ (агитация)»</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EC68E1" w14:textId="77777777" w:rsidR="00C3120A" w:rsidRDefault="00C3120A">
            <w:r w:rsidRPr="00C3120A">
              <w:t>система сама</w:t>
            </w:r>
          </w:p>
        </w:tc>
      </w:tr>
      <w:tr w:rsidR="00C3120A" w14:paraId="06416978"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C02E0C" w14:textId="77777777" w:rsidR="00C3120A" w:rsidRDefault="00C3120A">
            <w:r>
              <w:rPr>
                <w:b/>
                <w:bCs/>
              </w:rPr>
              <w:t>«Локальное промо со спонсором»</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A09359" w14:textId="77777777" w:rsidR="00C3120A" w:rsidRDefault="00C3120A">
            <w:r>
              <w:t>человек</w:t>
            </w:r>
          </w:p>
        </w:tc>
      </w:tr>
      <w:tr w:rsidR="00C3120A" w14:paraId="6FF23E88" w14:textId="77777777" w:rsidTr="00C3120A">
        <w:tblPrEx>
          <w:tblCellMar>
            <w:top w:w="0" w:type="dxa"/>
            <w:bottom w:w="0" w:type="dxa"/>
          </w:tblCellMar>
        </w:tblPrEx>
        <w:trPr>
          <w:cantSplit/>
        </w:trPr>
        <w:tc>
          <w:tcPr>
            <w:tcW w:w="637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77D38C" w14:textId="77777777" w:rsidR="00C3120A" w:rsidRDefault="00C3120A">
            <w:r>
              <w:rPr>
                <w:b/>
                <w:bCs/>
              </w:rPr>
              <w:t>«Локальное промо без спонсора»</w:t>
            </w:r>
          </w:p>
        </w:tc>
        <w:tc>
          <w:tcPr>
            <w:tcW w:w="3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FC73C7" w14:textId="77777777" w:rsidR="00C3120A" w:rsidRDefault="00C3120A">
            <w:r>
              <w:t>человек</w:t>
            </w:r>
          </w:p>
        </w:tc>
      </w:tr>
    </w:tbl>
    <w:p w14:paraId="3B55CBD0" w14:textId="77777777" w:rsidR="0033074F" w:rsidRDefault="0033074F">
      <w:pPr>
        <w:spacing w:after="60"/>
      </w:pPr>
    </w:p>
    <w:p w14:paraId="6578B8DC" w14:textId="77777777" w:rsidR="0033074F" w:rsidRDefault="00000000">
      <w:pPr>
        <w:spacing w:after="120"/>
      </w:pPr>
      <w:r>
        <w:t>Три типа — «Отбивка политической агитации», «Локальное СМИ (агитация)» и «Федеральное СМИ (агитация)» — человек в сетку не ставит: при активации акции с роликами «Агитационные материалы» система сама добавляет их вокруг этих роликов и убирает, когда «Агитационных материалов» в окне не остаётся.</w:t>
      </w:r>
    </w:p>
    <w:p w14:paraId="6358C901" w14:textId="77777777" w:rsidR="0033074F" w:rsidRDefault="00000000">
      <w:pPr>
        <w:pStyle w:val="1"/>
      </w:pPr>
      <w:r>
        <w:t>Правила при размещении</w:t>
      </w:r>
    </w:p>
    <w:p w14:paraId="60241995" w14:textId="5AAEC50A" w:rsidR="0033074F" w:rsidRDefault="00000000">
      <w:pPr>
        <w:pStyle w:val="a3"/>
        <w:numPr>
          <w:ilvl w:val="0"/>
          <w:numId w:val="2"/>
        </w:numPr>
        <w:spacing w:after="80"/>
      </w:pPr>
      <w:r>
        <w:rPr>
          <w:b/>
          <w:bCs/>
        </w:rPr>
        <w:t>Позиционирование</w:t>
      </w:r>
      <w:r>
        <w:t>:</w:t>
      </w:r>
    </w:p>
    <w:p w14:paraId="63F64A62" w14:textId="77777777" w:rsidR="0033074F" w:rsidRDefault="00000000">
      <w:pPr>
        <w:pStyle w:val="a3"/>
        <w:numPr>
          <w:ilvl w:val="1"/>
          <w:numId w:val="2"/>
        </w:numPr>
        <w:spacing w:after="80"/>
      </w:pPr>
      <w:r>
        <w:t>разрешено для «Реклама», «Новость», «Программа», «Локальное СМИ», «Федеральное СМИ»;</w:t>
      </w:r>
    </w:p>
    <w:p w14:paraId="7A9088F6" w14:textId="77777777" w:rsidR="0033074F" w:rsidRDefault="00000000">
      <w:pPr>
        <w:pStyle w:val="a3"/>
        <w:numPr>
          <w:ilvl w:val="1"/>
          <w:numId w:val="2"/>
        </w:numPr>
        <w:spacing w:after="80"/>
      </w:pPr>
      <w:r w:rsidRPr="00C3120A">
        <w:t>запрещено</w:t>
      </w:r>
      <w:r>
        <w:t xml:space="preserve"> для «Агитационные материалы», «Отбивка политической агитации», «Локальное СМИ (агитация)», «Федеральное СМИ (агитация)», «Локальное промо со спонсором», «Локальное промо без спонсора». Место в блоке им задаёт тип, а не позиция.</w:t>
      </w:r>
    </w:p>
    <w:p w14:paraId="15E32CC5" w14:textId="77777777" w:rsidR="0033074F" w:rsidRDefault="00000000">
      <w:pPr>
        <w:pStyle w:val="a3"/>
        <w:numPr>
          <w:ilvl w:val="0"/>
          <w:numId w:val="2"/>
        </w:numPr>
        <w:spacing w:after="80"/>
      </w:pPr>
      <w:r>
        <w:rPr>
          <w:b/>
          <w:bCs/>
        </w:rPr>
        <w:t>В одном окне:</w:t>
      </w:r>
    </w:p>
    <w:p w14:paraId="47394E85" w14:textId="3065C470" w:rsidR="0033074F" w:rsidRDefault="00000000">
      <w:pPr>
        <w:pStyle w:val="a3"/>
        <w:numPr>
          <w:ilvl w:val="1"/>
          <w:numId w:val="2"/>
        </w:numPr>
        <w:spacing w:after="80"/>
      </w:pPr>
      <w:r>
        <w:t>либо «Локальное СМИ», либо «Локальное СМИ (агитация)», но не оба сразу и не два ролика одного из этих типов;</w:t>
      </w:r>
    </w:p>
    <w:p w14:paraId="7C860CB2" w14:textId="4B2DBC00" w:rsidR="0033074F" w:rsidRDefault="00000000">
      <w:pPr>
        <w:pStyle w:val="a3"/>
        <w:numPr>
          <w:ilvl w:val="1"/>
          <w:numId w:val="2"/>
        </w:numPr>
        <w:spacing w:after="80"/>
      </w:pPr>
      <w:r>
        <w:t>либо «Федеральное СМИ», либо «Федеральное СМИ (агитация)», но не оба сразу и не два ролика одного из этих типов;</w:t>
      </w:r>
    </w:p>
    <w:p w14:paraId="3DA1F456" w14:textId="77777777" w:rsidR="0033074F" w:rsidRDefault="00000000">
      <w:pPr>
        <w:pStyle w:val="a3"/>
        <w:numPr>
          <w:ilvl w:val="1"/>
          <w:numId w:val="2"/>
        </w:numPr>
        <w:spacing w:after="80"/>
      </w:pPr>
      <w:r>
        <w:t>не больше одного ролика «Отбивка политической агитации».</w:t>
      </w:r>
    </w:p>
    <w:p w14:paraId="092761D6" w14:textId="77777777" w:rsidR="0033074F" w:rsidRDefault="00000000">
      <w:pPr>
        <w:pStyle w:val="a3"/>
        <w:numPr>
          <w:ilvl w:val="0"/>
          <w:numId w:val="2"/>
        </w:numPr>
        <w:spacing w:after="80"/>
      </w:pPr>
      <w:r>
        <w:rPr>
          <w:b/>
          <w:bCs/>
        </w:rPr>
        <w:lastRenderedPageBreak/>
        <w:t>«Агитационные материалы» нельзя смешивать в одной акции</w:t>
      </w:r>
      <w:r>
        <w:t xml:space="preserve"> с типами «Реклама», «Новость», «Программа», «Локальное СМИ», «Федеральное СМИ», «Локальное промо со спонсором», «Локальное промо без спонсора» — ни в ту, ни в другую сторону.</w:t>
      </w:r>
    </w:p>
    <w:p w14:paraId="46E0F302" w14:textId="77777777" w:rsidR="0033074F" w:rsidRDefault="00000000">
      <w:pPr>
        <w:pStyle w:val="a3"/>
        <w:numPr>
          <w:ilvl w:val="0"/>
          <w:numId w:val="2"/>
        </w:numPr>
        <w:spacing w:after="80"/>
      </w:pPr>
      <w:r>
        <w:rPr>
          <w:b/>
          <w:bCs/>
        </w:rPr>
        <w:t>Станция должна быть подготовлена:</w:t>
      </w:r>
      <w:r>
        <w:t xml:space="preserve"> чтобы разместить или активировать «Агитационные материалы», в карточке радиостанции на вкладке «Политическая агитация» должны быть выбраны три ролика — типов «Локальное СМИ (агитация)», «Отбивка политической агитации» и «Федеральное СМИ (агитация)».</w:t>
      </w:r>
    </w:p>
    <w:p w14:paraId="6914AB09" w14:textId="72ED5769" w:rsidR="0033074F" w:rsidRDefault="00000000" w:rsidP="00C3120A">
      <w:pPr>
        <w:pStyle w:val="a3"/>
        <w:numPr>
          <w:ilvl w:val="0"/>
          <w:numId w:val="2"/>
        </w:numPr>
        <w:spacing w:after="80"/>
      </w:pPr>
      <w:r>
        <w:rPr>
          <w:b/>
          <w:bCs/>
        </w:rPr>
        <w:t>«Штучные» окна</w:t>
      </w:r>
      <w:r>
        <w:t xml:space="preserve"> — окна, где в тарифе задано предельное число роликов (на данный момент один ролик на окно), а не только время</w:t>
      </w:r>
      <w:r w:rsidR="00C3120A">
        <w:t xml:space="preserve">. </w:t>
      </w:r>
      <w:r>
        <w:t>Они не принимают три типа: «Реклама», «Локальное промо со спонсором», «Локальное промо без спонсора». Остальные восемь типов в них ставить можно.</w:t>
      </w:r>
    </w:p>
    <w:p w14:paraId="58F26D88" w14:textId="77777777" w:rsidR="0033074F" w:rsidRDefault="00000000">
      <w:pPr>
        <w:pStyle w:val="1"/>
      </w:pPr>
      <w:r>
        <w:t>В отчётах и статистике</w:t>
      </w:r>
    </w:p>
    <w:p w14:paraId="6760DE82" w14:textId="77777777">
      <w:pPr>
        <w:pStyle w:val="a3"/>
        <w:numPr>
          <w:ilvl w:val="0"/>
          <w:numId w:val="2"/>
        </w:numPr>
        <w:spacing w:after="80"/>
      </w:pPr>
      <w:r>
        <w:t>Занятое время в окне</w:t>
      </w:r>
      <w:r>
        <w:t xml:space="preserve"> — число жирным под каждым окном «Сетки вещания» (справа; слева в той же строке — длительность окна). Это сумма длительностей роликов типа «Реклама». Остальные десять типов («Новость», «Программа», «Локальное СМИ», «Федеральное СМИ», «Агитационные материалы», «Отбивка политической агитации», «Локальное СМИ (агитация)», «Федеральное СМИ (агитация)», «Локальное промо со спонсором», «Локальное промо без спонсора») в эту сумму не входят.</w:t>
      </w:r>
    </w:p>
    <w:p w14:paraId="0A4514D8" w14:textId="77777777">
      <w:pPr>
        <w:pStyle w:val="a3"/>
        <w:numPr>
          <w:ilvl w:val="0"/>
          <w:numId w:val="2"/>
        </w:numPr>
        <w:spacing w:after="80"/>
      </w:pPr>
      <w:r>
        <w:t>«Заполняемость» и «Фактическое время рекламы»</w:t>
      </w:r>
      <w:r>
        <w:t xml:space="preserve"> — две строки внизу «Сетки вещания», за весь день по станции. «Фактическое время рекламы» — сумма длительностей выпусков активированных акций (макеты не считаются); «Заполняемость» — это же время в процентах от общей длительности всех окон дня. Считают три типа: «Реклама», «Локальное промо со спонсором», «Локальное промо без спонсора». Остальные восемь типов («Новость», «Программа», «Локальное СМИ», «Федеральное СМИ», «Агитационные материалы», «Отбивка политической агитации», «Локальное СМИ (агитация)», «Федеральное СМИ (агитация)») в эти две строки не входят.</w:t>
      </w:r>
    </w:p>
    <w:p>
      <w:pPr>
        <w:pStyle w:val="a3"/>
        <w:numPr>
          <w:ilvl w:val="0"/>
          <w:numId w:val="2"/>
        </w:numPr>
        <w:spacing w:after="80"/>
      </w:pPr>
      <w:r>
        <w:t>Почему итоги расходятся.</w:t>
      </w:r>
      <w:r>
        <w:t xml:space="preserve"> Окно, в котором стоит только «Локальное промо со спонсором», показывает занятое время «00:00», хотя в «Фактическое время рекламы» и «Заполняемость» это промо учтено. «Агитационные материалы» не входят ни в занятое время окна, ни в эти две строки.</w:t>
      </w:r>
    </w:p>
    <w:p w14:paraId="173D605D" w14:textId="77777777" w:rsidR="0033074F" w:rsidRDefault="00000000">
      <w:pPr>
        <w:pStyle w:val="a3"/>
        <w:numPr>
          <w:ilvl w:val="0"/>
          <w:numId w:val="2"/>
        </w:numPr>
        <w:spacing w:after="80"/>
      </w:pPr>
      <w:r>
        <w:t>В «Сетке вещания» ролики типов «Новость», «Программа», «Локальное СМИ», «Федеральное СМИ», «Отбивка политической агитации», «Локальное СМИ (агитация)», «Федеральное СМИ (агитация)» показываются по одной строке на окно, даже если стоят несколько раз. Ролики типов «Реклама», «Агитационные материалы», «Локальное промо со спонсором», «Локальное промо без спонсора» — каждый отдельной строкой.</w:t>
      </w:r>
    </w:p>
    <w:p w14:paraId="173A30B0" w14:textId="77777777" w:rsidR="0033074F" w:rsidRDefault="00000000">
      <w:pPr>
        <w:pStyle w:val="a3"/>
        <w:numPr>
          <w:ilvl w:val="0"/>
          <w:numId w:val="2"/>
        </w:numPr>
        <w:spacing w:after="80"/>
      </w:pPr>
      <w:r>
        <w:t>Общие статистики по объёму и по роликам считают все одиннадцать типов одинаково, включая «Отбивка политической агитации», «Локальное СМИ (агитация)», «Федеральное СМИ (агитация)».</w:t>
      </w:r>
    </w:p>
    <w:p w14:paraId="2E6A8583" w14:textId="77777777" w:rsidR="0033074F" w:rsidRDefault="00000000">
      <w:pPr>
        <w:pStyle w:val="1"/>
      </w:pPr>
      <w:r>
        <w:t>Файл для эфирной программы (DJin)</w:t>
      </w:r>
    </w:p>
    <w:p w14:paraId="4790C78F" w14:textId="77777777" w:rsidR="0033074F" w:rsidRDefault="00000000">
      <w:pPr>
        <w:keepNext/>
        <w:keepLines/>
        <w:spacing w:after="120"/>
      </w:pPr>
      <w:r>
        <w:t>Порядок внутри блока, если в нём есть ролики типов «Локальное СМИ», «Федеральное СМИ», «Агитационные материалы», «Отбивка политической агитации», «Локальное СМИ (агитация)», «Федеральное СМИ (агитация)», «Локальное промо со спонсором» или «Локальное промо без спонсора»:</w:t>
      </w:r>
    </w:p>
    <w:p w14:paraId="1844920B" w14:textId="77777777" w:rsidR="0033074F" w:rsidRDefault="00000000">
      <w:pPr>
        <w:pStyle w:val="a3"/>
        <w:keepNext/>
        <w:numPr>
          <w:ilvl w:val="0"/>
          <w:numId w:val="3"/>
        </w:numPr>
        <w:spacing w:after="80"/>
      </w:pPr>
      <w:r>
        <w:t>«Локальное СМИ»;</w:t>
      </w:r>
    </w:p>
    <w:p w14:paraId="19A3625A" w14:textId="77777777" w:rsidR="0033074F" w:rsidRDefault="00000000">
      <w:pPr>
        <w:pStyle w:val="a3"/>
        <w:keepNext/>
        <w:numPr>
          <w:ilvl w:val="0"/>
          <w:numId w:val="3"/>
        </w:numPr>
        <w:spacing w:after="80"/>
      </w:pPr>
      <w:r>
        <w:t>«Локальное промо без спонсора»;</w:t>
      </w:r>
    </w:p>
    <w:p w14:paraId="2C00CC92" w14:textId="77777777" w:rsidR="0033074F" w:rsidRDefault="00000000">
      <w:pPr>
        <w:pStyle w:val="a3"/>
        <w:keepNext/>
        <w:numPr>
          <w:ilvl w:val="0"/>
          <w:numId w:val="3"/>
        </w:numPr>
        <w:spacing w:after="80"/>
      </w:pPr>
      <w:r>
        <w:t>вводный джингл (влёт);</w:t>
      </w:r>
    </w:p>
    <w:p w14:paraId="35B4C785" w14:textId="77777777" w:rsidR="0033074F" w:rsidRDefault="00000000">
      <w:pPr>
        <w:pStyle w:val="a3"/>
        <w:keepNext/>
        <w:numPr>
          <w:ilvl w:val="0"/>
          <w:numId w:val="3"/>
        </w:numPr>
        <w:spacing w:after="80"/>
      </w:pPr>
      <w:r>
        <w:t>«Локальное промо со спонсором»;</w:t>
      </w:r>
    </w:p>
    <w:p w14:paraId="735701EB" w14:textId="77777777" w:rsidR="0033074F" w:rsidRDefault="00000000">
      <w:pPr>
        <w:pStyle w:val="a3"/>
        <w:keepNext/>
        <w:numPr>
          <w:ilvl w:val="0"/>
          <w:numId w:val="3"/>
        </w:numPr>
        <w:spacing w:after="80"/>
      </w:pPr>
      <w:r>
        <w:t>«Реклама», «Новость», «Программа» — в порядке сетки;</w:t>
      </w:r>
    </w:p>
    <w:p w14:paraId="6BF194F2" w14:textId="77777777" w:rsidR="0033074F" w:rsidRDefault="00000000">
      <w:pPr>
        <w:pStyle w:val="a3"/>
        <w:keepNext/>
        <w:numPr>
          <w:ilvl w:val="0"/>
          <w:numId w:val="3"/>
        </w:numPr>
        <w:spacing w:after="80"/>
      </w:pPr>
      <w:r>
        <w:t>«Локальное СМИ (агитация)»;</w:t>
      </w:r>
    </w:p>
    <w:p w14:paraId="2DEBFC6E" w14:textId="77777777" w:rsidR="0033074F" w:rsidRDefault="00000000">
      <w:pPr>
        <w:pStyle w:val="a3"/>
        <w:keepNext/>
        <w:numPr>
          <w:ilvl w:val="0"/>
          <w:numId w:val="3"/>
        </w:numPr>
        <w:spacing w:after="80"/>
      </w:pPr>
      <w:r>
        <w:t>«Отбивка политической агитации»;</w:t>
      </w:r>
    </w:p>
    <w:p w14:paraId="513FCCD2" w14:textId="77777777" w:rsidR="0033074F" w:rsidRDefault="00000000">
      <w:pPr>
        <w:pStyle w:val="a3"/>
        <w:keepNext/>
        <w:numPr>
          <w:ilvl w:val="0"/>
          <w:numId w:val="3"/>
        </w:numPr>
        <w:spacing w:after="80"/>
      </w:pPr>
      <w:r>
        <w:t>«Агитационные материалы»;</w:t>
      </w:r>
    </w:p>
    <w:p w14:paraId="17A16B5C" w14:textId="77777777" w:rsidR="0033074F" w:rsidRDefault="00000000">
      <w:pPr>
        <w:pStyle w:val="a3"/>
        <w:keepNext/>
        <w:numPr>
          <w:ilvl w:val="0"/>
          <w:numId w:val="3"/>
        </w:numPr>
        <w:spacing w:after="80"/>
      </w:pPr>
      <w:r>
        <w:t>«Федеральное СМИ (агитация)»;</w:t>
      </w:r>
    </w:p>
    <w:p w14:paraId="26A05E72" w14:textId="77777777" w:rsidR="0033074F" w:rsidRDefault="00000000">
      <w:pPr>
        <w:pStyle w:val="a3"/>
        <w:keepNext/>
        <w:numPr>
          <w:ilvl w:val="0"/>
          <w:numId w:val="3"/>
        </w:numPr>
        <w:spacing w:after="80"/>
      </w:pPr>
      <w:r>
        <w:t>выходной джингл и музыкальная добивка;</w:t>
      </w:r>
    </w:p>
    <w:p w14:paraId="715413D4" w14:textId="77777777" w:rsidR="0033074F" w:rsidRDefault="00000000">
      <w:pPr>
        <w:pStyle w:val="a3"/>
        <w:numPr>
          <w:ilvl w:val="0"/>
          <w:numId w:val="3"/>
        </w:numPr>
        <w:spacing w:after="80"/>
      </w:pPr>
      <w:r>
        <w:t>«Федеральное СМИ».</w:t>
      </w:r>
    </w:p>
    <w:p w14:paraId="418992BE" w14:textId="77777777" w:rsidR="0033074F" w:rsidRDefault="0033074F">
      <w:pPr>
        <w:spacing w:after="60"/>
      </w:pPr>
    </w:p>
    <w:p w14:paraId="55CF5E0F" w14:textId="77777777" w:rsidR="0033074F" w:rsidRDefault="00000000">
      <w:pPr>
        <w:spacing w:after="120"/>
      </w:pPr>
      <w:r>
        <w:lastRenderedPageBreak/>
        <w:t>Если вводного джингла в блоке нет, «Локальное промо со спонсором» стоит сразу за «Локальное промо без спонсора» (или первым в блоке).</w:t>
      </w:r>
    </w:p>
    <w:p w14:paraId="0F5859E4" w14:textId="77777777" w:rsidR="0033074F" w:rsidRDefault="00000000">
      <w:pPr>
        <w:spacing w:after="120"/>
      </w:pPr>
      <w:r>
        <w:t>Если в блоке нет ни одного ролика из пяти типов — «Реклама», «Новость», «Программа», «Агитационные материалы», «Локальное промо со спонсором», — вводный и выходной джинглы в него не добавляются. Ролики типов «Локальное СМИ», «Федеральное СМИ», «Отбивка политической агитации», «Локальное промо без спонсора», «Локальное СМИ (агитация)», «Федеральное СМИ (агитация)» рекламой для этого правила не считаются. Пустые блоки в файл не попадают. В окне «прямого эфира» роликов и джинглов нет.</w:t>
      </w:r>
    </w:p>
    <w:p w14:paraId="4B7D3DA5" w14:textId="77777777" w:rsidR="0033074F" w:rsidRDefault="00000000">
      <w:pPr>
        <w:pStyle w:val="1"/>
      </w:pPr>
      <w:r>
        <w:t>Что нужно решить</w:t>
      </w:r>
    </w:p>
    <w:p w14:paraId="1EB2B72A" w14:textId="77777777" w:rsidR="0033074F" w:rsidRDefault="00000000">
      <w:pPr>
        <w:pStyle w:val="a3"/>
        <w:numPr>
          <w:ilvl w:val="0"/>
          <w:numId w:val="4"/>
        </w:numPr>
        <w:spacing w:after="80"/>
      </w:pPr>
      <w:r>
        <w:rPr>
          <w:b/>
          <w:bCs/>
        </w:rPr>
        <w:t>Занятое время в окне «Сетки вещания».</w:t>
      </w:r>
      <w:r>
        <w:t xml:space="preserve"> Сейчас в него входит только «Реклама», а «Локальное промо со спонсором» и «Агитационные материалы» — нет (окно только с ними показывает «00:00»). Включать ли «Локальное промо со спонсором»? А «Агитационные материалы»?</w:t>
      </w:r>
    </w:p>
    <w:p w14:paraId="49298007" w14:textId="77777777" w:rsidR="0033074F" w:rsidRDefault="00000000">
      <w:pPr>
        <w:pStyle w:val="a3"/>
        <w:numPr>
          <w:ilvl w:val="0"/>
          <w:numId w:val="4"/>
        </w:numPr>
        <w:spacing w:after="80"/>
      </w:pPr>
      <w:r>
        <w:rPr>
          <w:b/>
          <w:bCs/>
        </w:rPr>
        <w:t>«Заполняемость» и «Фактическое время рекламы».</w:t>
      </w:r>
      <w:r>
        <w:t xml:space="preserve"> «Локальное промо со спонсором» и «Локальное промо без спонсора» входят, а «Агитационные материалы» нет. Так и должно быть, или «Агитационные материалы» тоже считать?</w:t>
      </w:r>
    </w:p>
    <w:p w14:paraId="5821681B" w14:textId="77777777" w:rsidR="0033074F" w:rsidRDefault="00000000">
      <w:pPr>
        <w:pStyle w:val="a3"/>
        <w:numPr>
          <w:ilvl w:val="0"/>
          <w:numId w:val="4"/>
        </w:numPr>
        <w:spacing w:after="80"/>
      </w:pPr>
      <w:r>
        <w:rPr>
          <w:b/>
          <w:bCs/>
        </w:rPr>
        <w:t>Служебные типы вручную.</w:t>
      </w:r>
      <w:r>
        <w:t xml:space="preserve"> Человек может поставить в акцию, где нет «Агитационные материалы», ролики типов «Отбивка политической агитации», «Локальное СМИ (агитация)» и «Федеральное СМИ (агитация)» — система этого не запрещает, хотя эти типы задуманы как добавляемые системой. Закрыть ли такую возможность?</w:t>
      </w:r>
    </w:p>
    <w:sectPr w:rsidR="0033074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B1385"/>
    <w:multiLevelType w:val="hybridMultilevel"/>
    <w:tmpl w:val="0FA6937E"/>
    <w:lvl w:ilvl="0" w:tplc="E160B6CA" w:tentative="1">
      <w:start w:val="1"/>
      <w:numFmt w:val="bullet"/>
      <w:lvlText w:val="●"/>
      <w:lvlJc w:val="left"/>
      <w:pPr>
        <w:ind w:left="720" w:hanging="360"/>
      </w:pPr>
    </w:lvl>
    <w:lvl w:ilvl="1" w:tplc="FFF881A6" w:tentative="1">
      <w:start w:val="1"/>
      <w:numFmt w:val="bullet"/>
      <w:lvlText w:val="○"/>
      <w:lvlJc w:val="left"/>
      <w:pPr>
        <w:ind w:left="1440" w:hanging="360"/>
      </w:pPr>
    </w:lvl>
    <w:lvl w:ilvl="2" w:tplc="4C84FBC2" w:tentative="1">
      <w:start w:val="1"/>
      <w:numFmt w:val="bullet"/>
      <w:lvlText w:val="■"/>
      <w:lvlJc w:val="left"/>
      <w:pPr>
        <w:ind w:left="2160" w:hanging="360"/>
      </w:pPr>
    </w:lvl>
    <w:lvl w:ilvl="3" w:tplc="D494CF4C" w:tentative="1">
      <w:start w:val="1"/>
      <w:numFmt w:val="bullet"/>
      <w:lvlText w:val="●"/>
      <w:lvlJc w:val="left"/>
      <w:pPr>
        <w:ind w:left="2880" w:hanging="360"/>
      </w:pPr>
    </w:lvl>
    <w:lvl w:ilvl="4" w:tplc="2F88DF44" w:tentative="1">
      <w:start w:val="1"/>
      <w:numFmt w:val="bullet"/>
      <w:lvlText w:val="○"/>
      <w:lvlJc w:val="left"/>
      <w:pPr>
        <w:ind w:left="3600" w:hanging="360"/>
      </w:pPr>
    </w:lvl>
    <w:lvl w:ilvl="5" w:tplc="EB280B0C" w:tentative="1">
      <w:start w:val="1"/>
      <w:numFmt w:val="bullet"/>
      <w:lvlText w:val="■"/>
      <w:lvlJc w:val="left"/>
      <w:pPr>
        <w:ind w:left="4320" w:hanging="360"/>
      </w:pPr>
    </w:lvl>
    <w:lvl w:ilvl="6" w:tplc="3AD2E58C" w:tentative="1">
      <w:start w:val="1"/>
      <w:numFmt w:val="bullet"/>
      <w:lvlText w:val="●"/>
      <w:lvlJc w:val="left"/>
      <w:pPr>
        <w:ind w:left="5040" w:hanging="360"/>
      </w:pPr>
    </w:lvl>
    <w:lvl w:ilvl="7" w:tplc="B0287C78" w:tentative="1">
      <w:start w:val="1"/>
      <w:numFmt w:val="bullet"/>
      <w:lvlText w:val="●"/>
      <w:lvlJc w:val="left"/>
      <w:pPr>
        <w:ind w:left="5760" w:hanging="360"/>
      </w:pPr>
    </w:lvl>
    <w:lvl w:ilvl="8" w:tplc="A918AD24" w:tentative="1">
      <w:start w:val="1"/>
      <w:numFmt w:val="bullet"/>
      <w:lvlText w:val="●"/>
      <w:lvlJc w:val="left"/>
      <w:pPr>
        <w:ind w:left="6480" w:hanging="360"/>
      </w:pPr>
    </w:lvl>
  </w:abstractNum>
  <w:abstractNum w:abstractNumId="1" w15:restartNumberingAfterBreak="0">
    <w:nsid w:val="3ABB6989"/>
    <w:multiLevelType w:val="hybridMultilevel"/>
    <w:tmpl w:val="EB8ACB16"/>
    <w:lvl w:ilvl="0" w:tplc="918E7524">
      <w:start w:val="1"/>
      <w:numFmt w:val="decimal"/>
      <w:lvlText w:val="%1."/>
      <w:lvlJc w:val="left"/>
      <w:pPr>
        <w:ind w:left="720" w:hanging="360"/>
      </w:pPr>
    </w:lvl>
    <w:lvl w:ilvl="1" w:tplc="622815D8">
      <w:numFmt w:val="decimal"/>
      <w:lvlText w:val=""/>
      <w:lvlJc w:val="left"/>
    </w:lvl>
    <w:lvl w:ilvl="2" w:tplc="83E2E6F2">
      <w:numFmt w:val="decimal"/>
      <w:lvlText w:val=""/>
      <w:lvlJc w:val="left"/>
    </w:lvl>
    <w:lvl w:ilvl="3" w:tplc="72CA1754">
      <w:numFmt w:val="decimal"/>
      <w:lvlText w:val=""/>
      <w:lvlJc w:val="left"/>
    </w:lvl>
    <w:lvl w:ilvl="4" w:tplc="52E0BADE">
      <w:numFmt w:val="decimal"/>
      <w:lvlText w:val=""/>
      <w:lvlJc w:val="left"/>
    </w:lvl>
    <w:lvl w:ilvl="5" w:tplc="6A64E8D4">
      <w:numFmt w:val="decimal"/>
      <w:lvlText w:val=""/>
      <w:lvlJc w:val="left"/>
    </w:lvl>
    <w:lvl w:ilvl="6" w:tplc="CB9A7F56">
      <w:numFmt w:val="decimal"/>
      <w:lvlText w:val=""/>
      <w:lvlJc w:val="left"/>
    </w:lvl>
    <w:lvl w:ilvl="7" w:tplc="712C31B8">
      <w:numFmt w:val="decimal"/>
      <w:lvlText w:val=""/>
      <w:lvlJc w:val="left"/>
    </w:lvl>
    <w:lvl w:ilvl="8" w:tplc="EAFC8C76">
      <w:numFmt w:val="decimal"/>
      <w:lvlText w:val=""/>
      <w:lvlJc w:val="left"/>
    </w:lvl>
  </w:abstractNum>
  <w:abstractNum w:abstractNumId="2" w15:restartNumberingAfterBreak="0">
    <w:nsid w:val="5AF403EA"/>
    <w:multiLevelType w:val="hybridMultilevel"/>
    <w:tmpl w:val="A5F063EE"/>
    <w:lvl w:ilvl="0" w:tplc="297026D2">
      <w:start w:val="1"/>
      <w:numFmt w:val="decimal"/>
      <w:lvlText w:val="%1."/>
      <w:lvlJc w:val="left"/>
      <w:pPr>
        <w:ind w:left="720" w:hanging="360"/>
      </w:pPr>
    </w:lvl>
    <w:lvl w:ilvl="1" w:tplc="9CEA506C">
      <w:numFmt w:val="decimal"/>
      <w:lvlText w:val=""/>
      <w:lvlJc w:val="left"/>
    </w:lvl>
    <w:lvl w:ilvl="2" w:tplc="AAAAD1C2">
      <w:numFmt w:val="decimal"/>
      <w:lvlText w:val=""/>
      <w:lvlJc w:val="left"/>
    </w:lvl>
    <w:lvl w:ilvl="3" w:tplc="8702DF68">
      <w:numFmt w:val="decimal"/>
      <w:lvlText w:val=""/>
      <w:lvlJc w:val="left"/>
    </w:lvl>
    <w:lvl w:ilvl="4" w:tplc="537C11BE">
      <w:numFmt w:val="decimal"/>
      <w:lvlText w:val=""/>
      <w:lvlJc w:val="left"/>
    </w:lvl>
    <w:lvl w:ilvl="5" w:tplc="F5BCCBDA">
      <w:numFmt w:val="decimal"/>
      <w:lvlText w:val=""/>
      <w:lvlJc w:val="left"/>
    </w:lvl>
    <w:lvl w:ilvl="6" w:tplc="05FAB8DE">
      <w:numFmt w:val="decimal"/>
      <w:lvlText w:val=""/>
      <w:lvlJc w:val="left"/>
    </w:lvl>
    <w:lvl w:ilvl="7" w:tplc="9C38B5B6">
      <w:numFmt w:val="decimal"/>
      <w:lvlText w:val=""/>
      <w:lvlJc w:val="left"/>
    </w:lvl>
    <w:lvl w:ilvl="8" w:tplc="987C7130">
      <w:numFmt w:val="decimal"/>
      <w:lvlText w:val=""/>
      <w:lvlJc w:val="left"/>
    </w:lvl>
  </w:abstractNum>
  <w:abstractNum w:abstractNumId="3" w15:restartNumberingAfterBreak="0">
    <w:nsid w:val="767D597A"/>
    <w:multiLevelType w:val="hybridMultilevel"/>
    <w:tmpl w:val="BD20134E"/>
    <w:lvl w:ilvl="0" w:tplc="0374CA0A">
      <w:start w:val="1"/>
      <w:numFmt w:val="bullet"/>
      <w:lvlText w:val="•"/>
      <w:lvlJc w:val="left"/>
      <w:pPr>
        <w:ind w:left="540" w:hanging="270"/>
      </w:pPr>
    </w:lvl>
    <w:lvl w:ilvl="1" w:tplc="9C5292C8">
      <w:start w:val="1"/>
      <w:numFmt w:val="bullet"/>
      <w:lvlText w:val="–"/>
      <w:lvlJc w:val="left"/>
      <w:pPr>
        <w:ind w:left="1080" w:hanging="270"/>
      </w:pPr>
    </w:lvl>
    <w:lvl w:ilvl="2" w:tplc="AD7CE78C">
      <w:numFmt w:val="decimal"/>
      <w:lvlText w:val=""/>
      <w:lvlJc w:val="left"/>
    </w:lvl>
    <w:lvl w:ilvl="3" w:tplc="ABD810BE">
      <w:numFmt w:val="decimal"/>
      <w:lvlText w:val=""/>
      <w:lvlJc w:val="left"/>
    </w:lvl>
    <w:lvl w:ilvl="4" w:tplc="A476C9BA">
      <w:numFmt w:val="decimal"/>
      <w:lvlText w:val=""/>
      <w:lvlJc w:val="left"/>
    </w:lvl>
    <w:lvl w:ilvl="5" w:tplc="8544F91C">
      <w:numFmt w:val="decimal"/>
      <w:lvlText w:val=""/>
      <w:lvlJc w:val="left"/>
    </w:lvl>
    <w:lvl w:ilvl="6" w:tplc="535075FC">
      <w:numFmt w:val="decimal"/>
      <w:lvlText w:val=""/>
      <w:lvlJc w:val="left"/>
    </w:lvl>
    <w:lvl w:ilvl="7" w:tplc="A4CA542E">
      <w:numFmt w:val="decimal"/>
      <w:lvlText w:val=""/>
      <w:lvlJc w:val="left"/>
    </w:lvl>
    <w:lvl w:ilvl="8" w:tplc="F8DA5254">
      <w:numFmt w:val="decimal"/>
      <w:lvlText w:val=""/>
      <w:lvlJc w:val="left"/>
    </w:lvl>
  </w:abstractNum>
  <w:num w:numId="1" w16cid:durableId="1646816270">
    <w:abstractNumId w:val="0"/>
    <w:lvlOverride w:ilvl="0">
      <w:startOverride w:val="1"/>
    </w:lvlOverride>
  </w:num>
  <w:num w:numId="2" w16cid:durableId="2064596313">
    <w:abstractNumId w:val="3"/>
    <w:lvlOverride w:ilvl="0">
      <w:startOverride w:val="1"/>
    </w:lvlOverride>
  </w:num>
  <w:num w:numId="3" w16cid:durableId="865826206">
    <w:abstractNumId w:val="2"/>
    <w:lvlOverride w:ilvl="0">
      <w:startOverride w:val="1"/>
    </w:lvlOverride>
  </w:num>
  <w:num w:numId="4" w16cid:durableId="16517136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74F"/>
    <w:rsid w:val="0033074F"/>
    <w:rsid w:val="00497FFC"/>
    <w:rsid w:val="00C312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AB1C"/>
  <w15:docId w15:val="{6CA830C8-0641-4D7B-80F5-4FD78F7A9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20" w:after="140"/>
      <w:outlineLvl w:val="0"/>
    </w:pPr>
    <w:rPr>
      <w:b/>
      <w:bCs/>
      <w:color w:val="1F4E79"/>
      <w:sz w:val="28"/>
      <w:szCs w:val="28"/>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Строгий1"/>
    <w:basedOn w:val="a"/>
    <w:next w:val="a"/>
    <w:qFormat/>
    <w:rPr>
      <w:b/>
      <w:bCs/>
    </w:rPr>
  </w:style>
  <w:style w:type="paragraph" w:styleId="a3">
    <w:name w:val="List Paragraph"/>
    <w:basedOn w:val="a"/>
    <w:qFormat/>
  </w:style>
  <w:style w:type="character" w:styleId="a4">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Текст сноски Знак"/>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Текст концевой сноски Знак"/>
    <w:link w:val="a9"/>
    <w:uiPriority w:val="99"/>
    <w:semiHidden/>
    <w:unhideWhenUsed/>
    <w:rPr>
      <w:sz w:val="20"/>
      <w:szCs w:val="20"/>
    </w:rPr>
  </w:style>
  <w:style w:type="paragraph" w:styleId="ab">
    <w:name w:val="Title"/>
    <w:basedOn w:val="a"/>
    <w:next w:val="a"/>
    <w:uiPriority w:val="10"/>
    <w:qFormat/>
    <w:pPr>
      <w:spacing w:after="80"/>
    </w:pPr>
    <w:rPr>
      <w:b/>
      <w:bCs/>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Типы рекламных роликов: как они работают в системе</dc:title>
  <dc:creator>qd2</dc:creator>
  <cp:lastModifiedBy>Михаил Фогилев</cp:lastModifiedBy>
  <cp:revision>2</cp:revision>
  <dcterms:created xsi:type="dcterms:W3CDTF">2026-10-04T22:16:00Z</dcterms:created>
  <dcterms:modified xsi:type="dcterms:W3CDTF">2026-10-04T22:24:00Z</dcterms:modified>
</cp:coreProperties>
</file>