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26"/>
          <w:szCs w:val="26"/>
        </w:rPr>
      </w:pPr>
      <w:r>
        <w:rPr>
          <w:rFonts w:cs="Arial" w:ascii="Arial" w:hAnsi="Arial"/>
          <w:b/>
          <w:bCs/>
          <w:sz w:val="26"/>
          <w:szCs w:val="26"/>
        </w:rPr>
      </w:r>
    </w:p>
    <w:p>
      <w:pPr>
        <w:pStyle w:val="Normal"/>
        <w:jc w:val="center"/>
        <w:rPr>
          <w:rFonts w:ascii="Arial" w:hAnsi="Arial" w:cs="Arial"/>
          <w:b/>
          <w:bCs/>
          <w:sz w:val="26"/>
          <w:szCs w:val="26"/>
        </w:rPr>
      </w:pPr>
      <w:r>
        <w:rPr>
          <w:rFonts w:cs="Arial" w:ascii="Arial" w:hAnsi="Arial"/>
          <w:b/>
          <w:bCs/>
          <w:sz w:val="26"/>
          <w:szCs w:val="26"/>
        </w:rPr>
        <w:t>APPENDIX 18 TO CHAPTER 78</w:t>
      </w:r>
    </w:p>
    <w:p>
      <w:pPr>
        <w:pStyle w:val="Normal"/>
        <w:jc w:val="center"/>
        <w:rPr>
          <w:rFonts w:ascii="Arial" w:hAnsi="Arial" w:cs="Arial"/>
          <w:b/>
          <w:bCs/>
          <w:sz w:val="22"/>
          <w:szCs w:val="22"/>
        </w:rPr>
      </w:pPr>
      <w:r>
        <w:rPr>
          <w:rFonts w:cs="Arial" w:ascii="Arial" w:hAnsi="Arial"/>
          <w:b/>
          <w:bCs/>
          <w:sz w:val="22"/>
          <w:szCs w:val="22"/>
        </w:rPr>
      </w:r>
    </w:p>
    <w:p>
      <w:pPr>
        <w:pStyle w:val="Normal"/>
        <w:jc w:val="center"/>
        <w:rPr>
          <w:rFonts w:ascii="Arial Bold;Arial" w:hAnsi="Arial Bold;Arial" w:cs="Arial"/>
          <w:b/>
          <w:bCs/>
          <w:caps/>
          <w:sz w:val="26"/>
          <w:szCs w:val="26"/>
        </w:rPr>
      </w:pPr>
      <w:r>
        <w:rPr>
          <w:rFonts w:cs="Arial" w:ascii="Arial Bold;Arial" w:hAnsi="Arial Bold;Arial"/>
          <w:b/>
          <w:bCs/>
          <w:caps/>
          <w:sz w:val="26"/>
          <w:szCs w:val="26"/>
        </w:rPr>
        <w:t>Occupational Report on a SP for employment purposes (Including FWA)</w:t>
      </w:r>
    </w:p>
    <w:p>
      <w:pPr>
        <w:pStyle w:val="Normal"/>
        <w:rPr>
          <w:rFonts w:ascii="Arial" w:hAnsi="Arial" w:cs="Arial"/>
          <w:b/>
          <w:bCs/>
          <w:caps/>
          <w:sz w:val="20"/>
          <w:szCs w:val="26"/>
        </w:rPr>
      </w:pPr>
      <w:r>
        <w:rPr>
          <w:rFonts w:cs="Arial" w:ascii="Arial" w:hAnsi="Arial"/>
          <w:b/>
          <w:bCs/>
          <w:caps/>
          <w:sz w:val="20"/>
          <w:szCs w:val="26"/>
        </w:rPr>
      </w:r>
    </w:p>
    <w:p>
      <w:pPr>
        <w:pStyle w:val="Normal"/>
        <w:rPr>
          <w:rFonts w:ascii="Arial" w:hAnsi="Arial" w:cs="Arial"/>
          <w:sz w:val="20"/>
        </w:rPr>
      </w:pPr>
      <w:r>
        <w:rPr>
          <w:rFonts w:cs="Arial" w:ascii="Arial" w:hAnsi="Arial"/>
          <w:sz w:val="20"/>
        </w:rPr>
        <w:t>Must be completed for all trained SP permanently downgraded.  This appendix is not mandatory for SP undertaking Basic Training or Initial Trade Training.  This appendix is optional for SP temporarily downgraded or MFD.  This form should not contain any Medical in Confidence information.</w:t>
      </w:r>
    </w:p>
    <w:p>
      <w:pPr>
        <w:pStyle w:val="Normal"/>
        <w:rPr>
          <w:rFonts w:ascii="Arial" w:hAnsi="Arial" w:cs="Arial"/>
          <w:sz w:val="20"/>
        </w:rPr>
      </w:pPr>
      <w:r>
        <w:rPr>
          <w:rFonts w:cs="Arial" w:ascii="Arial" w:hAnsi="Arial"/>
          <w:sz w:val="20"/>
        </w:rPr>
      </w:r>
    </w:p>
    <w:tbl>
      <w:tblPr>
        <w:tblW w:w="9639" w:type="dxa"/>
        <w:jc w:val="start"/>
        <w:tblInd w:w="108" w:type="dxa"/>
        <w:tblLayout w:type="fixed"/>
        <w:tblCellMar>
          <w:top w:w="0" w:type="dxa"/>
          <w:start w:w="108" w:type="dxa"/>
          <w:bottom w:w="0" w:type="dxa"/>
          <w:end w:w="108" w:type="dxa"/>
        </w:tblCellMar>
      </w:tblPr>
      <w:tblGrid>
        <w:gridCol w:w="851"/>
        <w:gridCol w:w="1843"/>
        <w:gridCol w:w="425"/>
        <w:gridCol w:w="1134"/>
        <w:gridCol w:w="1984"/>
        <w:gridCol w:w="1276"/>
        <w:gridCol w:w="142"/>
        <w:gridCol w:w="1984"/>
      </w:tblGrid>
      <w:tr>
        <w:trPr/>
        <w:tc>
          <w:tcPr>
            <w:tcW w:w="9639" w:type="dxa"/>
            <w:gridSpan w:val="8"/>
            <w:tcBorders>
              <w:top w:val="single" w:sz="4" w:space="0" w:color="000000"/>
              <w:start w:val="single" w:sz="4" w:space="0" w:color="000000"/>
              <w:bottom w:val="single" w:sz="4" w:space="0" w:color="000000"/>
              <w:end w:val="single" w:sz="4" w:space="0" w:color="000000"/>
            </w:tcBorders>
            <w:shd w:fill="000000" w:val="clear"/>
          </w:tcPr>
          <w:p>
            <w:pPr>
              <w:pStyle w:val="Normal"/>
              <w:spacing w:before="60" w:after="60"/>
              <w:rPr>
                <w:rFonts w:ascii="Arial" w:hAnsi="Arial" w:cs="Arial"/>
                <w:b/>
                <w:bCs/>
                <w:sz w:val="20"/>
              </w:rPr>
            </w:pPr>
            <w:r>
              <w:rPr>
                <w:rFonts w:cs="Arial" w:ascii="Arial" w:hAnsi="Arial"/>
                <w:b/>
                <w:bCs/>
                <w:sz w:val="20"/>
              </w:rPr>
              <w:t>Personal Details</w:t>
            </w:r>
          </w:p>
        </w:tc>
      </w:tr>
      <w:tr>
        <w:trPr/>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No:</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ervice_No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Service Number</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55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Rank:</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Titl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Rank/Title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Surname:</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Surnam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Surname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Unit:</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Sub_Uni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Organisation Name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55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Regt / Corps:</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fldChar w:fldCharType="begin">
                <w:ffData>
                  <w:name w:val="Regimen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Regiment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Forename(s):</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Forenames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Forenames</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2694"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Branch / Trade:</w:t>
            </w:r>
          </w:p>
        </w:tc>
        <w:tc>
          <w:tcPr>
            <w:tcW w:w="3543"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1418"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Age:</w:t>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fldChar w:fldCharType="begin">
                <w:ffData>
                  <w:name w:val="Age_1"/>
                  <w:enabled/>
                  <w:calcOnExit w:val="0"/>
                  <w:textInput/>
                </w:ffData>
              </w:fldChar>
            </w:r>
            <w:r>
              <w:rPr>
                <w:sz w:val="20"/>
                <w:b/>
                <w:bCs/>
                <w:rFonts w:cs="Arial" w:ascii="Arial" w:hAnsi="Arial"/>
              </w:rPr>
              <w:instrText xml:space="preserve"> FORMTEXT </w:instrText>
            </w:r>
            <w:r>
              <w:rPr>
                <w:rFonts w:cs="Arial" w:ascii="Arial" w:hAnsi="Arial"/>
                <w:b/>
                <w:bCs/>
                <w:sz w:val="20"/>
              </w:rPr>
            </w:r>
            <w:r>
              <w:rPr>
                <w:sz w:val="20"/>
                <w:b/>
                <w:bCs/>
                <w:rFonts w:cs="Arial" w:ascii="Arial" w:hAnsi="Arial"/>
              </w:rPr>
              <w:fldChar w:fldCharType="separate"/>
            </w:r>
            <w:r>
              <w:rPr>
                <w:rFonts w:cs="Arial" w:ascii="Arial" w:hAnsi="Arial"/>
                <w:b/>
                <w:bCs/>
                <w:sz w:val="20"/>
              </w:rPr>
              <w:t>Age</w:t>
            </w:r>
            <w:r>
              <w:rPr>
                <w:rFonts w:cs="Arial" w:ascii="Arial" w:hAnsi="Arial"/>
                <w:b/>
                <w:bCs/>
                <w:sz w:val="20"/>
              </w:rPr>
            </w:r>
            <w:r>
              <w:rPr>
                <w:sz w:val="20"/>
                <w:b/>
                <w:bCs/>
                <w:rFonts w:cs="Arial" w:ascii="Arial" w:hAnsi="Arial"/>
              </w:rPr>
              <w:fldChar w:fldCharType="end"/>
            </w:r>
            <w:r>
              <w:rPr>
                <w:rFonts w:cs="Arial" w:ascii="Arial" w:hAnsi="Arial"/>
                <w:b/>
                <w:bCs/>
                <w:sz w:val="20"/>
              </w:rPr>
              <w:t xml:space="preserve"> </w:t>
            </w:r>
          </w:p>
        </w:tc>
      </w:tr>
      <w:tr>
        <w:trPr/>
        <w:tc>
          <w:tcPr>
            <w:tcW w:w="2694"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Total Full Time Service</w:t>
            </w:r>
          </w:p>
        </w:tc>
        <w:tc>
          <w:tcPr>
            <w:tcW w:w="6945"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eastAsia="Arial" w:cs="Arial" w:ascii="Arial" w:hAnsi="Arial"/>
                <w:b/>
                <w:bCs/>
                <w:sz w:val="18"/>
                <w:szCs w:val="18"/>
              </w:rPr>
              <w:t xml:space="preserve">              </w:t>
            </w:r>
            <w:r>
              <w:rPr>
                <w:rFonts w:cs="Arial" w:ascii="Arial" w:hAnsi="Arial"/>
                <w:b/>
                <w:bCs/>
                <w:sz w:val="18"/>
                <w:szCs w:val="18"/>
              </w:rPr>
              <w:t>Years               Months</w:t>
            </w:r>
          </w:p>
        </w:tc>
      </w:tr>
      <w:tr>
        <w:trPr/>
        <w:tc>
          <w:tcPr>
            <w:tcW w:w="2694"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Type of Enlistment / Commission:</w:t>
            </w:r>
          </w:p>
        </w:tc>
        <w:tc>
          <w:tcPr>
            <w:tcW w:w="3543" w:type="dxa"/>
            <w:gridSpan w:val="3"/>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1276" w:type="dxa"/>
            <w:tcBorders>
              <w:top w:val="single" w:sz="4" w:space="0" w:color="000000"/>
              <w:start w:val="single" w:sz="4" w:space="0" w:color="000000"/>
              <w:bottom w:val="single" w:sz="4" w:space="0" w:color="000000"/>
              <w:end w:val="single" w:sz="4" w:space="0" w:color="000000"/>
            </w:tcBorders>
            <w:shd w:fill="D9D9D9" w:val="clear"/>
          </w:tcPr>
          <w:p>
            <w:pPr>
              <w:pStyle w:val="Normal"/>
              <w:spacing w:before="60" w:after="60"/>
              <w:rPr>
                <w:rFonts w:ascii="Arial" w:hAnsi="Arial" w:cs="Arial"/>
                <w:b/>
                <w:bCs/>
                <w:sz w:val="18"/>
                <w:szCs w:val="18"/>
              </w:rPr>
            </w:pPr>
            <w:r>
              <w:rPr>
                <w:rFonts w:cs="Arial" w:ascii="Arial" w:hAnsi="Arial"/>
                <w:b/>
                <w:bCs/>
                <w:sz w:val="18"/>
                <w:szCs w:val="18"/>
              </w:rPr>
              <w:t>Marital Status:</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szCs w:val="18"/>
              </w:rPr>
            </w:pPr>
            <w:r>
              <w:rPr>
                <w:rFonts w:cs="Arial" w:ascii="Arial" w:hAnsi="Arial"/>
                <w:b/>
                <w:bCs/>
                <w:sz w:val="20"/>
                <w:szCs w:val="18"/>
              </w:rPr>
            </w:r>
          </w:p>
        </w:tc>
      </w:tr>
      <w:tr>
        <w:trPr/>
        <w:tc>
          <w:tcPr>
            <w:tcW w:w="9639" w:type="dxa"/>
            <w:gridSpan w:val="8"/>
            <w:tcBorders>
              <w:top w:val="single" w:sz="6" w:space="0" w:color="000000"/>
              <w:start w:val="single" w:sz="6" w:space="0" w:color="000000"/>
              <w:bottom w:val="single" w:sz="6" w:space="0" w:color="000000"/>
              <w:end w:val="single" w:sz="6" w:space="0" w:color="000000"/>
            </w:tcBorders>
            <w:shd w:fill="000000" w:val="clear"/>
          </w:tcPr>
          <w:p>
            <w:pPr>
              <w:pStyle w:val="Normal"/>
              <w:spacing w:before="60" w:after="60"/>
              <w:rPr>
                <w:rFonts w:ascii="Arial" w:hAnsi="Arial" w:eastAsia="SimSun;宋体" w:cs="Arial"/>
                <w:b/>
                <w:bCs/>
                <w:sz w:val="20"/>
                <w:lang w:eastAsia="zh-CN"/>
              </w:rPr>
            </w:pPr>
            <w:r>
              <w:rPr>
                <w:rFonts w:eastAsia="SimSun;宋体" w:cs="Arial" w:ascii="Arial" w:hAnsi="Arial"/>
                <w:b/>
                <w:bCs/>
                <w:sz w:val="20"/>
                <w:lang w:eastAsia="zh-CN"/>
              </w:rPr>
              <w:t>Address (to which completed Appendix 18 will be sent).</w:t>
            </w:r>
          </w:p>
        </w:tc>
      </w:tr>
      <w:tr>
        <w:trPr/>
        <w:tc>
          <w:tcPr>
            <w:tcW w:w="3119" w:type="dxa"/>
            <w:gridSpan w:val="3"/>
            <w:tcBorders>
              <w:top w:val="single" w:sz="6" w:space="0" w:color="000000"/>
              <w:start w:val="single" w:sz="6" w:space="0" w:color="000000"/>
              <w:bottom w:val="single" w:sz="6" w:space="0" w:color="000000"/>
              <w:end w:val="single" w:sz="6" w:space="0" w:color="000000"/>
            </w:tcBorders>
            <w:shd w:fill="D9D9D9" w:val="clear"/>
          </w:tcPr>
          <w:p>
            <w:pPr>
              <w:pStyle w:val="Normal"/>
              <w:spacing w:before="60" w:after="60"/>
              <w:rPr>
                <w:rFonts w:ascii="Arial" w:hAnsi="Arial" w:eastAsia="SimSun;宋体" w:cs="Arial"/>
                <w:b/>
                <w:bCs/>
                <w:sz w:val="20"/>
                <w:lang w:eastAsia="zh-CN"/>
              </w:rPr>
            </w:pPr>
            <w:r>
              <w:rPr>
                <w:rFonts w:cs="Arial" w:ascii="Arial" w:hAnsi="Arial"/>
                <w:b/>
                <w:bCs/>
                <w:sz w:val="20"/>
              </w:rPr>
              <w:t>Name and Role of SP requesting report:</w:t>
            </w:r>
          </w:p>
        </w:tc>
        <w:tc>
          <w:tcPr>
            <w:tcW w:w="6520" w:type="dxa"/>
            <w:gridSpan w:val="5"/>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lang w:eastAsia="zh-CN"/>
              </w:rPr>
            </w:pPr>
            <w:r>
              <w:fldChar w:fldCharType="begin">
                <w:ffData>
                  <w:name w:val="User_Titl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User Title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r>
              <w:fldChar w:fldCharType="begin">
                <w:ffData>
                  <w:name w:val="User_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User 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rHeight w:val="1306" w:hRule="atLeast"/>
        </w:trPr>
        <w:tc>
          <w:tcPr>
            <w:tcW w:w="3119" w:type="dxa"/>
            <w:gridSpan w:val="3"/>
            <w:tcBorders>
              <w:top w:val="single" w:sz="6" w:space="0" w:color="000000"/>
              <w:start w:val="single" w:sz="6" w:space="0" w:color="000000"/>
              <w:bottom w:val="single" w:sz="6" w:space="0" w:color="000000"/>
              <w:end w:val="single" w:sz="6" w:space="0" w:color="000000"/>
            </w:tcBorders>
            <w:shd w:fill="D9D9D9" w:val="clear"/>
          </w:tcPr>
          <w:p>
            <w:pPr>
              <w:pStyle w:val="Normal"/>
              <w:spacing w:before="60" w:after="60"/>
              <w:rPr>
                <w:rFonts w:ascii="Arial" w:hAnsi="Arial" w:cs="Arial"/>
                <w:b/>
                <w:bCs/>
                <w:sz w:val="20"/>
              </w:rPr>
            </w:pPr>
            <w:r>
              <w:rPr>
                <w:rFonts w:cs="Arial" w:ascii="Arial" w:hAnsi="Arial"/>
                <w:b/>
                <w:bCs/>
                <w:sz w:val="20"/>
              </w:rPr>
              <w:t>Address:</w:t>
            </w:r>
          </w:p>
        </w:tc>
        <w:tc>
          <w:tcPr>
            <w:tcW w:w="6520" w:type="dxa"/>
            <w:gridSpan w:val="5"/>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lang w:eastAsia="zh-CN"/>
              </w:rPr>
            </w:pPr>
            <w:r>
              <w:fldChar w:fldCharType="begin">
                <w:ffData>
                  <w:name w:val="Practice_Addr_L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Practice Address List</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rHeight w:val="289" w:hRule="atLeast"/>
        </w:trPr>
        <w:tc>
          <w:tcPr>
            <w:tcW w:w="9639" w:type="dxa"/>
            <w:gridSpan w:val="8"/>
            <w:tcBorders>
              <w:top w:val="single" w:sz="6" w:space="0" w:color="000000"/>
              <w:start w:val="single" w:sz="6" w:space="0" w:color="000000"/>
              <w:bottom w:val="single" w:sz="6" w:space="0" w:color="000000"/>
              <w:end w:val="single" w:sz="6" w:space="0" w:color="000000"/>
            </w:tcBorders>
            <w:shd w:fill="000000" w:val="clear"/>
          </w:tcPr>
          <w:p>
            <w:pPr>
              <w:pStyle w:val="Normal"/>
              <w:spacing w:before="60" w:after="60"/>
              <w:rPr>
                <w:rFonts w:ascii="Arial" w:hAnsi="Arial" w:eastAsia="SimSun;宋体" w:cs="Arial"/>
                <w:b/>
                <w:bCs/>
                <w:sz w:val="20"/>
                <w:lang w:eastAsia="zh-CN"/>
              </w:rPr>
            </w:pPr>
            <w:r>
              <w:rPr>
                <w:rFonts w:eastAsia="SimSun;宋体" w:cs="Arial" w:ascii="Arial" w:hAnsi="Arial"/>
                <w:b/>
                <w:bCs/>
                <w:sz w:val="20"/>
                <w:lang w:eastAsia="zh-CN"/>
              </w:rPr>
              <w:t>Notes for Commanding Officer / Officer Commanding</w:t>
            </w:r>
          </w:p>
        </w:tc>
      </w:tr>
    </w:tbl>
    <w:p>
      <w:pPr>
        <w:pStyle w:val="Normal"/>
        <w:tabs>
          <w:tab w:val="clear" w:pos="567"/>
          <w:tab w:val="left" w:pos="5940" w:leader="none"/>
        </w:tabs>
        <w:rPr>
          <w:rFonts w:ascii="Arial" w:hAnsi="Arial" w:cs="Arial"/>
          <w:sz w:val="16"/>
          <w:szCs w:val="16"/>
        </w:rPr>
      </w:pPr>
      <w:r>
        <w:rPr>
          <w:rFonts w:cs="Arial" w:ascii="Arial" w:hAnsi="Arial"/>
          <w:sz w:val="16"/>
          <w:szCs w:val="16"/>
        </w:rPr>
      </w:r>
    </w:p>
    <w:p>
      <w:pPr>
        <w:pStyle w:val="Normal"/>
        <w:tabs>
          <w:tab w:val="clear" w:pos="567"/>
          <w:tab w:val="left" w:pos="5940" w:leader="none"/>
        </w:tabs>
        <w:rPr/>
      </w:pPr>
      <w:r>
        <w:rPr>
          <w:rFonts w:cs="Arial" w:ascii="Arial" w:hAnsi="Arial"/>
          <w:sz w:val="16"/>
          <w:szCs w:val="16"/>
        </w:rPr>
        <w:t xml:space="preserve">The </w:t>
      </w:r>
      <w:r>
        <w:rPr>
          <w:rFonts w:cs="Arial" w:ascii="Arial" w:hAnsi="Arial"/>
          <w:b/>
          <w:sz w:val="16"/>
          <w:szCs w:val="16"/>
        </w:rPr>
        <w:t>Data Protection Act 2018</w:t>
      </w:r>
      <w:r>
        <w:rPr>
          <w:rFonts w:cs="Arial" w:ascii="Arial" w:hAnsi="Arial"/>
          <w:sz w:val="16"/>
          <w:szCs w:val="16"/>
        </w:rPr>
        <w:t xml:space="preserve"> allows the subject SP to view, should they so wish, what you have written about them (unless you consider that this information may cause them serious physical or mental harm).  You should make a copy of this completed form and file it in the SP’s personal file.  If the subject SP subsequently asks to see the form this copy should be made available to them.  Under DPA 98 the subject SP may make objections to factual inaccuracies that must be corrected by forwarding an amended copy of this form to the original recipient.  However, the SP may only request withdrawal of this form if it is agreed that further processing of the information held therein is likely to cause unwarranted substantial damage or substantial distress to the subject SP or another.</w:t>
      </w:r>
    </w:p>
    <w:p>
      <w:pPr>
        <w:pStyle w:val="Normal"/>
        <w:tabs>
          <w:tab w:val="clear" w:pos="567"/>
          <w:tab w:val="left" w:pos="5940" w:leader="none"/>
        </w:tabs>
        <w:rPr>
          <w:rFonts w:ascii="Arial" w:hAnsi="Arial" w:cs="Arial"/>
          <w:sz w:val="20"/>
          <w:szCs w:val="16"/>
          <w:lang w:val="en-GB" w:eastAsia="en-GB"/>
        </w:rPr>
      </w:pPr>
      <w:r>
        <w:rPr>
          <w:rFonts w:cs="Arial" w:ascii="Arial" w:hAnsi="Arial"/>
          <w:sz w:val="20"/>
          <w:szCs w:val="16"/>
          <w:lang w:val="en-GB" w:eastAsia="en-GB"/>
        </w:rPr>
      </w:r>
      <w:r>
        <mc:AlternateContent>
          <mc:Choice Requires="wps">
            <w:drawing>
              <wp:anchor behindDoc="0" distT="0" distB="0" distL="114935" distR="114935" simplePos="0" locked="0" layoutInCell="1" allowOverlap="1" relativeHeight="6">
                <wp:simplePos x="0" y="0"/>
                <wp:positionH relativeFrom="column">
                  <wp:posOffset>17780</wp:posOffset>
                </wp:positionH>
                <wp:positionV relativeFrom="paragraph">
                  <wp:posOffset>54610</wp:posOffset>
                </wp:positionV>
                <wp:extent cx="6089015" cy="277495"/>
                <wp:effectExtent l="0" t="0" r="0" b="0"/>
                <wp:wrapNone/>
                <wp:docPr id="1" name="Frame1"/>
                <a:graphic xmlns:a="http://schemas.openxmlformats.org/drawingml/2006/main">
                  <a:graphicData uri="http://schemas.microsoft.com/office/word/2010/wordprocessingShape">
                    <wps:wsp>
                      <wps:cNvSpPr txBox="1"/>
                      <wps:spPr>
                        <a:xfrm>
                          <a:off x="0" y="0"/>
                          <a:ext cx="6089015" cy="277495"/>
                        </a:xfrm>
                        <a:prstGeom prst="rect"/>
                        <a:solidFill>
                          <a:srgbClr val="000000"/>
                        </a:solidFill>
                        <a:ln w="9525">
                          <a:solidFill>
                            <a:srgbClr val="000000"/>
                          </a:solidFill>
                        </a:ln>
                      </wps:spPr>
                      <wps:txbx>
                        <w:txbxContent>
                          <w:p>
                            <w:pPr>
                              <w:pStyle w:val="Normal"/>
                              <w:rPr/>
                            </w:pPr>
                            <w:r>
                              <w:rPr>
                                <w:rFonts w:cs="Arial" w:ascii="Arial" w:hAnsi="Arial"/>
                                <w:b/>
                                <w:color w:val="FFFFFF"/>
                                <w:sz w:val="20"/>
                              </w:rPr>
                              <w:t xml:space="preserve">Occupational Report </w:t>
                            </w:r>
                            <w:r>
                              <w:rPr>
                                <w:rFonts w:cs="Arial" w:ascii="Arial" w:hAnsi="Arial"/>
                                <w:b/>
                                <w:color w:val="FFFFFF"/>
                                <w:sz w:val="16"/>
                                <w:szCs w:val="16"/>
                              </w:rPr>
                              <w:t>(to be completed by the Commanding Officer / Officer Commanding)</w:t>
                            </w:r>
                          </w:p>
                        </w:txbxContent>
                      </wps:txbx>
                      <wps:bodyPr anchor="t" lIns="91440" tIns="45720" rIns="91440" bIns="45720">
                        <a:noAutofit/>
                      </wps:bodyPr>
                    </wps:wsp>
                  </a:graphicData>
                </a:graphic>
              </wp:anchor>
            </w:drawing>
          </mc:Choice>
          <mc:Fallback>
            <w:pict>
              <v:rect fillcolor="#000000" strokecolor="#000000" strokeweight="0pt" style="position:absolute;rotation:-0;width:479.45pt;height:21.85pt;mso-wrap-distance-left:9.05pt;mso-wrap-distance-right:9.05pt;mso-wrap-distance-top:0pt;mso-wrap-distance-bottom:0pt;margin-top:4.3pt;mso-position-vertical-relative:text;margin-left:1.4pt;mso-position-horizontal-relative:text">
                <v:textbox>
                  <w:txbxContent>
                    <w:p>
                      <w:pPr>
                        <w:pStyle w:val="Normal"/>
                        <w:rPr/>
                      </w:pPr>
                      <w:r>
                        <w:rPr>
                          <w:rFonts w:cs="Arial" w:ascii="Arial" w:hAnsi="Arial"/>
                          <w:b/>
                          <w:color w:val="FFFFFF"/>
                          <w:sz w:val="20"/>
                        </w:rPr>
                        <w:t xml:space="preserve">Occupational Report </w:t>
                      </w:r>
                      <w:r>
                        <w:rPr>
                          <w:rFonts w:cs="Arial" w:ascii="Arial" w:hAnsi="Arial"/>
                          <w:b/>
                          <w:color w:val="FFFFFF"/>
                          <w:sz w:val="16"/>
                          <w:szCs w:val="16"/>
                        </w:rPr>
                        <w:t>(to be completed by the Commanding Officer / Officer Commanding)</w:t>
                      </w:r>
                    </w:p>
                  </w:txbxContent>
                </v:textbox>
                <w10:wrap type="none"/>
              </v:rect>
            </w:pict>
          </mc:Fallback>
        </mc:AlternateContent>
      </w:r>
    </w:p>
    <w:p>
      <w:pPr>
        <w:pStyle w:val="Normal"/>
        <w:rPr>
          <w:rFonts w:ascii="Arial" w:hAnsi="Arial" w:cs="Arial"/>
          <w:b/>
          <w:sz w:val="20"/>
        </w:rPr>
      </w:pPr>
      <w:r>
        <w:rPr>
          <w:rFonts w:cs="Arial" w:ascii="Arial" w:hAnsi="Arial"/>
          <w:b/>
          <w:sz w:val="20"/>
        </w:rPr>
      </w:r>
    </w:p>
    <w:p>
      <w:pPr>
        <w:pStyle w:val="Normal"/>
        <w:rPr>
          <w:rFonts w:ascii="Arial" w:hAnsi="Arial" w:cs="Arial"/>
          <w:b/>
          <w:sz w:val="20"/>
        </w:rPr>
      </w:pPr>
      <w:r>
        <w:rPr>
          <w:rFonts w:cs="Arial" w:ascii="Arial" w:hAnsi="Arial"/>
          <w:b/>
          <w:sz w:val="20"/>
        </w:rPr>
      </w:r>
    </w:p>
    <w:p>
      <w:pPr>
        <w:pStyle w:val="Normal"/>
        <w:rPr>
          <w:rFonts w:ascii="Arial" w:hAnsi="Arial" w:cs="Arial"/>
          <w:sz w:val="20"/>
        </w:rPr>
      </w:pPr>
      <w:r>
        <w:rPr>
          <w:rFonts w:cs="Arial" w:ascii="Arial" w:hAnsi="Arial"/>
          <w:sz w:val="20"/>
        </w:rPr>
        <w:t xml:space="preserve">The above named officer / soldier has served under my command since ………………………… </w:t>
      </w:r>
      <w:r>
        <w:rPr>
          <w:rFonts w:cs="Arial" w:ascii="Arial" w:hAnsi="Arial"/>
          <w:i/>
          <w:sz w:val="20"/>
        </w:rPr>
        <w:t xml:space="preserve">(Insert date).  </w:t>
      </w:r>
    </w:p>
    <w:p>
      <w:pPr>
        <w:pStyle w:val="Normal"/>
        <w:rPr>
          <w:rFonts w:ascii="Arial" w:hAnsi="Arial" w:cs="Arial"/>
          <w:b/>
          <w:sz w:val="20"/>
        </w:rPr>
      </w:pPr>
      <w:r>
        <w:rPr>
          <w:rFonts w:cs="Arial" w:ascii="Arial" w:hAnsi="Arial"/>
          <w:b/>
          <w:sz w:val="20"/>
        </w:rPr>
      </w:r>
    </w:p>
    <w:p>
      <w:pPr>
        <w:pStyle w:val="Normal"/>
        <w:rPr/>
      </w:pPr>
      <w:r>
        <w:rPr>
          <w:rFonts w:cs="Arial" w:ascii="Arial" w:hAnsi="Arial"/>
          <w:sz w:val="20"/>
        </w:rPr>
        <w:t xml:space="preserve">1.  </w:t>
      </w:r>
      <w:r>
        <w:rPr>
          <w:rFonts w:cs="Arial" w:ascii="Arial" w:hAnsi="Arial"/>
          <w:b/>
          <w:sz w:val="20"/>
        </w:rPr>
        <w:t xml:space="preserve">CEG and description of officer/soldier’s current duties/role </w:t>
      </w:r>
      <w:r>
        <w:rPr>
          <w:rFonts w:cs="Arial" w:ascii="Arial" w:hAnsi="Arial"/>
          <w:sz w:val="20"/>
        </w:rPr>
        <w:t>(attach job descriptions where available):</w:t>
      </w:r>
    </w:p>
    <w:p>
      <w:pPr>
        <w:pStyle w:val="Normal"/>
        <w:rPr>
          <w:rFonts w:ascii="Arial" w:hAnsi="Arial" w:cs="Arial"/>
          <w:sz w:val="16"/>
          <w:szCs w:val="16"/>
        </w:rPr>
      </w:pPr>
      <w:r>
        <w:rPr>
          <w:rFonts w:cs="Arial" w:ascii="Arial" w:hAnsi="Arial"/>
          <w:sz w:val="16"/>
          <w:szCs w:val="16"/>
        </w:rPr>
      </w:r>
    </w:p>
    <w:tbl>
      <w:tblPr>
        <w:tblW w:w="9639" w:type="dxa"/>
        <w:jc w:val="start"/>
        <w:tblInd w:w="108" w:type="dxa"/>
        <w:tblLayout w:type="fixed"/>
        <w:tblCellMar>
          <w:top w:w="57" w:type="dxa"/>
          <w:start w:w="108" w:type="dxa"/>
          <w:bottom w:w="0" w:type="dxa"/>
          <w:end w:w="108" w:type="dxa"/>
        </w:tblCellMar>
      </w:tblPr>
      <w:tblGrid>
        <w:gridCol w:w="9639"/>
      </w:tblGrid>
      <w:tr>
        <w:trPr>
          <w:trHeight w:val="649"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b/>
          <w:sz w:val="16"/>
          <w:szCs w:val="16"/>
        </w:rPr>
      </w:pPr>
      <w:r>
        <w:rPr>
          <w:rFonts w:cs="Arial" w:ascii="Arial" w:hAnsi="Arial"/>
          <w:b/>
          <w:sz w:val="16"/>
          <w:szCs w:val="16"/>
        </w:rPr>
      </w:r>
    </w:p>
    <w:p>
      <w:pPr>
        <w:pStyle w:val="Normal"/>
        <w:rPr/>
      </w:pPr>
      <w:r>
        <w:rPr/>
        <w:t>Planned changes to employment in next 12 months:</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tc>
      </w:tr>
    </w:tbl>
    <w:p>
      <w:pPr>
        <w:pStyle w:val="Normal"/>
        <w:rPr>
          <w:rFonts w:ascii="Arial" w:hAnsi="Arial" w:cs="Arial"/>
          <w:i/>
          <w:i/>
          <w:sz w:val="16"/>
          <w:szCs w:val="16"/>
        </w:rPr>
      </w:pPr>
      <w:r>
        <w:rPr>
          <w:rFonts w:cs="Arial" w:ascii="Arial" w:hAnsi="Arial"/>
          <w:i/>
          <w:sz w:val="16"/>
          <w:szCs w:val="16"/>
        </w:rPr>
      </w:r>
    </w:p>
    <w:p>
      <w:pPr>
        <w:sectPr>
          <w:headerReference w:type="default" r:id="rId2"/>
          <w:footerReference w:type="default" r:id="rId3"/>
          <w:type w:val="nextPage"/>
          <w:pgSz w:w="11906" w:h="16838"/>
          <w:pgMar w:left="1134" w:right="1134" w:gutter="0" w:header="709" w:top="1134" w:footer="709" w:bottom="1134"/>
          <w:pgNumType w:start="1" w:fmt="decimal"/>
          <w:formProt w:val="false"/>
          <w:textDirection w:val="lrTb"/>
          <w:docGrid w:type="default" w:linePitch="326" w:charSpace="0"/>
        </w:sectPr>
        <w:pStyle w:val="Normal"/>
        <w:rPr/>
      </w:pPr>
      <w:r>
        <w:rPr>
          <w:rFonts w:cs="Arial" w:ascii="Arial" w:hAnsi="Arial"/>
          <w:sz w:val="20"/>
        </w:rPr>
        <w:t xml:space="preserve">2.  </w:t>
      </w:r>
      <w:r>
        <w:rPr>
          <w:rFonts w:cs="Arial" w:ascii="Arial" w:hAnsi="Arial"/>
          <w:b/>
          <w:sz w:val="20"/>
        </w:rPr>
        <w:t>Are they able to fulfil this current role?</w:t>
      </w:r>
      <w:r>
        <w:rPr>
          <w:rFonts w:cs="Arial" w:ascii="Arial" w:hAnsi="Arial"/>
          <w:sz w:val="20"/>
        </w:rPr>
        <w:tab/>
      </w:r>
      <w:r>
        <w:rPr>
          <w:lang w:val="en-GB" w:eastAsia="en-GB"/>
        </w:rPr>
        <mc:AlternateContent>
          <mc:Choice Requires="wps">
            <w:drawing>
              <wp:inline distT="0" distB="0" distL="0" distR="0">
                <wp:extent cx="144145" cy="144145"/>
                <wp:effectExtent l="0" t="0" r="0" b="0"/>
                <wp:docPr id="2" name="Rectangle 53"/>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53"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Yes    </w:t>
      </w:r>
      <w:r>
        <w:rPr>
          <w:lang w:val="en-GB" w:eastAsia="en-GB"/>
        </w:rPr>
        <mc:AlternateContent>
          <mc:Choice Requires="wps">
            <w:drawing>
              <wp:inline distT="0" distB="0" distL="0" distR="0">
                <wp:extent cx="144145" cy="144145"/>
                <wp:effectExtent l="0" t="0" r="0" b="0"/>
                <wp:docPr id="3" name="Rectangle 52"/>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52"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No</w:t>
      </w:r>
    </w:p>
    <w:p>
      <w:pPr>
        <w:pStyle w:val="Normal"/>
        <w:rPr>
          <w:rFonts w:ascii="Arial" w:hAnsi="Arial" w:cs="Arial"/>
          <w:sz w:val="20"/>
        </w:rPr>
      </w:pPr>
      <w:r>
        <w:rPr>
          <w:rFonts w:cs="Arial" w:ascii="Arial" w:hAnsi="Arial"/>
          <w:sz w:val="20"/>
        </w:rPr>
        <w:t>a.  If No, please state why not:</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b.  If No, please state if they are fulfilling any other role or other tasks and duties:</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c.  Or give details of activities and education carried out while TNE.</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b/>
          <w:i/>
          <w:i/>
          <w:sz w:val="20"/>
        </w:rPr>
      </w:pPr>
      <w:r>
        <w:rPr>
          <w:rFonts w:cs="Arial" w:ascii="Arial" w:hAnsi="Arial"/>
          <w:b/>
          <w:i/>
          <w:sz w:val="20"/>
        </w:rPr>
        <w:t xml:space="preserve">3.  What allowances are made or have been made for this officer / soldier </w:t>
      </w:r>
    </w:p>
    <w:tbl>
      <w:tblPr>
        <w:tblW w:w="9639" w:type="dxa"/>
        <w:jc w:val="start"/>
        <w:tblInd w:w="108" w:type="dxa"/>
        <w:tblLayout w:type="fixed"/>
        <w:tblCellMar>
          <w:top w:w="57" w:type="dxa"/>
          <w:start w:w="108" w:type="dxa"/>
          <w:bottom w:w="0" w:type="dxa"/>
          <w:end w:w="108" w:type="dxa"/>
        </w:tblCellMar>
      </w:tblPr>
      <w:tblGrid>
        <w:gridCol w:w="9639"/>
      </w:tblGrid>
      <w:tr>
        <w:trPr>
          <w:trHeight w:val="612"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jc w:val="end"/>
              <w:rPr>
                <w:rFonts w:ascii="Arial" w:hAnsi="Arial" w:cs="Arial"/>
                <w:i/>
                <w:i/>
                <w:sz w:val="20"/>
              </w:rPr>
            </w:pPr>
            <w:r>
              <w:rPr>
                <w:rFonts w:cs="Arial" w:ascii="Arial" w:hAnsi="Arial"/>
                <w:i/>
                <w:sz w:val="20"/>
              </w:rPr>
              <w:t>Reduced hours, no lifting, support with mobility etc….</w:t>
            </w:r>
          </w:p>
          <w:p>
            <w:pPr>
              <w:pStyle w:val="Normal"/>
              <w:rPr>
                <w:rFonts w:ascii="Arial" w:hAnsi="Arial" w:cs="Arial"/>
                <w:i/>
                <w:i/>
                <w:sz w:val="20"/>
              </w:rPr>
            </w:pPr>
            <w:r>
              <w:rPr>
                <w:rFonts w:cs="Arial" w:ascii="Arial" w:hAnsi="Arial"/>
                <w:i/>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b/>
          <w:i/>
          <w:i/>
          <w:sz w:val="20"/>
        </w:rPr>
      </w:pPr>
      <w:r>
        <w:rPr>
          <w:rFonts w:cs="Arial" w:ascii="Arial" w:hAnsi="Arial"/>
          <w:b/>
          <w:i/>
          <w:sz w:val="20"/>
        </w:rPr>
        <w:t>4.  Performance in current or last post:</w:t>
      </w:r>
    </w:p>
    <w:tbl>
      <w:tblPr>
        <w:tblW w:w="9639" w:type="dxa"/>
        <w:jc w:val="start"/>
        <w:tblInd w:w="108" w:type="dxa"/>
        <w:tblLayout w:type="fixed"/>
        <w:tblCellMar>
          <w:top w:w="57" w:type="dxa"/>
          <w:start w:w="108" w:type="dxa"/>
          <w:bottom w:w="0" w:type="dxa"/>
          <w:end w:w="108" w:type="dxa"/>
        </w:tblCellMar>
      </w:tblPr>
      <w:tblGrid>
        <w:gridCol w:w="9639"/>
      </w:tblGrid>
      <w:tr>
        <w:trPr>
          <w:trHeight w:val="567"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i/>
          <w:i/>
          <w:sz w:val="20"/>
        </w:rPr>
      </w:pPr>
      <w:r>
        <w:rPr>
          <w:rFonts w:cs="Arial" w:ascii="Arial" w:hAnsi="Arial"/>
          <w:sz w:val="20"/>
        </w:rPr>
        <w:t xml:space="preserve">5.  </w:t>
      </w:r>
      <w:r>
        <w:rPr>
          <w:rFonts w:cs="Arial" w:ascii="Arial" w:hAnsi="Arial"/>
          <w:b/>
          <w:sz w:val="20"/>
        </w:rPr>
        <w:t xml:space="preserve">SP FOE over next 12 months </w:t>
      </w:r>
      <w:r>
        <w:rPr>
          <w:rFonts w:cs="Arial" w:ascii="Arial" w:hAnsi="Arial"/>
          <w:sz w:val="20"/>
        </w:rPr>
        <w:t>(include all planned deployments, exercises and courses / CLM):</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p>
            <w:pPr>
              <w:pStyle w:val="Normal"/>
              <w:rPr>
                <w:rFonts w:ascii="Arial" w:hAnsi="Arial" w:cs="Arial"/>
                <w:i/>
                <w:i/>
                <w:sz w:val="20"/>
              </w:rPr>
            </w:pPr>
            <w:r>
              <w:rPr>
                <w:rFonts w:cs="Arial" w:ascii="Arial" w:hAnsi="Arial"/>
                <w:i/>
                <w:sz w:val="20"/>
              </w:rPr>
            </w:r>
          </w:p>
        </w:tc>
      </w:tr>
    </w:tbl>
    <w:p>
      <w:pPr>
        <w:pStyle w:val="Normal"/>
        <w:rPr>
          <w:rFonts w:ascii="Arial" w:hAnsi="Arial" w:cs="Arial"/>
          <w:i/>
          <w:i/>
          <w:sz w:val="16"/>
          <w:szCs w:val="16"/>
        </w:rPr>
      </w:pPr>
      <w:r>
        <w:rPr>
          <w:rFonts w:cs="Arial" w:ascii="Arial" w:hAnsi="Arial"/>
          <w:i/>
          <w:sz w:val="16"/>
          <w:szCs w:val="16"/>
        </w:rPr>
      </w:r>
    </w:p>
    <w:p>
      <w:pPr>
        <w:pStyle w:val="Normal"/>
        <w:rPr>
          <w:rFonts w:ascii="Arial" w:hAnsi="Arial" w:cs="Arial"/>
          <w:sz w:val="20"/>
        </w:rPr>
      </w:pPr>
      <w:r>
        <w:rPr>
          <w:rFonts w:cs="Arial" w:ascii="Arial" w:hAnsi="Arial"/>
          <w:sz w:val="20"/>
        </w:rPr>
        <w:t xml:space="preserve">6.  </w:t>
      </w:r>
      <w:r>
        <w:rPr>
          <w:rFonts w:cs="Arial" w:ascii="Arial" w:hAnsi="Arial"/>
          <w:b/>
          <w:sz w:val="20"/>
        </w:rPr>
        <w:t xml:space="preserve">If not fit for current trade, are there any other jobs / roles that the officer / soldier may be </w:t>
        <w:br/>
        <w:t xml:space="preserve">employed in? </w:t>
      </w:r>
      <w:r>
        <w:rPr>
          <w:rFonts w:cs="Arial" w:ascii="Arial" w:hAnsi="Arial"/>
          <w:i/>
          <w:sz w:val="20"/>
        </w:rPr>
        <w:t>Comment on advisability of retention within current unit:</w:t>
      </w:r>
    </w:p>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a.  In present posting:</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b.  In present employment:</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rFonts w:ascii="Arial" w:hAnsi="Arial" w:cs="Arial"/>
          <w:sz w:val="20"/>
        </w:rPr>
      </w:pPr>
      <w:r>
        <w:rPr>
          <w:rFonts w:cs="Arial" w:ascii="Arial" w:hAnsi="Arial"/>
          <w:sz w:val="20"/>
        </w:rPr>
        <w:t>c.  With re-training:</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b/>
          <w:sz w:val="16"/>
          <w:szCs w:val="16"/>
        </w:rPr>
      </w:pPr>
      <w:r>
        <w:rPr>
          <w:rFonts w:cs="Arial" w:ascii="Arial" w:hAnsi="Arial"/>
          <w:b/>
          <w:sz w:val="16"/>
          <w:szCs w:val="16"/>
        </w:rPr>
      </w:r>
    </w:p>
    <w:p>
      <w:pPr>
        <w:pStyle w:val="Normal"/>
        <w:rPr/>
      </w:pPr>
      <w:r>
        <w:rPr>
          <w:rFonts w:cs="Arial" w:ascii="Arial" w:hAnsi="Arial"/>
          <w:b/>
          <w:sz w:val="20"/>
        </w:rPr>
        <w:t xml:space="preserve">7.  </w:t>
      </w:r>
      <w:r>
        <w:rPr>
          <w:rFonts w:cs="Arial" w:ascii="Arial" w:hAnsi="Arial"/>
          <w:b/>
          <w:sz w:val="20"/>
        </w:rPr>
        <w:t xml:space="preserve">Based on observations, is the SP able to carry out the functions of their current employment? </w:t>
      </w:r>
      <w:r>
        <w:rPr>
          <w:rFonts w:cs="Arial" w:ascii="Arial" w:hAnsi="Arial"/>
          <w:b/>
          <w:i/>
          <w:sz w:val="20"/>
        </w:rPr>
        <w:t>Comment on ITRs, Exercises, deployments and any specific limitations.</w:t>
      </w:r>
      <w:r>
        <w:rPr>
          <w:rFonts w:cs="Arial" w:ascii="Arial" w:hAnsi="Arial"/>
          <w:b/>
          <w:i/>
          <w:sz w:val="20"/>
        </w:rPr>
        <w:tab/>
      </w:r>
      <w:r>
        <w:rPr/>
        <w:tab/>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b/>
          <w:sz w:val="20"/>
        </w:rPr>
        <w:t xml:space="preserve">8.  </w:t>
      </w:r>
      <w:r>
        <w:rPr/>
        <w:t>Likely career progression based on standard career pathway irrespective of performance since the onset of their illness / injury / disability:</w:t>
      </w:r>
    </w:p>
    <w:tbl>
      <w:tblPr>
        <w:tblW w:w="9639" w:type="dxa"/>
        <w:jc w:val="start"/>
        <w:tblInd w:w="108" w:type="dxa"/>
        <w:tblLayout w:type="fixed"/>
        <w:tblCellMar>
          <w:top w:w="0" w:type="dxa"/>
          <w:start w:w="108" w:type="dxa"/>
          <w:bottom w:w="0" w:type="dxa"/>
          <w:end w:w="108" w:type="dxa"/>
        </w:tblCellMar>
      </w:tblPr>
      <w:tblGrid>
        <w:gridCol w:w="9639"/>
      </w:tblGrid>
      <w:tr>
        <w:trPr>
          <w:trHeight w:val="73"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sz w:val="20"/>
        </w:rPr>
        <w:t xml:space="preserve">9.  </w:t>
      </w:r>
      <w:r>
        <w:rPr>
          <w:rFonts w:cs="Arial" w:ascii="Arial" w:hAnsi="Arial"/>
          <w:b/>
          <w:sz w:val="20"/>
        </w:rPr>
        <w:t>When already known by the author, a general description of circumstances leading to request for the report</w:t>
      </w:r>
      <w:r>
        <w:rPr>
          <w:rFonts w:cs="Arial" w:ascii="Arial" w:hAnsi="Arial"/>
          <w:sz w:val="20"/>
        </w:rPr>
        <w:t xml:space="preserve"> (e.g.  awareness within the unit of the change in ability of the subject, discussions of career management, at the request of a Medical Officer or Occupational Health nurse):</w:t>
      </w:r>
    </w:p>
    <w:tbl>
      <w:tblPr>
        <w:tblW w:w="9639" w:type="dxa"/>
        <w:jc w:val="start"/>
        <w:tblInd w:w="108" w:type="dxa"/>
        <w:tblLayout w:type="fixed"/>
        <w:tblCellMar>
          <w:top w:w="0" w:type="dxa"/>
          <w:start w:w="108" w:type="dxa"/>
          <w:bottom w:w="0" w:type="dxa"/>
          <w:end w:w="108" w:type="dxa"/>
        </w:tblCellMar>
      </w:tblPr>
      <w:tblGrid>
        <w:gridCol w:w="9639"/>
      </w:tblGrid>
      <w:tr>
        <w:trPr>
          <w:trHeight w:val="572" w:hRule="atLeast"/>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sz w:val="20"/>
        </w:rPr>
        <w:t xml:space="preserve">10.  </w:t>
      </w:r>
      <w:r>
        <w:rPr>
          <w:rFonts w:cs="Arial" w:ascii="Arial" w:hAnsi="Arial"/>
          <w:b/>
          <w:sz w:val="20"/>
        </w:rPr>
        <w:t>Conduct in Unit</w:t>
      </w:r>
      <w:r>
        <w:rPr>
          <w:rFonts w:cs="Arial" w:ascii="Arial" w:hAnsi="Arial"/>
          <w:sz w:val="20"/>
        </w:rPr>
        <w:t xml:space="preserve"> (including any disciplinary action contemplated):</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b/>
          <w:sz w:val="20"/>
        </w:rPr>
        <w:t xml:space="preserve">11.  </w:t>
      </w:r>
      <w:r>
        <w:rPr/>
        <w:t>Comments on motivation, morale, increased sickness absence and effect of the subject’s medical condition on unit functioning:</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16"/>
          <w:szCs w:val="16"/>
        </w:rPr>
      </w:pPr>
      <w:r>
        <w:rPr>
          <w:rFonts w:cs="Arial" w:ascii="Arial" w:hAnsi="Arial"/>
          <w:sz w:val="16"/>
          <w:szCs w:val="16"/>
        </w:rPr>
      </w:r>
    </w:p>
    <w:p>
      <w:pPr>
        <w:pStyle w:val="Normal"/>
        <w:rPr/>
      </w:pPr>
      <w:r>
        <w:rPr>
          <w:rFonts w:cs="Arial" w:ascii="Arial" w:hAnsi="Arial"/>
          <w:b/>
          <w:sz w:val="20"/>
        </w:rPr>
        <w:t xml:space="preserve">12.  </w:t>
      </w:r>
      <w:r>
        <w:rPr/>
        <w:t>Other relevant information including relevant social / welfare circumstances:</w:t>
      </w:r>
    </w:p>
    <w:tbl>
      <w:tblPr>
        <w:tblW w:w="9639" w:type="dxa"/>
        <w:jc w:val="start"/>
        <w:tblInd w:w="108" w:type="dxa"/>
        <w:tblLayout w:type="fixed"/>
        <w:tblCellMar>
          <w:top w:w="0" w:type="dxa"/>
          <w:start w:w="108" w:type="dxa"/>
          <w:bottom w:w="0" w:type="dxa"/>
          <w:end w:w="108" w:type="dxa"/>
        </w:tblCellMar>
      </w:tblPr>
      <w:tblGrid>
        <w:gridCol w:w="9639"/>
      </w:tblGrid>
      <w:tr>
        <w:trPr/>
        <w:tc>
          <w:tcPr>
            <w:tcW w:w="963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bl>
    <w:p>
      <w:pPr>
        <w:pStyle w:val="Normal"/>
        <w:rPr>
          <w:rFonts w:ascii="Arial" w:hAnsi="Arial" w:cs="Arial"/>
          <w:sz w:val="20"/>
        </w:rPr>
      </w:pPr>
      <w:r>
        <w:rPr>
          <w:rFonts w:cs="Arial" w:ascii="Arial" w:hAnsi="Arial"/>
          <w:sz w:val="20"/>
        </w:rPr>
      </w:r>
    </w:p>
    <w:p>
      <w:pPr>
        <w:pStyle w:val="Normal"/>
        <w:rPr>
          <w:rFonts w:ascii="Arial" w:hAnsi="Arial" w:cs="Arial"/>
          <w:b/>
          <w:sz w:val="20"/>
        </w:rPr>
      </w:pPr>
      <w:r>
        <w:rPr>
          <w:rFonts w:cs="Arial" w:ascii="Arial" w:hAnsi="Arial"/>
          <w:sz w:val="20"/>
        </w:rPr>
        <w:t xml:space="preserve">13.  </w:t>
      </w:r>
      <w:r>
        <w:rPr>
          <w:rFonts w:cs="Arial" w:ascii="Arial" w:hAnsi="Arial"/>
          <w:b/>
          <w:sz w:val="20"/>
        </w:rPr>
        <w:t>In your opinion, should the SP be retained in Service?</w:t>
      </w:r>
      <w:r>
        <w:rPr>
          <w:rFonts w:cs="Arial" w:ascii="Arial" w:hAnsi="Arial"/>
          <w:sz w:val="20"/>
        </w:rPr>
        <w:tab/>
      </w:r>
      <w:r>
        <w:rPr>
          <w:lang w:val="en-GB" w:eastAsia="en-GB"/>
        </w:rPr>
        <mc:AlternateContent>
          <mc:Choice Requires="wps">
            <w:drawing>
              <wp:inline distT="0" distB="0" distL="0" distR="0">
                <wp:extent cx="144145" cy="144145"/>
                <wp:effectExtent l="0" t="0" r="0" b="0"/>
                <wp:docPr id="4" name="Rectangle 362"/>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362"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Yes    </w:t>
      </w:r>
      <w:r>
        <w:rPr>
          <w:lang w:val="en-GB" w:eastAsia="en-GB"/>
        </w:rPr>
        <mc:AlternateContent>
          <mc:Choice Requires="wps">
            <w:drawing>
              <wp:inline distT="0" distB="0" distL="0" distR="0">
                <wp:extent cx="144145" cy="144145"/>
                <wp:effectExtent l="0" t="0" r="0" b="0"/>
                <wp:docPr id="5" name="Rectangle 361"/>
                <a:graphic xmlns:a="http://schemas.openxmlformats.org/drawingml/2006/main">
                  <a:graphicData uri="http://schemas.microsoft.com/office/word/2010/wordprocessingShape">
                    <wps:wsp>
                      <wps:cNvSpPr/>
                      <wps:spPr>
                        <a:xfrm>
                          <a:off x="0" y="0"/>
                          <a:ext cx="144000" cy="144000"/>
                        </a:xfrm>
                        <a:prstGeom prst="rect">
                          <a:avLst/>
                        </a:prstGeom>
                        <a:solidFill>
                          <a:srgbClr val="ffffff"/>
                        </a:solidFill>
                        <a:ln w="6480">
                          <a:solidFill>
                            <a:srgbClr val="000000"/>
                          </a:solidFill>
                          <a:miter/>
                        </a:ln>
                      </wps:spPr>
                      <wps:style>
                        <a:lnRef idx="0"/>
                        <a:fillRef idx="0"/>
                        <a:effectRef idx="0"/>
                        <a:fontRef idx="minor"/>
                      </wps:style>
                      <wps:bodyPr/>
                    </wps:wsp>
                  </a:graphicData>
                </a:graphic>
              </wp:inline>
            </w:drawing>
          </mc:Choice>
          <mc:Fallback>
            <w:pict>
              <v:rect id="shape_0" ID="Rectangle 361" fillcolor="white" stroked="t" o:allowincell="f" style="position:absolute;margin-left:0pt;margin-top:0pt;width:11.3pt;height:11.3pt;mso-wrap-style:none;v-text-anchor:middle;mso-position-horizontal:center">
                <v:fill o:detectmouseclick="t" type="solid" color2="black"/>
                <v:stroke color="black" weight="6480" joinstyle="miter" endcap="flat"/>
                <w10:wrap type="square"/>
              </v:rect>
            </w:pict>
          </mc:Fallback>
        </mc:AlternateContent>
      </w:r>
      <w:r>
        <w:rPr>
          <w:rFonts w:cs="Arial" w:ascii="Arial" w:hAnsi="Arial"/>
          <w:sz w:val="20"/>
        </w:rPr>
        <w:t xml:space="preserve">  No</w:t>
      </w:r>
    </w:p>
    <w:p>
      <w:pPr>
        <w:pStyle w:val="Normal"/>
        <w:rPr>
          <w:rFonts w:ascii="Arial" w:hAnsi="Arial" w:cs="Arial"/>
          <w:b/>
          <w:sz w:val="16"/>
          <w:szCs w:val="16"/>
        </w:rPr>
      </w:pPr>
      <w:r>
        <w:rPr>
          <w:rFonts w:cs="Arial" w:ascii="Arial" w:hAnsi="Arial"/>
          <w:b/>
          <w:sz w:val="16"/>
          <w:szCs w:val="16"/>
        </w:rPr>
      </w:r>
    </w:p>
    <w:p>
      <w:pPr>
        <w:pStyle w:val="Normal"/>
        <w:rPr/>
      </w:pPr>
      <w:r>
        <w:rPr/>
        <w:t>Occupational report completed by:</w:t>
      </w:r>
    </w:p>
    <w:tbl>
      <w:tblPr>
        <w:tblW w:w="9639" w:type="dxa"/>
        <w:jc w:val="start"/>
        <w:tblInd w:w="108" w:type="dxa"/>
        <w:tblLayout w:type="fixed"/>
        <w:tblCellMar>
          <w:top w:w="0" w:type="dxa"/>
          <w:start w:w="108" w:type="dxa"/>
          <w:bottom w:w="0" w:type="dxa"/>
          <w:end w:w="108" w:type="dxa"/>
        </w:tblCellMar>
      </w:tblPr>
      <w:tblGrid>
        <w:gridCol w:w="2268"/>
        <w:gridCol w:w="3969"/>
        <w:gridCol w:w="1276"/>
        <w:gridCol w:w="2126"/>
      </w:tblGrid>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Surname &amp; Initials:</w:t>
            </w:r>
          </w:p>
        </w:tc>
        <w:tc>
          <w:tcPr>
            <w:tcW w:w="396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Rank:</w:t>
            </w:r>
          </w:p>
        </w:tc>
        <w:tc>
          <w:tcPr>
            <w:tcW w:w="2126"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Regt / Corps:</w:t>
            </w:r>
          </w:p>
        </w:tc>
        <w:tc>
          <w:tcPr>
            <w:tcW w:w="396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Unit:</w:t>
            </w:r>
          </w:p>
        </w:tc>
        <w:tc>
          <w:tcPr>
            <w:tcW w:w="2126"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r>
        <w:trPr/>
        <w:tc>
          <w:tcPr>
            <w:tcW w:w="62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Appointment (CO / OC):</w:t>
            </w:r>
          </w:p>
        </w:tc>
        <w:tc>
          <w:tcPr>
            <w:tcW w:w="3402"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r>
        <w:trPr/>
        <w:tc>
          <w:tcPr>
            <w:tcW w:w="226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Signature:</w:t>
            </w:r>
          </w:p>
        </w:tc>
        <w:tc>
          <w:tcPr>
            <w:tcW w:w="3969"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c>
          <w:tcPr>
            <w:tcW w:w="127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20"/>
              </w:rPr>
            </w:pPr>
            <w:r>
              <w:rPr>
                <w:rFonts w:cs="Arial" w:ascii="Arial" w:hAnsi="Arial"/>
                <w:b/>
                <w:bCs/>
                <w:sz w:val="20"/>
              </w:rPr>
              <w:t>Date:</w:t>
            </w:r>
          </w:p>
        </w:tc>
        <w:tc>
          <w:tcPr>
            <w:tcW w:w="2126" w:type="dxa"/>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20"/>
              </w:rPr>
            </w:pPr>
            <w:r>
              <w:rPr>
                <w:rFonts w:cs="Arial" w:ascii="Arial" w:hAnsi="Arial"/>
                <w:b/>
                <w:bCs/>
                <w:sz w:val="20"/>
              </w:rPr>
            </w:r>
          </w:p>
        </w:tc>
      </w:tr>
    </w:tbl>
    <w:p>
      <w:pPr>
        <w:pStyle w:val="Normal"/>
        <w:rPr>
          <w:lang w:val="en-GB" w:eastAsia="en-GB"/>
        </w:rPr>
      </w:pPr>
      <w:r>
        <w:rPr>
          <w:lang w:val="en-GB" w:eastAsia="en-GB"/>
        </w:rPr>
      </w:r>
      <w:r>
        <mc:AlternateContent>
          <mc:Choice Requires="wps">
            <w:drawing>
              <wp:anchor behindDoc="0" distT="0" distB="0" distL="114935" distR="114935" simplePos="0" locked="0" layoutInCell="1" allowOverlap="1" relativeHeight="7">
                <wp:simplePos x="0" y="0"/>
                <wp:positionH relativeFrom="column">
                  <wp:posOffset>11430</wp:posOffset>
                </wp:positionH>
                <wp:positionV relativeFrom="paragraph">
                  <wp:posOffset>119380</wp:posOffset>
                </wp:positionV>
                <wp:extent cx="6142990" cy="287020"/>
                <wp:effectExtent l="0" t="0" r="0" b="0"/>
                <wp:wrapNone/>
                <wp:docPr id="6" name="Frame2"/>
                <a:graphic xmlns:a="http://schemas.openxmlformats.org/drawingml/2006/main">
                  <a:graphicData uri="http://schemas.microsoft.com/office/word/2010/wordprocessingShape">
                    <wps:wsp>
                      <wps:cNvSpPr txBox="1"/>
                      <wps:spPr>
                        <a:xfrm>
                          <a:off x="0" y="0"/>
                          <a:ext cx="6142990" cy="287020"/>
                        </a:xfrm>
                        <a:prstGeom prst="rect"/>
                        <a:solidFill>
                          <a:srgbClr val="000000"/>
                        </a:solidFill>
                        <a:ln w="9525">
                          <a:solidFill>
                            <a:srgbClr val="000000"/>
                          </a:solidFill>
                        </a:ln>
                      </wps:spPr>
                      <wps:txbx>
                        <w:txbxContent>
                          <w:p>
                            <w:pPr>
                              <w:pStyle w:val="Normal"/>
                              <w:rPr>
                                <w:rFonts w:ascii="Arial" w:hAnsi="Arial" w:cs="Arial"/>
                                <w:b/>
                                <w:color w:val="FFFFFF"/>
                              </w:rPr>
                            </w:pPr>
                            <w:r>
                              <w:rPr>
                                <w:rFonts w:cs="Arial" w:ascii="Arial" w:hAnsi="Arial"/>
                                <w:b/>
                                <w:color w:val="FFFFFF"/>
                              </w:rPr>
                              <w:t xml:space="preserve">Subject  </w:t>
                            </w:r>
                          </w:p>
                        </w:txbxContent>
                      </wps:txbx>
                      <wps:bodyPr anchor="t" lIns="91440" tIns="45720" rIns="91440" bIns="45720">
                        <a:noAutofit/>
                      </wps:bodyPr>
                    </wps:wsp>
                  </a:graphicData>
                </a:graphic>
              </wp:anchor>
            </w:drawing>
          </mc:Choice>
          <mc:Fallback>
            <w:pict>
              <v:rect fillcolor="#000000" strokecolor="#000000" strokeweight="0pt" style="position:absolute;rotation:-0;width:483.7pt;height:22.6pt;mso-wrap-distance-left:9.05pt;mso-wrap-distance-right:9.05pt;mso-wrap-distance-top:0pt;mso-wrap-distance-bottom:0pt;margin-top:9.4pt;mso-position-vertical-relative:text;margin-left:0.9pt;mso-position-horizontal-relative:text">
                <v:textbox>
                  <w:txbxContent>
                    <w:p>
                      <w:pPr>
                        <w:pStyle w:val="Normal"/>
                        <w:rPr>
                          <w:rFonts w:ascii="Arial" w:hAnsi="Arial" w:cs="Arial"/>
                          <w:b/>
                          <w:color w:val="FFFFFF"/>
                        </w:rPr>
                      </w:pPr>
                      <w:r>
                        <w:rPr>
                          <w:rFonts w:cs="Arial" w:ascii="Arial" w:hAnsi="Arial"/>
                          <w:b/>
                          <w:color w:val="FFFFFF"/>
                        </w:rPr>
                        <w:t xml:space="preserve">Subject  </w:t>
                      </w:r>
                    </w:p>
                  </w:txbxContent>
                </v:textbox>
                <w10:wrap type="none"/>
              </v:rect>
            </w:pict>
          </mc:Fallback>
        </mc:AlternateContent>
      </w:r>
    </w:p>
    <w:p>
      <w:pPr>
        <w:pStyle w:val="Normal"/>
        <w:rPr/>
      </w:pPr>
      <w:r>
        <w:rPr/>
      </w:r>
    </w:p>
    <w:p>
      <w:pPr>
        <w:pStyle w:val="Normal"/>
        <w:rPr>
          <w:rFonts w:ascii="Arial" w:hAnsi="Arial" w:cs="Arial"/>
          <w:sz w:val="20"/>
        </w:rPr>
      </w:pPr>
      <w:r>
        <w:rPr>
          <w:rFonts w:cs="Arial" w:ascii="Arial" w:hAnsi="Arial"/>
          <w:sz w:val="20"/>
        </w:rPr>
      </w:r>
    </w:p>
    <w:p>
      <w:pPr>
        <w:pStyle w:val="Normal"/>
        <w:tabs>
          <w:tab w:val="clear" w:pos="567"/>
          <w:tab w:val="left" w:pos="-426" w:leader="none"/>
        </w:tabs>
        <w:rPr>
          <w:rFonts w:ascii="Arial" w:hAnsi="Arial" w:cs="Arial"/>
          <w:b/>
          <w:sz w:val="20"/>
        </w:rPr>
      </w:pPr>
      <w:r>
        <w:rPr>
          <w:rFonts w:cs="Arial" w:ascii="Arial" w:hAnsi="Arial"/>
          <w:b/>
          <w:sz w:val="20"/>
        </w:rPr>
        <w:t>14.  Personal Statement: (Include agree/disagreement with above, if you can complete your job and areas of difficulty)</w:t>
      </w:r>
    </w:p>
    <w:tbl>
      <w:tblPr>
        <w:tblW w:w="9747" w:type="dxa"/>
        <w:jc w:val="start"/>
        <w:tblInd w:w="108" w:type="dxa"/>
        <w:tblLayout w:type="fixed"/>
        <w:tblCellMar>
          <w:top w:w="0" w:type="dxa"/>
          <w:start w:w="108" w:type="dxa"/>
          <w:bottom w:w="0" w:type="dxa"/>
          <w:end w:w="108" w:type="dxa"/>
        </w:tblCellMar>
      </w:tblPr>
      <w:tblGrid>
        <w:gridCol w:w="9747"/>
      </w:tblGrid>
      <w:tr>
        <w:trPr>
          <w:trHeight w:val="1709" w:hRule="atLeast"/>
        </w:trPr>
        <w:tc>
          <w:tcPr>
            <w:tcW w:w="9747"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p>
            <w:pPr>
              <w:pStyle w:val="Normal"/>
              <w:rPr/>
            </w:pPr>
            <w:r>
              <w:rPr/>
            </w:r>
          </w:p>
          <w:p>
            <w:pPr>
              <w:pStyle w:val="Normal"/>
              <w:rPr/>
            </w:pPr>
            <w:r>
              <w:rPr/>
            </w:r>
          </w:p>
          <w:p>
            <w:pPr>
              <w:pStyle w:val="Normal"/>
              <w:rPr/>
            </w:pPr>
            <w:r>
              <w:rPr/>
            </w:r>
          </w:p>
          <w:p>
            <w:pPr>
              <w:pStyle w:val="Normal"/>
              <w:rPr/>
            </w:pPr>
            <w:r>
              <w:rPr/>
            </w:r>
          </w:p>
        </w:tc>
      </w:tr>
    </w:tbl>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 xml:space="preserve">I (Name) …………………………..…(Rank) ………… (No) …………………acknowledge the completion of this form by my Commanding Officer (CO) or Officer Commanding (OC).  I also acknowledge that my CO or OC is able to obtain the opinion of other SPs (when considered necessary) to aid in the completion of this form.  If Temporarily Non-Effective, I acknowledge the PRU staff are able to contact my previous CO/OC for necessary details.  I have had the purpose of this form explained to me and that I understand that under the terms of the Data Protection Act 1998, I will be able to see a copy of the completed form if I so wish.  </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sz w:val="22"/>
          <w:szCs w:val="22"/>
        </w:rPr>
        <w:t>Date:</w:t>
        <w:tab/>
        <w:t xml:space="preserve"> ….../.…../20……  </w:t>
        <w:tab/>
        <w:t>Signature:    ……………………..</w:t>
      </w:r>
    </w:p>
    <w:sectPr>
      <w:headerReference w:type="default" r:id="rId4"/>
      <w:headerReference w:type="first" r:id="rId5"/>
      <w:footerReference w:type="default" r:id="rId6"/>
      <w:footerReference w:type="first" r:id="rId7"/>
      <w:type w:val="nextPage"/>
      <w:pgSz w:w="11906" w:h="16838"/>
      <w:pgMar w:left="907" w:right="1021"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Times New Roman Bold">
    <w:altName w:val="Times New Roman"/>
    <w:charset w:val="00" w:characterSet="windows-1252"/>
    <w:family w:val="roman"/>
    <w:pitch w:val="default"/>
  </w:font>
  <w:font w:name="Tahoma">
    <w:charset w:val="00" w:characterSet="windows-1252"/>
    <w:family w:val="swiss"/>
    <w:pitch w:val="variable"/>
  </w:font>
  <w:font w:name="Garamond">
    <w:charset w:val="00" w:characterSet="windows-1252"/>
    <w:family w:val="roman"/>
    <w:pitch w:val="variable"/>
  </w:font>
  <w:font w:name="Arial Bold">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b/>
        <w:sz w:val="22"/>
        <w:szCs w:val="22"/>
      </w:rPr>
    </w:pPr>
    <w:r>
      <w:rPr>
        <w:rFonts w:cs="Arial" w:ascii="Arial" w:hAnsi="Arial"/>
        <w:b/>
        <w:sz w:val="22"/>
        <w:szCs w:val="22"/>
      </w:rPr>
      <w:t>OFFICIAL SENSITIVE – PERSONAL (when completed)</w:t>
    </w:r>
  </w:p>
  <w:p>
    <w:pPr>
      <w:pStyle w:val="Footer"/>
      <w:tabs>
        <w:tab w:val="clear" w:pos="567"/>
        <w:tab w:val="center" w:pos="4111" w:leader="none"/>
        <w:tab w:val="right" w:pos="9639" w:leader="none"/>
      </w:tabs>
      <w:spacing w:before="0" w:after="0"/>
      <w:rPr>
        <w:rStyle w:val="PageNumber"/>
        <w:rFonts w:ascii="Arial" w:hAnsi="Arial" w:cs="Arial"/>
        <w:b/>
      </w:rPr>
    </w:pPr>
    <w:r>
      <w:rPr>
        <w:rFonts w:cs="Arial" w:ascii="Arial" w:hAnsi="Arial"/>
        <w:b/>
        <w:sz w:val="22"/>
        <w:szCs w:val="22"/>
      </w:rPr>
    </w:r>
  </w:p>
  <w:p>
    <w:pPr>
      <w:pStyle w:val="Normal"/>
      <w:tabs>
        <w:tab w:val="clear" w:pos="567"/>
        <w:tab w:val="center" w:pos="4820" w:leader="none"/>
        <w:tab w:val="right" w:pos="9639" w:leader="none"/>
      </w:tabs>
      <w:rPr/>
    </w:pPr>
    <w:r>
      <w:rPr>
        <w:rFonts w:cs="Arial" w:ascii="Arial" w:hAnsi="Arial"/>
        <w:sz w:val="20"/>
      </w:rPr>
      <w:t>AEL 180</w:t>
      <w:tab/>
    </w:r>
    <w:r>
      <w:rPr>
        <w:rFonts w:cs="Arial" w:ascii="Arial" w:hAnsi="Arial"/>
        <w:sz w:val="22"/>
        <w:szCs w:val="22"/>
      </w:rPr>
      <w:t>78/A18-</w:t>
    </w:r>
    <w:r>
      <w:rPr>
        <w:rFonts w:cs="Arial" w:ascii="Arial" w:hAnsi="Arial"/>
        <w:sz w:val="22"/>
        <w:szCs w:val="22"/>
      </w:rPr>
      <w:fldChar w:fldCharType="begin"/>
    </w:r>
    <w:r>
      <w:rPr>
        <w:sz w:val="22"/>
        <w:szCs w:val="22"/>
        <w:rFonts w:cs="Arial" w:ascii="Arial" w:hAnsi="Arial"/>
      </w:rPr>
      <w:instrText xml:space="preserve"> PAGE </w:instrText>
    </w:r>
    <w:r>
      <w:rPr>
        <w:sz w:val="22"/>
        <w:szCs w:val="22"/>
        <w:rFonts w:cs="Arial" w:ascii="Arial" w:hAnsi="Arial"/>
      </w:rPr>
      <w:fldChar w:fldCharType="separate"/>
    </w:r>
    <w:r>
      <w:rPr>
        <w:sz w:val="22"/>
        <w:szCs w:val="22"/>
        <w:rFonts w:cs="Arial" w:ascii="Arial" w:hAnsi="Arial"/>
      </w:rPr>
      <w:t>1</w:t>
    </w:r>
    <w:r>
      <w:rPr>
        <w:sz w:val="22"/>
        <w:szCs w:val="22"/>
        <w:rFonts w:cs="Arial" w:ascii="Arial" w:hAnsi="Arial"/>
      </w:rPr>
      <w:fldChar w:fldCharType="end"/>
    </w:r>
    <w:r>
      <w:rPr>
        <w:rFonts w:cs="Arial" w:ascii="Arial" w:hAnsi="Arial"/>
      </w:rPr>
      <w:tab/>
    </w:r>
    <w:r>
      <w:rPr>
        <w:rFonts w:cs="Arial" w:ascii="Arial" w:hAnsi="Arial"/>
        <w:sz w:val="20"/>
      </w:rPr>
      <w:t>AC 60974/2</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20"/>
        <w:szCs w:val="20"/>
      </w:rPr>
    </w:pPr>
    <w:r>
      <w:rPr>
        <w:rFonts w:cs="Arial" w:ascii="Arial" w:hAnsi="Arial"/>
        <w:sz w:val="20"/>
        <w:szCs w:val="20"/>
      </w:rPr>
      <w:t>OFFICIAL SENSITIVE PERSONAL</w:t>
    </w:r>
  </w:p>
  <w:p>
    <w:pPr>
      <w:pStyle w:val="Header"/>
      <w:spacing w:before="0" w:after="0"/>
      <w:jc w:val="center"/>
      <w:rPr/>
    </w:pPr>
    <w:r>
      <w:rPr>
        <w:rFonts w:cs="Arial" w:ascii="Arial" w:hAnsi="Arial"/>
        <w:sz w:val="20"/>
        <w:szCs w:val="20"/>
      </w:rPr>
      <w:t xml:space="preserve">AEL 180                                                              78/A18 -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3</w:t>
    </w:r>
    <w:r>
      <w:rPr>
        <w:rStyle w:val="PageNumber"/>
        <w:sz w:val="20"/>
        <w:szCs w:val="20"/>
        <w:rFonts w:cs="Arial" w:ascii="Arial" w:hAnsi="Arial"/>
      </w:rPr>
      <w:fldChar w:fldCharType="end"/>
    </w:r>
    <w:r>
      <w:rPr>
        <w:rStyle w:val="PageNumber"/>
        <w:rFonts w:cs="Arial" w:ascii="Arial" w:hAnsi="Arial"/>
        <w:sz w:val="20"/>
        <w:szCs w:val="20"/>
      </w:rPr>
      <w:t xml:space="preserve">                                                            AC 60974/2                                      </w:t>
    </w:r>
    <w:r>
      <w:rPr>
        <w:rStyle w:val="PageNumber"/>
        <w:rFonts w:cs="Arial" w:ascii="Arial" w:hAnsi="Arial"/>
        <w:sz w:val="18"/>
        <w:szCs w:val="18"/>
      </w:rPr>
      <w:t xml:space="preserve">DMICP Version 1.2 (Feb 25)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567"/>
        <w:tab w:val="center" w:pos="4820" w:leader="none"/>
        <w:tab w:val="right" w:pos="9639" w:leader="none"/>
      </w:tabs>
      <w:spacing w:before="0" w:after="0"/>
      <w:rPr>
        <w:rFonts w:ascii="Arial" w:hAnsi="Arial" w:cs="Arial"/>
        <w:sz w:val="20"/>
      </w:rPr>
    </w:pPr>
    <w:r>
      <w:rPr>
        <w:rFonts w:cs="Arial" w:ascii="Arial" w:hAnsi="Arial"/>
        <w:sz w:val="20"/>
      </w:rPr>
      <w:t>AGAI Vol 2 Ch 78</w:t>
      <w:tab/>
      <w:t>ARMY MEDICAL EMPLOYMENT POLICY</w:t>
      <w:tab/>
      <w:t>January 2025</w:t>
    </w:r>
  </w:p>
  <w:p>
    <w:pPr>
      <w:pStyle w:val="Header"/>
      <w:spacing w:before="0" w:after="0"/>
      <w:jc w:val="end"/>
      <w:rPr>
        <w:rFonts w:ascii="Arial" w:hAnsi="Arial" w:cs="Arial"/>
        <w:sz w:val="20"/>
      </w:rPr>
    </w:pPr>
    <w:r>
      <w:rPr>
        <w:rFonts w:cs="Arial" w:ascii="Arial" w:hAnsi="Arial"/>
        <w:sz w:val="20"/>
      </w:rPr>
      <w:t>(Replaces AEL 170 dated Mar 24)</w:t>
    </w:r>
  </w:p>
  <w:p>
    <w:pPr>
      <w:pStyle w:val="Header"/>
      <w:spacing w:before="0" w:after="0"/>
      <w:rPr>
        <w:rFonts w:ascii="Arial" w:hAnsi="Arial" w:cs="Arial"/>
        <w:sz w:val="20"/>
      </w:rPr>
    </w:pPr>
    <w:r>
      <w:rPr>
        <w:rFonts w:cs="Arial" w:ascii="Arial" w:hAnsi="Arial"/>
        <w:sz w:val="20"/>
      </w:rPr>
    </w:r>
  </w:p>
  <w:p>
    <w:pPr>
      <w:pStyle w:val="Header"/>
      <w:spacing w:before="0" w:after="0"/>
      <w:jc w:val="center"/>
      <w:rPr>
        <w:rFonts w:ascii="Arial" w:hAnsi="Arial" w:cs="Arial"/>
        <w:b/>
        <w:szCs w:val="22"/>
      </w:rPr>
    </w:pPr>
    <w:r>
      <w:rPr>
        <w:rFonts w:cs="Arial" w:ascii="Arial" w:hAnsi="Arial"/>
        <w:b/>
        <w:szCs w:val="22"/>
      </w:rPr>
      <w:t xml:space="preserve">OFFICIAL SENSITIVE – PERSONAL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567"/>
        <w:tab w:val="center" w:pos="4820" w:leader="none"/>
        <w:tab w:val="right" w:pos="9639" w:leader="none"/>
      </w:tabs>
      <w:spacing w:before="0" w:after="0"/>
      <w:rPr>
        <w:rFonts w:ascii="Arial" w:hAnsi="Arial" w:cs="Arial"/>
        <w:sz w:val="20"/>
      </w:rPr>
    </w:pPr>
    <w:r>
      <w:rPr>
        <w:rFonts w:cs="Arial" w:ascii="Arial" w:hAnsi="Arial"/>
        <w:sz w:val="20"/>
      </w:rPr>
      <w:t>AGAI Vol 2 Ch 78</w:t>
      <w:tab/>
      <w:t>ARMY MEDICAL EMPLOYMENT POLICY</w:t>
      <w:tab/>
      <w:t>February 2022</w:t>
    </w:r>
  </w:p>
  <w:p>
    <w:pPr>
      <w:pStyle w:val="Header"/>
      <w:spacing w:before="0" w:after="0"/>
      <w:jc w:val="end"/>
      <w:rPr/>
    </w:pPr>
    <w:r>
      <w:rPr>
        <w:rFonts w:cs="Arial" w:ascii="Arial" w:hAnsi="Arial"/>
        <w:sz w:val="20"/>
      </w:rPr>
      <w:t>(Replaces AEL 141 dated Oct 21)</w:t>
    </w:r>
  </w:p>
  <w:p>
    <w:pPr>
      <w:pStyle w:val="Header"/>
      <w:spacing w:before="0" w:after="0"/>
      <w:jc w:val="center"/>
      <w:rPr>
        <w:rFonts w:ascii="Arial" w:hAnsi="Arial" w:cs="Arial"/>
        <w:b/>
        <w:sz w:val="22"/>
        <w:szCs w:val="22"/>
      </w:rPr>
    </w:pPr>
    <w:r>
      <w:rPr>
        <w:rFonts w:cs="Arial" w:ascii="Arial" w:hAnsi="Arial"/>
        <w:b/>
        <w:sz w:val="22"/>
        <w:szCs w:val="22"/>
      </w:rPr>
      <w:t>OFFICIAL SENSITIVE – PERSONAL (when completed)</w:t>
    </w:r>
  </w:p>
  <w:p>
    <w:pPr>
      <w:pStyle w:val="Header"/>
      <w:spacing w:before="0" w:after="0"/>
      <w:jc w:val="center"/>
      <w:rPr>
        <w:rFonts w:ascii="Arial" w:hAnsi="Arial" w:cs="Arial"/>
        <w:b/>
        <w:sz w:val="22"/>
        <w:szCs w:val="22"/>
      </w:rPr>
    </w:pPr>
    <w:r>
      <w:rPr>
        <w:rFonts w:cs="Arial" w:ascii="Arial" w:hAnsi="Arial"/>
        <w:b/>
        <w:sz w:val="22"/>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301"/>
      <w:numFmt w:val="decimalZero"/>
      <w:lvlText w:val="%1."/>
      <w:lvlJc w:val="start"/>
      <w:pPr>
        <w:tabs>
          <w:tab w:val="num" w:pos="0"/>
        </w:tabs>
        <w:ind w:start="900" w:hanging="540"/>
      </w:pPr>
      <w:rPr>
        <w:rFonts w:cs="Times New Roman"/>
      </w:rPr>
    </w:lvl>
  </w:abstractNum>
  <w:abstractNum w:abstractNumId="6">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7">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8">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Regt / Corps"/>
    <w:docVar w:name="Free_Text_Prompt_3" w:val="Correspondence address"/>
    <w:docVar w:name="Free_Text_Prompt_4" w:val="Anticipated Outcome:"/>
    <w:docVar w:name="Free_Text_Prompt_5" w:val="Anticipated Timeline (ie stability):"/>
    <w:docVar w:name="PCS_DOCUMENT_NAME" w:val="Appendix_18_AGAI_78_Feb_22_V1_1.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rPr>
  </w:style>
  <w:style w:type="character" w:styleId="WW8Num2z1">
    <w:name w:val="WW8Num2z1"/>
    <w:qFormat/>
    <w:rPr>
      <w:rFonts w:cs="Times New Roman"/>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cs="Times New Roman"/>
      <w:b w:val="false"/>
    </w:rPr>
  </w:style>
  <w:style w:type="character" w:styleId="WW8Num4z1">
    <w:name w:val="WW8Num4z1"/>
    <w:qFormat/>
    <w:rPr>
      <w:rFonts w:cs="Times New Roman"/>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5z5">
    <w:name w:val="WW8Num5z5"/>
    <w:qFormat/>
    <w:rPr>
      <w:b w:val="false"/>
      <w:i w:val="false"/>
      <w:sz w:val="24"/>
    </w:rPr>
  </w:style>
  <w:style w:type="character" w:styleId="WW8Num5z7">
    <w:name w:val="WW8Num5z7"/>
    <w:qFormat/>
    <w:rPr/>
  </w:style>
  <w:style w:type="character" w:styleId="WW8Num6z0">
    <w:name w:val="WW8Num6z0"/>
    <w:qFormat/>
    <w:rPr>
      <w:rFonts w:cs="Times New Roman"/>
    </w:rPr>
  </w:style>
  <w:style w:type="character" w:styleId="WW8Num6z1">
    <w:name w:val="WW8Num6z1"/>
    <w:qFormat/>
    <w:rPr>
      <w:rFonts w:cs="Times New Roman"/>
    </w:rPr>
  </w:style>
  <w:style w:type="character" w:styleId="WW8Num7z0">
    <w:name w:val="WW8Num7z0"/>
    <w:qFormat/>
    <w:rPr>
      <w:rFonts w:cs="Times New Roman"/>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rFonts w:cs="Times New Roman"/>
      <w:b w:val="false"/>
    </w:rPr>
  </w:style>
  <w:style w:type="character" w:styleId="WW8Num11z1">
    <w:name w:val="WW8Num11z1"/>
    <w:qFormat/>
    <w:rPr>
      <w:rFonts w:cs="Times New Roman"/>
      <w:color w:val="FF0000"/>
    </w:rPr>
  </w:style>
  <w:style w:type="character" w:styleId="WW8Num11z2">
    <w:name w:val="WW8Num11z2"/>
    <w:qFormat/>
    <w:rPr>
      <w:rFonts w:cs="Times New Roman"/>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Arial" w:hAnsi="Arial" w:cs="Arial"/>
      <w:b/>
      <w:i/>
      <w:kern w:val="2"/>
      <w:sz w:val="28"/>
      <w:szCs w:val="24"/>
    </w:rPr>
  </w:style>
  <w:style w:type="character" w:styleId="Heading3Char">
    <w:name w:val="Heading 3 Char"/>
    <w:qFormat/>
    <w:rPr>
      <w:rFonts w:ascii="Arial" w:hAnsi="Arial" w:cs="Arial"/>
      <w:b/>
      <w:kern w:val="2"/>
      <w:sz w:val="26"/>
      <w:szCs w:val="24"/>
    </w:rPr>
  </w:style>
  <w:style w:type="character" w:styleId="Heading4Char">
    <w:name w:val="Heading 4 Char"/>
    <w:qFormat/>
    <w:rPr>
      <w:rFonts w:ascii="Arial" w:hAnsi="Arial" w:cs="Arial"/>
      <w:b/>
      <w:kern w:val="2"/>
      <w:sz w:val="28"/>
      <w:szCs w:val="24"/>
    </w:rPr>
  </w:style>
  <w:style w:type="character" w:styleId="Heading5Char">
    <w:name w:val="Heading 5 Char"/>
    <w:qFormat/>
    <w:rPr>
      <w:rFonts w:ascii="Arial" w:hAnsi="Arial" w:cs="Arial"/>
      <w:b/>
      <w:i/>
      <w:kern w:val="2"/>
      <w:sz w:val="26"/>
      <w:szCs w:val="24"/>
    </w:rPr>
  </w:style>
  <w:style w:type="character" w:styleId="Heading6Char">
    <w:name w:val="Heading 6 Char"/>
    <w:qFormat/>
    <w:rPr>
      <w:rFonts w:ascii="Arial" w:hAnsi="Arial" w:cs="Arial"/>
      <w:b/>
      <w:kern w:val="2"/>
      <w:sz w:val="22"/>
      <w:szCs w:val="24"/>
    </w:rPr>
  </w:style>
  <w:style w:type="character" w:styleId="Heading7Char">
    <w:name w:val="Heading 7 Char"/>
    <w:qFormat/>
    <w:rPr>
      <w:rFonts w:ascii="Arial" w:hAnsi="Arial" w:cs="Arial"/>
      <w:kern w:val="2"/>
      <w:sz w:val="22"/>
      <w:szCs w:val="24"/>
    </w:rPr>
  </w:style>
  <w:style w:type="character" w:styleId="Heading8Char">
    <w:name w:val="Heading 8 Char"/>
    <w:qFormat/>
    <w:rPr>
      <w:rFonts w:ascii="Arial" w:hAnsi="Arial" w:cs="Arial"/>
      <w:i/>
      <w:kern w:val="2"/>
      <w:sz w:val="22"/>
      <w:szCs w:val="24"/>
    </w:rPr>
  </w:style>
  <w:style w:type="character" w:styleId="Heading9Char">
    <w:name w:val="Heading 9 Char"/>
    <w:qFormat/>
    <w:rPr>
      <w:rFonts w:ascii="Arial" w:hAnsi="Arial" w:cs="Arial"/>
      <w:kern w:val="2"/>
      <w:sz w:val="22"/>
      <w:szCs w:val="24"/>
    </w:rPr>
  </w:style>
  <w:style w:type="character" w:styleId="FooterChar">
    <w:name w:val="Footer Char"/>
    <w:qFormat/>
    <w:rPr>
      <w:sz w:val="24"/>
      <w:szCs w:val="24"/>
    </w:rPr>
  </w:style>
  <w:style w:type="character" w:styleId="BodyTextChar">
    <w:name w:val="Body Text Char"/>
    <w:qFormat/>
    <w:rPr>
      <w:sz w:val="24"/>
    </w:rPr>
  </w:style>
  <w:style w:type="character" w:styleId="BodyTextIndentChar">
    <w:name w:val="Body Text Indent Char"/>
    <w:qFormat/>
    <w:rPr>
      <w:b/>
      <w:sz w:val="24"/>
    </w:rPr>
  </w:style>
  <w:style w:type="character" w:styleId="TitleChar">
    <w:name w:val="Title Char"/>
    <w:qFormat/>
    <w:rPr>
      <w:b/>
      <w:sz w:val="40"/>
    </w:rPr>
  </w:style>
  <w:style w:type="character" w:styleId="BodyText2Char">
    <w:name w:val="Body Text 2 Char"/>
    <w:qFormat/>
    <w:rPr>
      <w:b/>
      <w:sz w:val="24"/>
    </w:rPr>
  </w:style>
  <w:style w:type="character" w:styleId="BodyTextIndent2Char">
    <w:name w:val="Body Text Indent 2 Char"/>
    <w:qFormat/>
    <w:rPr>
      <w:b/>
      <w:sz w:val="24"/>
    </w:rPr>
  </w:style>
  <w:style w:type="character" w:styleId="BodyText3Char">
    <w:name w:val="Body Text 3 Char"/>
    <w:qFormat/>
    <w:rPr>
      <w:b/>
      <w:sz w:val="28"/>
    </w:rPr>
  </w:style>
  <w:style w:type="character" w:styleId="ParaHeading">
    <w:name w:val="Para Heading"/>
    <w:qFormat/>
    <w:rPr>
      <w:rFonts w:ascii="Times New Roman Bold;Times New Roman" w:hAnsi="Times New Roman Bold;Times New Roman" w:cs="Times New Roman Bold;Times New Roman"/>
      <w:b/>
      <w:sz w:val="20"/>
    </w:rPr>
  </w:style>
  <w:style w:type="character" w:styleId="FollowedHyperlink">
    <w:name w:val="FollowedHyperlink"/>
    <w:rPr>
      <w:color w:val="800080"/>
      <w:u w:val="single"/>
    </w:rPr>
  </w:style>
  <w:style w:type="character" w:styleId="BalloonTextChar">
    <w:name w:val="Balloon Text Char"/>
    <w:qFormat/>
    <w:rPr>
      <w:rFonts w:ascii="Tahoma" w:hAnsi="Tahoma" w:cs="Tahoma"/>
      <w:sz w:val="16"/>
      <w:szCs w:val="16"/>
    </w:rPr>
  </w:style>
  <w:style w:type="character" w:styleId="Hyperlink">
    <w:name w:val="Hyperlink"/>
    <w:rPr>
      <w:color w:val="0000FF"/>
      <w:u w:val="single"/>
    </w:rPr>
  </w:style>
  <w:style w:type="character" w:styleId="FootnoteTextChar">
    <w:name w:val="Footnote Text Char"/>
    <w:qFormat/>
    <w:rPr>
      <w:sz w:val="16"/>
      <w:szCs w:val="24"/>
    </w:rPr>
  </w:style>
  <w:style w:type="character" w:styleId="SubtitleChar">
    <w:name w:val="Subtitle Char"/>
    <w:qFormat/>
    <w:rPr>
      <w:b/>
      <w:sz w:val="40"/>
    </w:rPr>
  </w:style>
  <w:style w:type="character" w:styleId="sub-paraheadings">
    <w:name w:val="sub-para headings"/>
    <w:qFormat/>
    <w:rPr>
      <w:rFonts w:ascii="Times New Roman" w:hAnsi="Times New Roman" w:cs="Times New Roman"/>
      <w:i/>
      <w:sz w:val="20"/>
    </w:rPr>
  </w:style>
  <w:style w:type="character" w:styleId="paraheading1">
    <w:name w:val="paraheading"/>
    <w:qFormat/>
    <w:rPr>
      <w:rFonts w:ascii="Times New Roman Bold;Times New Roman" w:hAnsi="Times New Roman Bold;Times New Roman" w:cs="Times New Roman Bold;Times New Roman"/>
      <w:b/>
    </w:rPr>
  </w:style>
  <w:style w:type="character" w:styleId="BodyTextIndent3Char">
    <w:name w:val="Body Text Indent 3 Char"/>
    <w:qFormat/>
    <w:rPr>
      <w:sz w:val="16"/>
      <w:szCs w:val="16"/>
    </w:rPr>
  </w:style>
  <w:style w:type="character" w:styleId="CommentReference">
    <w:name w:val="Comment Reference"/>
    <w:qFormat/>
    <w:rPr>
      <w:sz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UnresolvedMention1">
    <w:name w:val="Unresolved Mention1"/>
    <w:qFormat/>
    <w:rPr>
      <w:rFonts w:cs="Times New Roman"/>
      <w:color w:val="808080"/>
      <w:shd w:fill="E6E6E6" w:val="clear"/>
    </w:rPr>
  </w:style>
  <w:style w:type="character" w:styleId="EndnoteTextChar">
    <w:name w:val="Endnote Text Char"/>
    <w:qFormat/>
    <w:rPr>
      <w:szCs w:val="24"/>
    </w:rPr>
  </w:style>
  <w:style w:type="character" w:styleId="UnresolvedMention">
    <w:name w:val="Unresolved Mention"/>
    <w:qFormat/>
    <w:rPr>
      <w:rFonts w:cs="Times New Roman"/>
      <w:color w:val="808080"/>
      <w:shd w:fill="E6E6E6" w:val="clear"/>
    </w:rPr>
  </w:style>
  <w:style w:type="paragraph" w:styleId="Heading">
    <w:name w:val="Heading"/>
    <w:basedOn w:val="Normal"/>
    <w:next w:val="BodyText"/>
    <w:qFormat/>
    <w:pPr>
      <w:jc w:val="center"/>
    </w:pPr>
    <w:rPr>
      <w:b/>
      <w:sz w:val="40"/>
      <w:szCs w:val="20"/>
    </w:rPr>
  </w:style>
  <w:style w:type="paragraph" w:styleId="BodyText">
    <w:name w:val="Body Text"/>
    <w:basedOn w:val="Normal"/>
    <w:pPr>
      <w:widowControl w:val="false"/>
      <w:ind w:hanging="0" w:start="0" w:end="-43"/>
    </w:pPr>
    <w:rPr>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8"/>
      </w:numPr>
      <w:tabs>
        <w:tab w:val="clear" w:pos="567"/>
      </w:tabs>
    </w:pPr>
    <w:rPr/>
  </w:style>
  <w:style w:type="paragraph" w:styleId="DWParaNum2">
    <w:name w:val="DW Para Num2"/>
    <w:basedOn w:val="DWPara"/>
    <w:qFormat/>
    <w:pPr>
      <w:numPr>
        <w:ilvl w:val="0"/>
        <w:numId w:val="8"/>
      </w:numPr>
      <w:tabs>
        <w:tab w:val="clear" w:pos="567"/>
      </w:tabs>
    </w:pPr>
    <w:rPr/>
  </w:style>
  <w:style w:type="paragraph" w:styleId="DWParaNum3">
    <w:name w:val="DW Para Num3"/>
    <w:basedOn w:val="DWPara"/>
    <w:qFormat/>
    <w:pPr>
      <w:numPr>
        <w:ilvl w:val="0"/>
        <w:numId w:val="8"/>
      </w:numPr>
      <w:tabs>
        <w:tab w:val="clear" w:pos="567"/>
      </w:tabs>
    </w:pPr>
    <w:rPr/>
  </w:style>
  <w:style w:type="paragraph" w:styleId="DWParaNum4">
    <w:name w:val="DW Para Num4"/>
    <w:basedOn w:val="DWPara"/>
    <w:qFormat/>
    <w:pPr>
      <w:numPr>
        <w:ilvl w:val="0"/>
        <w:numId w:val="8"/>
      </w:numPr>
      <w:tabs>
        <w:tab w:val="clear" w:pos="567"/>
      </w:tabs>
    </w:pPr>
    <w:rPr/>
  </w:style>
  <w:style w:type="paragraph" w:styleId="DWParaNum5">
    <w:name w:val="DW Para Num5"/>
    <w:basedOn w:val="DWPara"/>
    <w:qFormat/>
    <w:pPr>
      <w:numPr>
        <w:ilvl w:val="0"/>
        <w:numId w:val="8"/>
      </w:numPr>
      <w:tabs>
        <w:tab w:val="clear" w:pos="567"/>
      </w:tabs>
    </w:pPr>
    <w:rPr/>
  </w:style>
  <w:style w:type="paragraph" w:styleId="DWParaPB1">
    <w:name w:val="DW Para PB1"/>
    <w:basedOn w:val="DWPara"/>
    <w:qFormat/>
    <w:pPr>
      <w:numPr>
        <w:ilvl w:val="0"/>
        <w:numId w:val="7"/>
      </w:numPr>
      <w:tabs>
        <w:tab w:val="clear" w:pos="567"/>
      </w:tabs>
    </w:pPr>
    <w:rPr/>
  </w:style>
  <w:style w:type="paragraph" w:styleId="DWParaPB2">
    <w:name w:val="DW Para PB2"/>
    <w:basedOn w:val="DWPara"/>
    <w:qFormat/>
    <w:pPr>
      <w:numPr>
        <w:ilvl w:val="0"/>
        <w:numId w:val="7"/>
      </w:numPr>
      <w:tabs>
        <w:tab w:val="clear" w:pos="567"/>
      </w:tabs>
    </w:pPr>
    <w:rPr/>
  </w:style>
  <w:style w:type="paragraph" w:styleId="DWParaPB3">
    <w:name w:val="DW Para PB3"/>
    <w:basedOn w:val="DWPara"/>
    <w:qFormat/>
    <w:pPr>
      <w:numPr>
        <w:ilvl w:val="0"/>
        <w:numId w:val="7"/>
      </w:numPr>
      <w:tabs>
        <w:tab w:val="clear" w:pos="567"/>
      </w:tabs>
    </w:pPr>
    <w:rPr/>
  </w:style>
  <w:style w:type="paragraph" w:styleId="DWParaPB4">
    <w:name w:val="DW Para PB4"/>
    <w:basedOn w:val="DWPara"/>
    <w:qFormat/>
    <w:pPr>
      <w:numPr>
        <w:ilvl w:val="0"/>
        <w:numId w:val="7"/>
      </w:numPr>
      <w:tabs>
        <w:tab w:val="clear" w:pos="567"/>
      </w:tabs>
    </w:pPr>
    <w:rPr/>
  </w:style>
  <w:style w:type="paragraph" w:styleId="DWParaPB5">
    <w:name w:val="DW Para PB5"/>
    <w:basedOn w:val="DWPara"/>
    <w:qFormat/>
    <w:pPr>
      <w:numPr>
        <w:ilvl w:val="0"/>
        <w:numId w:val="7"/>
      </w:numPr>
      <w:tabs>
        <w:tab w:val="clear" w:pos="567"/>
      </w:tabs>
    </w:pPr>
    <w:rPr/>
  </w:style>
  <w:style w:type="paragraph" w:styleId="DWTableParaNum1">
    <w:name w:val="DW Table Para Num1"/>
    <w:basedOn w:val="DWTablePara"/>
    <w:qFormat/>
    <w:pPr>
      <w:numPr>
        <w:ilvl w:val="0"/>
        <w:numId w:val="4"/>
      </w:numPr>
      <w:tabs>
        <w:tab w:val="clear" w:pos="567"/>
        <w:tab w:val="left" w:pos="369" w:leader="none"/>
      </w:tabs>
    </w:pPr>
    <w:rPr/>
  </w:style>
  <w:style w:type="paragraph" w:styleId="DWTableParaNum2">
    <w:name w:val="DW Table Para Num2"/>
    <w:basedOn w:val="DWTablePara"/>
    <w:qFormat/>
    <w:pPr>
      <w:numPr>
        <w:ilvl w:val="0"/>
        <w:numId w:val="4"/>
      </w:numPr>
      <w:tabs>
        <w:tab w:val="clear" w:pos="567"/>
        <w:tab w:val="left" w:pos="737" w:leader="none"/>
      </w:tabs>
    </w:pPr>
    <w:rPr/>
  </w:style>
  <w:style w:type="paragraph" w:styleId="DWTableParaNum3">
    <w:name w:val="DW Table Para Num3"/>
    <w:basedOn w:val="DWTablePara"/>
    <w:qFormat/>
    <w:pPr>
      <w:numPr>
        <w:ilvl w:val="0"/>
        <w:numId w:val="4"/>
      </w:numPr>
      <w:tabs>
        <w:tab w:val="clear" w:pos="567"/>
        <w:tab w:val="left" w:pos="1106" w:leader="none"/>
      </w:tabs>
    </w:pPr>
    <w:rPr/>
  </w:style>
  <w:style w:type="paragraph" w:styleId="DWTableParaNum4">
    <w:name w:val="DW Table Para Num4"/>
    <w:basedOn w:val="DWTablePara"/>
    <w:qFormat/>
    <w:pPr>
      <w:numPr>
        <w:ilvl w:val="0"/>
        <w:numId w:val="4"/>
      </w:numPr>
      <w:tabs>
        <w:tab w:val="clear" w:pos="567"/>
        <w:tab w:val="left" w:pos="1474" w:leader="none"/>
      </w:tabs>
    </w:pPr>
    <w:rPr/>
  </w:style>
  <w:style w:type="paragraph" w:styleId="DWTableParaNum5">
    <w:name w:val="DW Table Para Num5"/>
    <w:basedOn w:val="DWTablePara"/>
    <w:qFormat/>
    <w:pPr>
      <w:numPr>
        <w:ilvl w:val="0"/>
        <w:numId w:val="4"/>
      </w:numPr>
      <w:tabs>
        <w:tab w:val="clear" w:pos="567"/>
        <w:tab w:val="left" w:pos="1843" w:leader="none"/>
      </w:tabs>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z w:val="20"/>
      <w:szCs w:val="20"/>
    </w:rPr>
  </w:style>
  <w:style w:type="paragraph" w:styleId="BodyTextIndent">
    <w:name w:val="Body Text Indent"/>
    <w:basedOn w:val="Normal"/>
    <w:pPr>
      <w:ind w:hanging="426" w:start="426" w:end="0"/>
    </w:pPr>
    <w:rPr>
      <w:b/>
      <w:szCs w:val="20"/>
    </w:rPr>
  </w:style>
  <w:style w:type="paragraph" w:styleId="BodyText2">
    <w:name w:val="Body Text 2"/>
    <w:basedOn w:val="Normal"/>
    <w:qFormat/>
    <w:pPr/>
    <w:rPr>
      <w:b/>
      <w:szCs w:val="20"/>
    </w:rPr>
  </w:style>
  <w:style w:type="paragraph" w:styleId="BodyTextIndent2">
    <w:name w:val="Body Text Indent 2"/>
    <w:basedOn w:val="Normal"/>
    <w:qFormat/>
    <w:pPr>
      <w:ind w:hanging="426" w:start="426" w:end="0"/>
      <w:jc w:val="center"/>
    </w:pPr>
    <w:rPr>
      <w:b/>
      <w:szCs w:val="20"/>
    </w:rPr>
  </w:style>
  <w:style w:type="paragraph" w:styleId="BodyText3">
    <w:name w:val="Body Text 3"/>
    <w:basedOn w:val="Normal"/>
    <w:qFormat/>
    <w:pPr>
      <w:jc w:val="center"/>
    </w:pPr>
    <w:rPr>
      <w:b/>
      <w:sz w:val="28"/>
      <w:szCs w:val="20"/>
    </w:rPr>
  </w:style>
  <w:style w:type="paragraph" w:styleId="HEADING1CHAPTER">
    <w:name w:val="HEADING 1 (CHAPTER)"/>
    <w:basedOn w:val="Heading1"/>
    <w:qFormat/>
    <w:pPr>
      <w:numPr>
        <w:ilvl w:val="0"/>
        <w:numId w:val="0"/>
      </w:numPr>
      <w:tabs>
        <w:tab w:val="clear" w:pos="567"/>
        <w:tab w:val="left" w:pos="425" w:leader="none"/>
      </w:tabs>
      <w:jc w:val="center"/>
      <w:outlineLvl w:val="9"/>
    </w:pPr>
    <w:rPr>
      <w:rFonts w:ascii="Times New Roman" w:hAnsi="Times New Roman" w:eastAsia="Times New Roman" w:cs="Times New Roman"/>
      <w:b w:val="false"/>
      <w:bCs w:val="false"/>
      <w:kern w:val="2"/>
      <w:sz w:val="24"/>
      <w:szCs w:val="20"/>
    </w:rPr>
  </w:style>
  <w:style w:type="paragraph" w:styleId="Subtitle">
    <w:name w:val="Subtitle"/>
    <w:basedOn w:val="Normal"/>
    <w:next w:val="BodyText"/>
    <w:qFormat/>
    <w:pPr>
      <w:jc w:val="center"/>
    </w:pPr>
    <w:rPr>
      <w:b/>
      <w:sz w:val="40"/>
      <w:szCs w:val="20"/>
    </w:rPr>
  </w:style>
  <w:style w:type="paragraph" w:styleId="Style11">
    <w:name w:val="Style1"/>
    <w:basedOn w:val="Heading1"/>
    <w:next w:val="Heading1"/>
    <w:qFormat/>
    <w:pPr>
      <w:keepNext w:val="false"/>
      <w:numPr>
        <w:ilvl w:val="0"/>
        <w:numId w:val="0"/>
      </w:numPr>
      <w:tabs>
        <w:tab w:val="clear" w:pos="567"/>
        <w:tab w:val="left" w:pos="720" w:leader="none"/>
      </w:tabs>
      <w:spacing w:before="0" w:after="240"/>
      <w:outlineLvl w:val="9"/>
    </w:pPr>
    <w:rPr>
      <w:rFonts w:ascii="Arial" w:hAnsi="Arial" w:eastAsia="Times New Roman" w:cs="Times New Roman"/>
      <w:b w:val="false"/>
      <w:bCs w:val="false"/>
      <w:kern w:val="2"/>
      <w:sz w:val="24"/>
      <w:szCs w:val="20"/>
    </w:rPr>
  </w:style>
  <w:style w:type="paragraph" w:styleId="TOAHeading">
    <w:name w:val="TOA Heading"/>
    <w:basedOn w:val="Normal"/>
    <w:next w:val="Normal"/>
    <w:qFormat/>
    <w:pPr>
      <w:tabs>
        <w:tab w:val="clear" w:pos="567"/>
        <w:tab w:val="left" w:pos="9000" w:leader="none"/>
        <w:tab w:val="right" w:pos="9360" w:leader="none"/>
      </w:tabs>
      <w:suppressAutoHyphens w:val="true"/>
    </w:pPr>
    <w:rPr>
      <w:szCs w:val="20"/>
    </w:rPr>
  </w:style>
  <w:style w:type="paragraph" w:styleId="Sub-sub-sub-sub-para">
    <w:name w:val="Sub-sub-sub-sub-para"/>
    <w:basedOn w:val="Normal"/>
    <w:qFormat/>
    <w:pPr>
      <w:tabs>
        <w:tab w:val="clear" w:pos="567"/>
        <w:tab w:val="left" w:pos="425" w:leader="none"/>
      </w:tabs>
      <w:spacing w:before="0" w:after="60"/>
      <w:ind w:hanging="284" w:start="1418" w:end="0"/>
      <w:jc w:val="both"/>
    </w:pPr>
    <w:rPr>
      <w:sz w:val="20"/>
      <w:szCs w:val="20"/>
    </w:rPr>
  </w:style>
  <w:style w:type="paragraph" w:styleId="sub-sub-sub-sub-para1">
    <w:name w:val="sub-sub-sub-sub-para1"/>
    <w:basedOn w:val="Normal"/>
    <w:qFormat/>
    <w:pPr>
      <w:spacing w:before="0" w:after="60"/>
      <w:ind w:hanging="284" w:start="1418" w:end="0"/>
      <w:jc w:val="both"/>
    </w:pPr>
    <w:rPr>
      <w:sz w:val="20"/>
      <w:szCs w:val="20"/>
    </w:rPr>
  </w:style>
  <w:style w:type="paragraph" w:styleId="StyleHeading1Left">
    <w:name w:val="Style Heading 1 + Left"/>
    <w:basedOn w:val="Heading1"/>
    <w:qFormat/>
    <w:pPr>
      <w:keepNext w:val="false"/>
      <w:numPr>
        <w:ilvl w:val="0"/>
        <w:numId w:val="5"/>
      </w:numPr>
      <w:spacing w:before="0" w:after="240"/>
      <w:outlineLvl w:val="9"/>
    </w:pPr>
    <w:rPr>
      <w:rFonts w:ascii="Arial" w:hAnsi="Arial" w:eastAsia="Times New Roman" w:cs="Times New Roman"/>
      <w:b w:val="false"/>
      <w:bCs w:val="false"/>
      <w:kern w:val="2"/>
      <w:sz w:val="24"/>
      <w:szCs w:val="20"/>
    </w:rPr>
  </w:style>
  <w:style w:type="paragraph" w:styleId="BodyTextIndent3">
    <w:name w:val="Body Text Indent 3"/>
    <w:basedOn w:val="Normal"/>
    <w:qFormat/>
    <w:pPr>
      <w:spacing w:before="0" w:after="120"/>
      <w:ind w:hanging="0" w:start="283" w:end="0"/>
    </w:pPr>
    <w:rPr>
      <w:sz w:val="16"/>
      <w:szCs w:val="16"/>
    </w:rPr>
  </w:style>
  <w:style w:type="paragraph" w:styleId="Author">
    <w:name w:val="Author"/>
    <w:basedOn w:val="BodyText"/>
    <w:qFormat/>
    <w:pPr>
      <w:widowControl/>
      <w:tabs>
        <w:tab w:val="clear" w:pos="567"/>
        <w:tab w:val="right" w:pos="8309" w:leader="none"/>
      </w:tabs>
      <w:spacing w:lineRule="auto" w:line="480"/>
      <w:ind w:hanging="0" w:start="0" w:end="0"/>
      <w:jc w:val="center"/>
    </w:pPr>
    <w:rPr>
      <w:rFonts w:ascii="Garamond" w:hAnsi="Garamond" w:cs="Garamond"/>
      <w:spacing w:val="-2"/>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0"/>
      <w:lang w:val="en-GB" w:bidi="ar-SA" w:eastAsia="zh-CN"/>
    </w:rPr>
  </w:style>
  <w:style w:type="paragraph" w:styleId="NormalWeb">
    <w:name w:val="Normal (Web)"/>
    <w:basedOn w:val="Normal"/>
    <w:qFormat/>
    <w:pPr>
      <w:spacing w:before="100" w:after="100"/>
    </w:pPr>
    <w:rPr/>
  </w:style>
  <w:style w:type="paragraph" w:styleId="NoSpacing">
    <w:name w:val="No Spacing"/>
    <w:qFormat/>
    <w:pPr>
      <w:widowControl/>
      <w:bidi w:val="0"/>
    </w:pPr>
    <w:rPr>
      <w:rFonts w:ascii="Times New Roman" w:hAnsi="Times New Roman" w:eastAsia="Times New Roman" w:cs="Times New Roman"/>
      <w:color w:val="auto"/>
      <w:sz w:val="24"/>
      <w:szCs w:val="20"/>
      <w:lang w:val="en-GB" w:bidi="ar-SA" w:eastAsia="zh-CN"/>
    </w:rPr>
  </w:style>
  <w:style w:type="paragraph" w:styleId="Normal10Right">
    <w:name w:val="Normal 10 Right"/>
    <w:basedOn w:val="Normal"/>
    <w:qFormat/>
    <w:pPr>
      <w:tabs>
        <w:tab w:val="clear" w:pos="567"/>
        <w:tab w:val="left" w:pos="425" w:leader="none"/>
      </w:tabs>
      <w:spacing w:before="0" w:after="60"/>
      <w:jc w:val="end"/>
    </w:pPr>
    <w:rPr>
      <w:sz w:val="20"/>
      <w:szCs w:val="20"/>
    </w:rPr>
  </w:style>
  <w:style w:type="paragraph" w:styleId="Heading3lookslike4">
    <w:name w:val="Heading 3 looks like 4"/>
    <w:basedOn w:val="Heading4"/>
    <w:next w:val="Normal"/>
    <w:qFormat/>
    <w:pPr>
      <w:numPr>
        <w:ilvl w:val="0"/>
        <w:numId w:val="0"/>
      </w:numPr>
      <w:spacing w:before="120" w:after="60"/>
      <w:outlineLvl w:val="2"/>
    </w:pPr>
    <w:rPr>
      <w:rFonts w:ascii="Times New Roman Bold;Times New Roman" w:hAnsi="Times New Roman Bold;Times New Roman" w:cs="Times New Roman Bold;Times New Roman"/>
      <w:kern w:val="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Appendix_18_AGAI_78_Feb_22_V1_1.dot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2022-03-09T17:39:00Z</dcterms:created>
  <dc:creator>Johnstone, Thomas Maj</dc:creator>
  <dc:description/>
  <cp:keywords/>
  <dc:language>en-GB</dc:language>
  <cp:lastModifiedBy>Johnstone, Thomas Maj</cp:lastModifiedBy>
  <cp:lastPrinted>2019-04-02T12:51:00Z</cp:lastPrinted>
  <dcterms:modified xsi:type="dcterms:W3CDTF">2025-02-03T01:28:00Z</dcterms:modified>
  <cp:revision>5</cp:revision>
  <dc:subject/>
  <dc:title>APPENDIX 9</dc:title>
</cp:coreProperties>
</file>