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55"/>
        <w:gridCol w:w="2344"/>
        <w:gridCol w:w="2880"/>
        <w:gridCol w:w="721"/>
        <w:gridCol w:w="2790"/>
      </w:tblGrid>
      <w:tr>
        <w:trPr>
          <w:trHeight w:val="180" w:hRule="atLeast"/>
        </w:trPr>
        <w:tc>
          <w:tcPr>
            <w:tcW w:w="10890" w:type="dxa"/>
            <w:gridSpan w:val="5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ind w:start="-108" w:end="0"/>
              <w:jc w:val="end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Restricted – Medical                                                                     F MED 143 (Revised6/00</w:t>
            </w:r>
            <w:r>
              <w:rPr>
                <w:rFonts w:cs="Arial" w:ascii="Arial" w:hAnsi="Arial"/>
                <w:b/>
                <w:sz w:val="14"/>
                <w:szCs w:val="14"/>
              </w:rPr>
              <w:t>)</w:t>
            </w:r>
          </w:p>
        </w:tc>
      </w:tr>
      <w:tr>
        <w:trPr>
          <w:trHeight w:val="180" w:hRule="atLeast"/>
        </w:trPr>
        <w:tc>
          <w:tcPr>
            <w:tcW w:w="10890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ind w:start="-108" w:end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  </w:t>
            </w:r>
            <w:r>
              <w:rPr>
                <w:rFonts w:cs="Arial" w:ascii="Arial" w:hAnsi="Arial"/>
                <w:b/>
                <w:sz w:val="22"/>
                <w:szCs w:val="22"/>
              </w:rPr>
              <w:t>Periodic and Special Medical Examination Record</w:t>
            </w:r>
          </w:p>
        </w:tc>
      </w:tr>
      <w:tr>
        <w:trPr>
          <w:trHeight w:val="180" w:hRule="atLeast"/>
        </w:trPr>
        <w:tc>
          <w:tcPr>
            <w:tcW w:w="2155" w:type="dxa"/>
            <w:tcBorders>
              <w:start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ind w:start="-108" w:end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   </w:t>
            </w:r>
            <w:r>
              <w:rPr>
                <w:rFonts w:cs="Arial" w:ascii="Arial" w:hAnsi="Arial"/>
                <w:b/>
                <w:sz w:val="16"/>
                <w:szCs w:val="16"/>
              </w:rPr>
              <w:t>Reason for examination</w:t>
            </w:r>
          </w:p>
        </w:tc>
        <w:tc>
          <w:tcPr>
            <w:tcW w:w="2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2880" w:type="dxa"/>
            <w:tcBorders>
              <w:start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Number of enclosure in F Med 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2790" w:type="dxa"/>
            <w:tcBorders>
              <w:start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52" w:hRule="atLeast"/>
        </w:trPr>
        <w:tc>
          <w:tcPr>
            <w:tcW w:w="2155" w:type="dxa"/>
            <w:tcBorders>
              <w:start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Header"/>
              <w:snapToGrid w:val="false"/>
              <w:ind w:start="-108" w:end="0"/>
              <w:rPr>
                <w:rFonts w:ascii="Arial" w:hAnsi="Arial" w:cs="Arial"/>
                <w:b/>
                <w:sz w:val="8"/>
                <w:szCs w:val="8"/>
              </w:rPr>
            </w:pPr>
            <w:r>
              <w:rPr>
                <w:rFonts w:cs="Arial" w:ascii="Arial" w:hAnsi="Arial"/>
                <w:b/>
                <w:sz w:val="8"/>
                <w:szCs w:val="8"/>
              </w:rPr>
            </w:r>
          </w:p>
        </w:tc>
        <w:tc>
          <w:tcPr>
            <w:tcW w:w="2344" w:type="dxa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8"/>
                <w:szCs w:val="8"/>
              </w:rPr>
            </w:pPr>
            <w:r>
              <w:rPr>
                <w:rFonts w:cs="Arial" w:ascii="Arial" w:hAnsi="Arial"/>
                <w:b/>
                <w:sz w:val="8"/>
                <w:szCs w:val="8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fill="D9D9D9" w:val="clear"/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8"/>
                <w:szCs w:val="8"/>
              </w:rPr>
            </w:pPr>
            <w:r>
              <w:rPr>
                <w:rFonts w:cs="Arial" w:ascii="Arial" w:hAnsi="Arial"/>
                <w:b/>
                <w:sz w:val="8"/>
                <w:szCs w:val="8"/>
              </w:rPr>
            </w:r>
          </w:p>
        </w:tc>
        <w:tc>
          <w:tcPr>
            <w:tcW w:w="721" w:type="dxa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8"/>
                <w:szCs w:val="8"/>
              </w:rPr>
            </w:pPr>
            <w:r>
              <w:rPr>
                <w:rFonts w:cs="Arial" w:ascii="Arial" w:hAnsi="Arial"/>
                <w:b/>
                <w:sz w:val="8"/>
                <w:szCs w:val="8"/>
              </w:rPr>
            </w:r>
          </w:p>
        </w:tc>
        <w:tc>
          <w:tcPr>
            <w:tcW w:w="2790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8"/>
                <w:szCs w:val="8"/>
              </w:rPr>
            </w:pPr>
            <w:r>
              <w:rPr>
                <w:rFonts w:cs="Arial" w:ascii="Arial" w:hAnsi="Arial"/>
                <w:b/>
                <w:sz w:val="8"/>
                <w:szCs w:val="8"/>
              </w:rPr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"/>
        <w:gridCol w:w="1381"/>
        <w:gridCol w:w="90"/>
        <w:gridCol w:w="720"/>
        <w:gridCol w:w="270"/>
        <w:gridCol w:w="270"/>
        <w:gridCol w:w="49"/>
        <w:gridCol w:w="671"/>
        <w:gridCol w:w="630"/>
        <w:gridCol w:w="324"/>
        <w:gridCol w:w="216"/>
        <w:gridCol w:w="810"/>
        <w:gridCol w:w="270"/>
        <w:gridCol w:w="1954"/>
        <w:gridCol w:w="476"/>
        <w:gridCol w:w="239"/>
        <w:gridCol w:w="911"/>
        <w:gridCol w:w="22"/>
        <w:gridCol w:w="1051"/>
        <w:gridCol w:w="15"/>
        <w:gridCol w:w="12"/>
        <w:gridCol w:w="270"/>
      </w:tblGrid>
      <w:tr>
        <w:trPr/>
        <w:tc>
          <w:tcPr>
            <w:tcW w:w="239" w:type="dxa"/>
            <w:tcBorders>
              <w:top w:val="single" w:sz="4" w:space="0" w:color="000000"/>
              <w:star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381" w:type="dxa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Service No</w:t>
            </w:r>
          </w:p>
        </w:tc>
        <w:tc>
          <w:tcPr>
            <w:tcW w:w="1399" w:type="dxa"/>
            <w:gridSpan w:val="5"/>
            <w:tcBorders>
              <w:top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62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Rank/Rating</w:t>
            </w:r>
          </w:p>
        </w:tc>
        <w:tc>
          <w:tcPr>
            <w:tcW w:w="1296" w:type="dxa"/>
            <w:gridSpan w:val="3"/>
            <w:tcBorders>
              <w:top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54" w:type="dxa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Surname</w:t>
            </w:r>
          </w:p>
        </w:tc>
        <w:tc>
          <w:tcPr>
            <w:tcW w:w="162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70" w:type="dxa"/>
            <w:gridSpan w:val="5"/>
            <w:tcBorders>
              <w:top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46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19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5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>
          <w:trHeight w:val="288" w:hRule="exact"/>
        </w:trPr>
        <w:tc>
          <w:tcPr>
            <w:tcW w:w="239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381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Forenames</w:t>
            </w:r>
          </w:p>
        </w:tc>
        <w:tc>
          <w:tcPr>
            <w:tcW w:w="1399" w:type="dxa"/>
            <w:gridSpan w:val="5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5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of Birth</w:t>
            </w:r>
          </w:p>
        </w:tc>
        <w:tc>
          <w:tcPr>
            <w:tcW w:w="2520" w:type="dxa"/>
            <w:gridSpan w:val="7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  </w:t>
            </w:r>
            <w:r>
              <w:rPr>
                <w:rFonts w:cs="Arial" w:ascii="Arial" w:hAnsi="Arial"/>
                <w:sz w:val="20"/>
                <w:szCs w:val="20"/>
              </w:rPr>
              <w:t>Marital Status</w:t>
            </w:r>
          </w:p>
        </w:tc>
      </w:tr>
      <w:tr>
        <w:trPr>
          <w:trHeight w:val="288" w:hRule="exact"/>
        </w:trPr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543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DOB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6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- 133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97" w:type="dxa"/>
            <w:gridSpan w:val="3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/>
        <w:tc>
          <w:tcPr>
            <w:tcW w:w="239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cs="Arial" w:ascii="Arial" w:hAnsi="Arial"/>
                <w:b/>
                <w:sz w:val="4"/>
                <w:szCs w:val="4"/>
              </w:rPr>
            </w:r>
          </w:p>
        </w:tc>
        <w:tc>
          <w:tcPr>
            <w:tcW w:w="2191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Branch/Trade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0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Full time service</w:t>
            </w:r>
          </w:p>
        </w:tc>
        <w:tc>
          <w:tcPr>
            <w:tcW w:w="27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Regt/Corps/Command</w:t>
            </w:r>
          </w:p>
        </w:tc>
        <w:tc>
          <w:tcPr>
            <w:tcW w:w="23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81" w:type="dxa"/>
            <w:gridSpan w:val="6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Ship /Unit/ Station</w:t>
            </w:r>
          </w:p>
        </w:tc>
      </w:tr>
      <w:tr>
        <w:trPr>
          <w:trHeight w:val="284" w:hRule="exact"/>
        </w:trPr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19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Trade/Branch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6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DMS119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Yrs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6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DMS120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mths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Regiment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</w:p>
        </w:tc>
        <w:tc>
          <w:tcPr>
            <w:tcW w:w="199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17"/>
                <w:szCs w:val="17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7"/>
                <w:szCs w:val="17"/>
              </w:rPr>
            </w:r>
            <w:r>
              <w:rPr>
                <w:sz w:val="17"/>
                <w:szCs w:val="17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7"/>
                <w:szCs w:val="17"/>
              </w:rPr>
              <w:t>Organisation Name</w:t>
            </w:r>
            <w:r/>
            <w:r>
              <w:rPr>
                <w:sz w:val="17"/>
                <w:szCs w:val="17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7"/>
                <w:szCs w:val="17"/>
              </w:rPr>
            </w:r>
          </w:p>
        </w:tc>
        <w:tc>
          <w:tcPr>
            <w:tcW w:w="282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39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5431" w:type="dxa"/>
            <w:gridSpan w:val="11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Type of enlistment/commission</w:t>
            </w:r>
          </w:p>
        </w:tc>
        <w:tc>
          <w:tcPr>
            <w:tcW w:w="27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Examined at</w:t>
            </w:r>
          </w:p>
        </w:tc>
        <w:tc>
          <w:tcPr>
            <w:tcW w:w="23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81" w:type="dxa"/>
            <w:gridSpan w:val="6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of exam</w:t>
            </w:r>
          </w:p>
        </w:tc>
      </w:tr>
      <w:tr>
        <w:trPr>
          <w:trHeight w:val="284" w:hRule="exact"/>
        </w:trPr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543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ervice_Typ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Type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9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9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DMS1431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2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39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47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NHS No.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40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33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48" w:type="dxa"/>
            <w:gridSpan w:val="4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543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NHS Number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33" w:type="dxa"/>
            <w:gridSpan w:val="2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48" w:type="dxa"/>
            <w:gridSpan w:val="4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44" w:hRule="exact"/>
        </w:trPr>
        <w:tc>
          <w:tcPr>
            <w:tcW w:w="239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47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3240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70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43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39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93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348" w:type="dxa"/>
            <w:gridSpan w:val="4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"/>
        <w:gridCol w:w="3150"/>
        <w:gridCol w:w="2070"/>
        <w:gridCol w:w="4110"/>
        <w:gridCol w:w="1018"/>
        <w:gridCol w:w="272"/>
      </w:tblGrid>
      <w:tr>
        <w:trPr/>
        <w:tc>
          <w:tcPr>
            <w:tcW w:w="270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3150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07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5400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5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Army and Royal Marines Only 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Date of last fitness test</w:t>
            </w:r>
          </w:p>
        </w:tc>
        <w:tc>
          <w:tcPr>
            <w:tcW w:w="41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DMS121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2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3150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07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4110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  <w:tc>
          <w:tcPr>
            <w:tcW w:w="1290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4"/>
        <w:gridCol w:w="1354"/>
        <w:gridCol w:w="541"/>
        <w:gridCol w:w="268"/>
        <w:gridCol w:w="535"/>
        <w:gridCol w:w="638"/>
        <w:gridCol w:w="331"/>
        <w:gridCol w:w="29"/>
        <w:gridCol w:w="270"/>
        <w:gridCol w:w="110"/>
        <w:gridCol w:w="520"/>
        <w:gridCol w:w="270"/>
        <w:gridCol w:w="90"/>
        <w:gridCol w:w="630"/>
        <w:gridCol w:w="270"/>
        <w:gridCol w:w="990"/>
        <w:gridCol w:w="270"/>
        <w:gridCol w:w="540"/>
        <w:gridCol w:w="360"/>
        <w:gridCol w:w="1530"/>
        <w:gridCol w:w="810"/>
        <w:gridCol w:w="270"/>
      </w:tblGrid>
      <w:tr>
        <w:trPr/>
        <w:tc>
          <w:tcPr>
            <w:tcW w:w="264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98" w:type="dxa"/>
            <w:gridSpan w:val="4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Clinical Measurements</w:t>
            </w:r>
          </w:p>
        </w:tc>
        <w:tc>
          <w:tcPr>
            <w:tcW w:w="7928" w:type="dxa"/>
            <w:gridSpan w:val="17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5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Height (bare feet)</w:t>
            </w:r>
          </w:p>
        </w:tc>
        <w:tc>
          <w:tcPr>
            <w:tcW w:w="26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3" w:type="dxa"/>
            <w:gridSpan w:val="7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Weight (underclothes)</w:t>
            </w:r>
          </w:p>
        </w:tc>
        <w:tc>
          <w:tcPr>
            <w:tcW w:w="27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90" w:type="dxa"/>
            <w:gridSpan w:val="6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Average Wt + 25% (JSP346)</w:t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4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Body Mass Index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4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- 229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cm</w:t>
            </w:r>
          </w:p>
        </w:tc>
        <w:tc>
          <w:tcPr>
            <w:tcW w:w="268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1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- 22A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Kg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5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7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DMS122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Kg</w:t>
            </w:r>
          </w:p>
        </w:tc>
        <w:tc>
          <w:tcPr>
            <w:tcW w:w="3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1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- 22K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5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Urinalysis</w:t>
            </w:r>
          </w:p>
        </w:tc>
        <w:tc>
          <w:tcPr>
            <w:tcW w:w="26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17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Protein</w:t>
            </w:r>
          </w:p>
        </w:tc>
        <w:tc>
          <w:tcPr>
            <w:tcW w:w="630" w:type="dxa"/>
            <w:gridSpan w:val="3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0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Sugar</w:t>
            </w:r>
          </w:p>
        </w:tc>
        <w:tc>
          <w:tcPr>
            <w:tcW w:w="990" w:type="dxa"/>
            <w:gridSpan w:val="3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Blood</w:t>
            </w:r>
          </w:p>
        </w:tc>
        <w:tc>
          <w:tcPr>
            <w:tcW w:w="540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Other findings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67" w:hRule="exact"/>
        </w:trPr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895" w:type="dxa"/>
            <w:gridSpan w:val="2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68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5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Read_Code_F_1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Read Code Fields - 467</w: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99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2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Read_Code_F_1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Read Code Fields - 466</w: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Read_Code_F_15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Read Code Fields - 469</w: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</w:p>
        </w:tc>
        <w:tc>
          <w:tcPr>
            <w:tcW w:w="3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Read_Code_F_6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Read Code Fields - 461Z</w: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5" w:type="dxa"/>
            <w:gridSpan w:val="2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Blood Pressure</w:t>
            </w:r>
          </w:p>
        </w:tc>
        <w:tc>
          <w:tcPr>
            <w:tcW w:w="26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533" w:type="dxa"/>
            <w:gridSpan w:val="4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Systolic</w:t>
            </w:r>
          </w:p>
        </w:tc>
        <w:tc>
          <w:tcPr>
            <w:tcW w:w="1260" w:type="dxa"/>
            <w:gridSpan w:val="5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Diastolic</w:t>
            </w:r>
          </w:p>
        </w:tc>
        <w:tc>
          <w:tcPr>
            <w:tcW w:w="81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Pulse Rate (seated)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5" w:type="dxa"/>
            <w:gridSpan w:val="2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(seated)</w:t>
            </w:r>
          </w:p>
        </w:tc>
        <w:tc>
          <w:tcPr>
            <w:tcW w:w="268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- 2469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mmHg</w:t>
            </w:r>
          </w:p>
        </w:tc>
        <w:tc>
          <w:tcPr>
            <w:tcW w:w="36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- 246A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mmHg</w:t>
            </w:r>
          </w:p>
        </w:tc>
        <w:tc>
          <w:tcPr>
            <w:tcW w:w="3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- 242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16"/>
              </w:rPr>
              <w:t>per min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0356" w:type="dxa"/>
            <w:gridSpan w:val="20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</w:tbl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5"/>
        <w:gridCol w:w="1438"/>
        <w:gridCol w:w="475"/>
        <w:gridCol w:w="428"/>
        <w:gridCol w:w="336"/>
        <w:gridCol w:w="296"/>
        <w:gridCol w:w="289"/>
        <w:gridCol w:w="231"/>
        <w:gridCol w:w="293"/>
        <w:gridCol w:w="450"/>
        <w:gridCol w:w="182"/>
        <w:gridCol w:w="511"/>
        <w:gridCol w:w="239"/>
        <w:gridCol w:w="239"/>
        <w:gridCol w:w="269"/>
        <w:gridCol w:w="968"/>
        <w:gridCol w:w="709"/>
        <w:gridCol w:w="1382"/>
        <w:gridCol w:w="720"/>
        <w:gridCol w:w="339"/>
        <w:gridCol w:w="561"/>
        <w:gridCol w:w="270"/>
      </w:tblGrid>
      <w:tr>
        <w:trPr/>
        <w:tc>
          <w:tcPr>
            <w:tcW w:w="265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29" w:type="dxa"/>
            <w:gridSpan w:val="11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Refraction</w:t>
            </w:r>
          </w:p>
        </w:tc>
        <w:tc>
          <w:tcPr>
            <w:tcW w:w="239" w:type="dxa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cs="Arial" w:ascii="Arial" w:hAnsi="Arial"/>
                <w:b/>
                <w:sz w:val="4"/>
                <w:szCs w:val="4"/>
              </w:rPr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Audiometry</w:t>
            </w:r>
          </w:p>
        </w:tc>
        <w:tc>
          <w:tcPr>
            <w:tcW w:w="1382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059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61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3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75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Rt.</w:t>
            </w:r>
          </w:p>
        </w:tc>
        <w:tc>
          <w:tcPr>
            <w:tcW w:w="106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8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4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Lt.</w:t>
            </w:r>
          </w:p>
        </w:tc>
        <w:tc>
          <w:tcPr>
            <w:tcW w:w="69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Level in decibels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9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61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38" w:type="dxa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Distance Uncorrected (at 6 metres)</w:t>
            </w:r>
          </w:p>
        </w:tc>
        <w:tc>
          <w:tcPr>
            <w:tcW w:w="1535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fldChar w:fldCharType="begin">
                <w:ffData>
                  <w:name w:val="Read_Code_F_10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- 2B6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8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67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fldChar w:fldCharType="begin">
                <w:ffData>
                  <w:name w:val="Read_Code_F_9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- 2B7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Right Ear</w:t>
            </w:r>
          </w:p>
        </w:tc>
        <w:tc>
          <w:tcPr>
            <w:tcW w:w="1382" w:type="dxa"/>
            <w:tcBorders>
              <w:top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Frequency</w:t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Left Ear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99" w:hRule="exact"/>
        </w:trPr>
        <w:tc>
          <w:tcPr>
            <w:tcW w:w="265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8"/>
                <w:szCs w:val="8"/>
              </w:rPr>
            </w:pPr>
            <w:r>
              <w:rPr>
                <w:rFonts w:cs="Arial" w:ascii="Arial" w:hAnsi="Arial"/>
                <w:b/>
                <w:sz w:val="8"/>
                <w:szCs w:val="8"/>
              </w:rPr>
            </w:r>
          </w:p>
        </w:tc>
        <w:tc>
          <w:tcPr>
            <w:tcW w:w="1438" w:type="dxa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535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8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667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38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620" w:type="dxa"/>
            <w:gridSpan w:val="3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3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75" w:type="dxa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8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3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1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8.000KHz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16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/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38" w:type="dxa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Distance Corrected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2"/>
                <w:szCs w:val="12"/>
              </w:rPr>
              <w:t>(at 6 metres)</w:t>
            </w:r>
          </w:p>
        </w:tc>
        <w:tc>
          <w:tcPr>
            <w:tcW w:w="1535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fldChar w:fldCharType="begin">
                <w:ffData>
                  <w:name w:val="Read_Code_F_71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TRISOZ1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8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667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fldChar w:fldCharType="begin">
                <w:ffData>
                  <w:name w:val="Read_Code_F_72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TRISO/36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HF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1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6.000KHz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1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HF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11" w:hRule="exact"/>
        </w:trPr>
        <w:tc>
          <w:tcPr>
            <w:tcW w:w="265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38" w:type="dxa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535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28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667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D8D8D8" w:val="clear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restart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3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2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4.000KHz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2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3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7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38" w:type="dxa"/>
            <w:tcBorders/>
            <w:shd w:fill="D8D8D8" w:val="clear"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535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D8D8D8" w:val="clear"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289" w:type="dxa"/>
            <w:tcBorders/>
            <w:shd w:fill="D8D8D8" w:val="clear"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667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D8D8D8" w:val="clear"/>
            <w:vAlign w:val="bottom"/>
          </w:tcPr>
          <w:p>
            <w:pPr>
              <w:pStyle w:val="Normal"/>
              <w:shd w:fill="D8D8D8" w:val="clear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3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2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7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62" w:type="dxa"/>
            <w:gridSpan w:val="6"/>
            <w:vMerge w:val="restart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 xml:space="preserve">Accommodation </w:t>
            </w:r>
            <w:r>
              <w:rPr>
                <w:rFonts w:cs="Arial" w:ascii="Arial" w:hAnsi="Arial"/>
                <w:sz w:val="12"/>
                <w:szCs w:val="12"/>
              </w:rPr>
              <w:t>(With glasses if habitually worn)</w:t>
            </w:r>
          </w:p>
        </w:tc>
        <w:tc>
          <w:tcPr>
            <w:tcW w:w="1156" w:type="dxa"/>
            <w:gridSpan w:val="4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C.P.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D8D8D8" w:val="clear"/>
              <w:rPr>
                <w:rFonts w:ascii="Arial" w:hAnsi="Arial" w:cs="Arial"/>
                <w:sz w:val="20"/>
                <w:szCs w:val="20"/>
                <w:lang w:val="en-US" w:eastAsia="en-GB"/>
              </w:rPr>
            </w:pPr>
            <w:r>
              <w:fldChar w:fldCharType="begin">
                <w:ffData>
                  <w:name w:val="Read_Code_F_7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val="en-US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val="en-US" w:eastAsia="en-GB"/>
              </w:rPr>
            </w:r>
            <w:r>
              <w:rPr>
                <w:sz w:val="20"/>
                <w:szCs w:val="20"/>
                <w:rFonts w:cs="Arial" w:ascii="Arial" w:hAnsi="Arial"/>
                <w:lang w:val="en-US" w:eastAsia="en-GB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val="en-US" w:eastAsia="en-GB"/>
              </w:rPr>
              <w:t>Read Code Fields - TRISCP1</w:t>
            </w:r>
            <w:r>
              <w:rPr>
                <w:rFonts w:cs="Arial" w:ascii="Arial" w:hAnsi="Arial"/>
                <w:sz w:val="20"/>
                <w:szCs w:val="20"/>
                <w:lang w:val="en-US" w:eastAsia="en-GB"/>
              </w:rPr>
            </w:r>
            <w:r>
              <w:rPr>
                <w:sz w:val="20"/>
                <w:szCs w:val="20"/>
                <w:rFonts w:cs="Arial" w:ascii="Arial" w:hAnsi="Arial"/>
                <w:lang w:val="en-US" w:eastAsia="en-GB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val="en-US" w:eastAsia="en-GB"/>
              </w:rPr>
              <w:t xml:space="preserve">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  <w:lang w:val="en-US" w:eastAsia="en-GB"/>
              </w:rPr>
            </w:pPr>
            <w:r>
              <w:rPr>
                <w:rFonts w:cs="Arial" w:ascii="Arial" w:hAnsi="Arial"/>
                <w:sz w:val="4"/>
                <w:szCs w:val="4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2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3.000KHz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2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11" w:hRule="exact"/>
        </w:trPr>
        <w:tc>
          <w:tcPr>
            <w:tcW w:w="265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62" w:type="dxa"/>
            <w:gridSpan w:val="6"/>
            <w:vMerge w:val="continue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156" w:type="dxa"/>
            <w:gridSpan w:val="4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D8D8D8" w:val="clear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3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2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62" w:type="dxa"/>
            <w:gridSpan w:val="6"/>
            <w:vMerge w:val="continue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156" w:type="dxa"/>
            <w:gridSpan w:val="4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  <w:lang w:val="en-US" w:eastAsia="en-GB"/>
              </w:rPr>
            </w:pPr>
            <w:r>
              <w:rPr>
                <w:rFonts w:cs="Arial" w:ascii="Arial" w:hAnsi="Arial"/>
                <w:sz w:val="20"/>
                <w:szCs w:val="20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  <w:lang w:val="en-US" w:eastAsia="en-GB"/>
              </w:rPr>
            </w:pPr>
            <w:r>
              <w:rPr>
                <w:rFonts w:cs="Arial" w:ascii="Arial" w:hAnsi="Arial"/>
                <w:sz w:val="4"/>
                <w:szCs w:val="4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LF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2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2.000KHz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25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16"/>
                <w:szCs w:val="16"/>
              </w:rPr>
              <w:t>Sum LF</w:t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1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with/without glasses </w:t>
            </w:r>
            <w:r>
              <w:rPr>
                <w:rFonts w:cs="Arial" w:ascii="Arial" w:hAnsi="Arial"/>
                <w:b/>
                <w:sz w:val="12"/>
                <w:szCs w:val="12"/>
              </w:rPr>
              <w:t>RT</w:t>
            </w:r>
          </w:p>
        </w:tc>
        <w:tc>
          <w:tcPr>
            <w:tcW w:w="42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36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41" w:type="dxa"/>
            <w:gridSpan w:val="6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with/without glasses </w:t>
            </w:r>
            <w:r>
              <w:rPr>
                <w:rFonts w:cs="Arial" w:ascii="Arial" w:hAnsi="Arial"/>
                <w:b/>
                <w:sz w:val="12"/>
                <w:szCs w:val="12"/>
              </w:rPr>
              <w:t>LT</w:t>
            </w:r>
          </w:p>
        </w:tc>
        <w:tc>
          <w:tcPr>
            <w:tcW w:w="511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restart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3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26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1.000KHz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2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3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fldChar w:fldCharType="begin">
                <w:ffData>
                  <w:name w:val="Read_Code_F_74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DMS145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428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36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5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5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DMS148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2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500KHz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2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20" w:hRule="atLeast"/>
        </w:trPr>
        <w:tc>
          <w:tcPr>
            <w:tcW w:w="265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438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475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428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336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81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92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511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39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</w:tbl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"/>
        <w:gridCol w:w="5130"/>
        <w:gridCol w:w="4230"/>
        <w:gridCol w:w="1000"/>
        <w:gridCol w:w="260"/>
      </w:tblGrid>
      <w:tr>
        <w:trPr/>
        <w:tc>
          <w:tcPr>
            <w:tcW w:w="270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5130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423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3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Harvard Step Test Score</w:t>
            </w:r>
            <w:r>
              <w:rPr>
                <w:rFonts w:cs="Arial" w:ascii="Arial" w:hAnsi="Arial"/>
                <w:sz w:val="20"/>
                <w:szCs w:val="20"/>
              </w:rPr>
              <w:t xml:space="preserve"> (if applicable)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8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DMS125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5130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423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260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</w:tbl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tbl>
      <w:tblPr>
        <w:tblW w:w="1090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184"/>
        <w:gridCol w:w="916"/>
        <w:gridCol w:w="283"/>
        <w:gridCol w:w="1395"/>
        <w:gridCol w:w="1173"/>
        <w:gridCol w:w="239"/>
        <w:gridCol w:w="267"/>
        <w:gridCol w:w="270"/>
        <w:gridCol w:w="1759"/>
        <w:gridCol w:w="284"/>
        <w:gridCol w:w="616"/>
        <w:gridCol w:w="278"/>
        <w:gridCol w:w="1702"/>
        <w:gridCol w:w="270"/>
      </w:tblGrid>
      <w:tr>
        <w:trPr/>
        <w:tc>
          <w:tcPr>
            <w:tcW w:w="272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51" w:type="dxa"/>
            <w:gridSpan w:val="5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Lung Function Tests</w:t>
            </w:r>
            <w:r>
              <w:rPr>
                <w:rFonts w:cs="Arial" w:ascii="Arial" w:hAnsi="Arial"/>
                <w:sz w:val="20"/>
                <w:szCs w:val="20"/>
              </w:rPr>
              <w:t xml:space="preserve"> (if applicable)</w:t>
            </w:r>
          </w:p>
        </w:tc>
        <w:tc>
          <w:tcPr>
            <w:tcW w:w="239" w:type="dxa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4909" w:type="dxa"/>
            <w:gridSpan w:val="6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ECG</w:t>
            </w:r>
            <w:r>
              <w:rPr>
                <w:rFonts w:cs="Arial" w:ascii="Arial" w:hAnsi="Arial"/>
                <w:sz w:val="20"/>
                <w:szCs w:val="20"/>
              </w:rPr>
              <w:t xml:space="preserve"> (if applicable)</w:t>
            </w:r>
          </w:p>
        </w:tc>
      </w:tr>
      <w:tr>
        <w:trPr/>
        <w:tc>
          <w:tcPr>
            <w:tcW w:w="272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83" w:type="dxa"/>
            <w:gridSpan w:val="3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FEV1/FVC</w:t>
            </w:r>
          </w:p>
        </w:tc>
        <w:tc>
          <w:tcPr>
            <w:tcW w:w="2568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PFR L/min(All)</w:t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39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- 3216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Read_Code_F_7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- 3217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7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- 3218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- 339M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- 3395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39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22" w:hRule="atLeast"/>
        </w:trPr>
        <w:tc>
          <w:tcPr>
            <w:tcW w:w="272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00" w:type="dxa"/>
            <w:gridSpan w:val="2"/>
            <w:vMerge w:val="restart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Chest X-ray Reported as: 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(if applicable)</w:t>
            </w:r>
          </w:p>
        </w:tc>
        <w:tc>
          <w:tcPr>
            <w:tcW w:w="283" w:type="dxa"/>
            <w:vMerge w:val="restart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173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start="217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9" w:type="dxa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67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39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17" w:hRule="atLeast"/>
        </w:trPr>
        <w:tc>
          <w:tcPr>
            <w:tcW w:w="272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00" w:type="dxa"/>
            <w:gridSpan w:val="2"/>
            <w:vMerge w:val="continue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vMerge w:val="continue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3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- 5352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3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- 5353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39" w:type="dxa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6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39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2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84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Date</w:t>
            </w:r>
          </w:p>
        </w:tc>
        <w:tc>
          <w:tcPr>
            <w:tcW w:w="916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83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Place of X-ray</w:t>
            </w:r>
          </w:p>
        </w:tc>
        <w:tc>
          <w:tcPr>
            <w:tcW w:w="1173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Date</w:t>
            </w:r>
          </w:p>
        </w:tc>
        <w:tc>
          <w:tcPr>
            <w:tcW w:w="284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59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Place of ECG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3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- 5352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  <w:r>
              <w:fldChar w:fldCharType="begin">
                <w:ffData>
                  <w:name w:val="Read_Code_F_3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- 5353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 </w:t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- 535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8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- 321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84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8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- 321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2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184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395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173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39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6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70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659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78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</w:tbl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tbl>
      <w:tblPr>
        <w:tblW w:w="10935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"/>
        <w:gridCol w:w="4050"/>
        <w:gridCol w:w="540"/>
        <w:gridCol w:w="540"/>
        <w:gridCol w:w="540"/>
        <w:gridCol w:w="547"/>
        <w:gridCol w:w="1883"/>
        <w:gridCol w:w="2565"/>
      </w:tblGrid>
      <w:tr>
        <w:trPr>
          <w:trHeight w:val="314" w:hRule="atLeast"/>
        </w:trPr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Haematological investigations undertaken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No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  <w:lang w:val="en-US" w:eastAsia="en-GB"/>
              </w:rPr>
            </w:pPr>
            <w:r>
              <w:rPr>
                <w:rFonts w:cs="Arial" w:ascii="Arial" w:hAnsi="Arial"/>
                <w:sz w:val="20"/>
                <w:szCs w:val="20"/>
                <w:lang w:val="en-US" w:eastAsia="en-GB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11430</wp:posOffset>
                      </wp:positionV>
                      <wp:extent cx="168910" cy="160655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910" cy="16065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1pt" style="position:absolute;rotation:-0;width:13.3pt;height:12.65pt;mso-wrap-distance-left:9.05pt;mso-wrap-distance-right:9.05pt;mso-wrap-distance-top:0pt;mso-wrap-distance-bottom:0pt;margin-top:0.9pt;mso-position-vertical-relative:text;margin-left:4.35pt;mso-position-horizontal-relative:text">
                      <v:textbox inset="0in,0in,0in,0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Yes</w:t>
            </w:r>
          </w:p>
        </w:tc>
        <w:tc>
          <w:tcPr>
            <w:tcW w:w="5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  <w:lang w:val="en-US" w:eastAsia="en-GB"/>
              </w:rPr>
            </w:pPr>
            <w:r>
              <w:rPr>
                <w:rFonts w:cs="Arial" w:ascii="Arial" w:hAnsi="Arial"/>
                <w:sz w:val="20"/>
                <w:szCs w:val="20"/>
                <w:lang w:val="en-US" w:eastAsia="en-GB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20320</wp:posOffset>
                      </wp:positionV>
                      <wp:extent cx="168910" cy="160655"/>
                      <wp:effectExtent l="0" t="0" r="0" b="0"/>
                      <wp:wrapNone/>
                      <wp:docPr id="2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910" cy="16065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1pt" style="position:absolute;rotation:-0;width:13.3pt;height:12.65pt;mso-wrap-distance-left:9.05pt;mso-wrap-distance-right:9.05pt;mso-wrap-distance-top:0pt;mso-wrap-distance-bottom:0pt;margin-top:1.6pt;mso-position-vertical-relative:text;margin-left:-1.2pt;mso-position-horizontal-relative:text">
                      <v:textbox inset="0in,0in,0in,0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8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(see attached details)</w:t>
            </w:r>
          </w:p>
        </w:tc>
        <w:tc>
          <w:tcPr>
            <w:tcW w:w="25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Read_Code_F_59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Read Code Fields - 4218</w:t>
            </w:r>
            <w:r/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</w:r>
          </w:p>
          <w:p>
            <w:pPr>
              <w:pStyle w:val="Normal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Read_Code_F_60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Read Code Fields - 4219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tbl>
      <w:tblPr>
        <w:tblW w:w="10903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"/>
        <w:gridCol w:w="1535"/>
        <w:gridCol w:w="1989"/>
        <w:gridCol w:w="354"/>
        <w:gridCol w:w="239"/>
        <w:gridCol w:w="31"/>
        <w:gridCol w:w="540"/>
        <w:gridCol w:w="455"/>
        <w:gridCol w:w="360"/>
        <w:gridCol w:w="2065"/>
        <w:gridCol w:w="545"/>
        <w:gridCol w:w="2250"/>
        <w:gridCol w:w="270"/>
      </w:tblGrid>
      <w:tr>
        <w:trPr/>
        <w:tc>
          <w:tcPr>
            <w:tcW w:w="270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78" w:type="dxa"/>
            <w:gridSpan w:val="3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Health Counselling / Life Style</w:t>
            </w:r>
          </w:p>
        </w:tc>
        <w:tc>
          <w:tcPr>
            <w:tcW w:w="1265" w:type="dxa"/>
            <w:gridSpan w:val="4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Exercise taken / Sports played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Cigarette Smoker</w:t>
            </w:r>
          </w:p>
        </w:tc>
        <w:tc>
          <w:tcPr>
            <w:tcW w:w="36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- 137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60" w:type="dxa"/>
            <w:gridSpan w:val="3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5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4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jc w:val="en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Daily Number</w:t>
            </w:r>
          </w:p>
        </w:tc>
        <w:tc>
          <w:tcPr>
            <w:tcW w:w="270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- 137P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55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6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Exposure to hostilities</w:t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8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DMS123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  <w:r>
              <w:fldChar w:fldCharType="begin">
                <w:ffData>
                  <w:name w:val="Read_Code_F_8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DMS124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Alcohol consumed</w:t>
            </w:r>
          </w:p>
        </w:tc>
        <w:tc>
          <w:tcPr>
            <w:tcW w:w="36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9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- 136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6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Advice given by Medical Officer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78" w:type="dxa"/>
            <w:gridSpan w:val="3"/>
            <w:tcBorders/>
            <w:shd w:fill="D8D8D8" w:val="clear"/>
          </w:tcPr>
          <w:p>
            <w:pPr>
              <w:pStyle w:val="Normal"/>
              <w:jc w:val="en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Weekly units (average)</w:t>
            </w:r>
          </w:p>
          <w:p>
            <w:pPr>
              <w:pStyle w:val="Normal"/>
              <w:jc w:val="en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(1 unit=1/2 pt beer or 1 glass wine or 1 tot spirit)</w:t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9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- 136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5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6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9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EMISLI1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3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Diet taken</w:t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DMS929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19" w:type="dxa"/>
            <w:gridSpan w:val="5"/>
            <w:vMerge w:val="restart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6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82" w:hRule="atLeas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524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Additional Dietary Information</w:t>
            </w:r>
          </w:p>
        </w:tc>
        <w:tc>
          <w:tcPr>
            <w:tcW w:w="1619" w:type="dxa"/>
            <w:gridSpan w:val="5"/>
            <w:vMerge w:val="continue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6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4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8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DMS126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36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65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sectPr>
      <w:footerReference w:type="default" r:id="rId2"/>
      <w:type w:val="nextPage"/>
      <w:pgSz w:w="11906" w:h="16838"/>
      <w:pgMar w:left="431" w:right="357" w:gutter="0" w:header="0" w:top="425" w:footer="454" w:bottom="51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FMed 143 (Rev 6/00)</w:t>
      <w:tab/>
      <w:tab/>
      <w:tab/>
      <w:tab/>
      <w:t>Version 1.2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75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t>1</w:t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Diary_Entry_F_1" w:val="4K4|Cervical smear - action needed|1|T"/>
    <w:docVar w:name="Diary_Entry_F_2" w:val="1513|Last menstrual period -1st day|1|T"/>
    <w:docVar w:name="PCS_DOCUMENT_NAME" w:val="ROHT_FMed_143-Periodic_and_Special_Medical_Examination_Record_v1_2.dot"/>
    <w:docVar w:name="PCS_HANDLE" w:val="65800"/>
    <w:docVar w:name="PCS_MSG" w:val="49477"/>
    <w:docVar w:name="PULHHEEMS_T_1" w:val="1|1"/>
    <w:docVar w:name="Read_Code_F_1" w:val="229|O/E - height|1|V"/>
    <w:docVar w:name="Read_Code_F_10" w:val="2B6|O/E - visual acuity R-eye|1|U,H"/>
    <w:docVar w:name="Read_Code_F_11" w:val="22K|Body Mass Index|1|V"/>
    <w:docVar w:name="Read_Code_F_12" w:val="3395|Peak exp. flow rate: PEFR/PFR|1|V"/>
    <w:docVar w:name="Read_Code_F_13" w:val="467|Urine protein test|1|D,H"/>
    <w:docVar w:name="Read_Code_F_14" w:val="466|Urine test for glucose|1|D,H"/>
    <w:docVar w:name="Read_Code_F_15" w:val="469|Urine blood test|1|D,H"/>
    <w:docVar w:name="Read_Code_F_16" w:val="RAFAULE12|Left Ear (Air)  8000 Hz|1|V"/>
    <w:docVar w:name="Read_Code_F_17" w:val="RAFAURI12|Right Ear (Air)  8000 Hz|1|V"/>
    <w:docVar w:name="Read_Code_F_18" w:val="RAFAURI13|Right Ear (Air)  6000 Hz|1|V"/>
    <w:docVar w:name="Read_Code_F_19" w:val="RAFAULE13|Left Ear (Air)  6000 Hz|1|V"/>
    <w:docVar w:name="Read_Code_F_2" w:val="22A|O/E - weight|1|V"/>
    <w:docVar w:name="Read_Code_F_20" w:val="RAFAURI14|Right Ear (Air)  4000 Hz|1|V"/>
    <w:docVar w:name="Read_Code_F_21" w:val="RAFAULE14|Left Ear (Air)  4000 Hz|1|V"/>
    <w:docVar w:name="Read_Code_F_22" w:val="RAFAURI19|Right Ear (Air)  3000 Hz|1|V"/>
    <w:docVar w:name="Read_Code_F_23" w:val="RAFAULE20|Left Ear (Air)  3000 Hz|1|V"/>
    <w:docVar w:name="Read_Code_F_24" w:val="RAFAURI15|Right Ear (Air)  2000 Hz|1|V"/>
    <w:docVar w:name="Read_Code_F_25" w:val="RAFAULE15|Left Ear (Air)  2000 Hz|1|V"/>
    <w:docVar w:name="Read_Code_F_26" w:val="RAFAURI16|Right Ear (Air)  1000 Hz|1|V"/>
    <w:docVar w:name="Read_Code_F_27" w:val="RAFAULE16|Left Ear (Air)  1000 Hz|1|V"/>
    <w:docVar w:name="Read_Code_F_28" w:val="RAFAURI17|Right Ear (Air)  500 Hz|1|V"/>
    <w:docVar w:name="Read_Code_F_29" w:val="RAFAULE17|Left Ear (Air)  500 Hz|1|V"/>
    <w:docVar w:name="Read_Code_F_3" w:val="242|O/E - pulse rate|1|V"/>
    <w:docVar w:name="Read_Code_F_30" w:val="CABESSU1|Sum high frequency right ear|1|V"/>
    <w:docVar w:name="Read_Code_F_31" w:val="CABESSU3|Sum high frequency left ear|1|V"/>
    <w:docVar w:name="Read_Code_F_32" w:val="CABESSU2|Sum low frequency right ear|1|V"/>
    <w:docVar w:name="Read_Code_F_33" w:val="CABESSU4|Sum low frequency left ear|1|V"/>
    <w:docVar w:name="Read_Code_F_34" w:val="1513|Last menstrual period -1st day|1|T"/>
    <w:docVar w:name="Read_Code_F_35" w:val="5352|Standard chest X-ray normal|1|D"/>
    <w:docVar w:name="Read_Code_F_36" w:val="5352|Standard chest X-ray normal|1|T"/>
    <w:docVar w:name="Read_Code_F_37" w:val="5353|Standard chest X-ray abnormal|1|T"/>
    <w:docVar w:name="Read_Code_F_38" w:val="5353|Standard chest X-ray abnormal|1|D"/>
    <w:docVar w:name="Read_Code_F_39" w:val="TRISO/2|O/E head, face, neck, scalp|1|D,H"/>
    <w:docVar w:name="Read_Code_F_4" w:val="246A|Diastolic blood pressure|1|V"/>
    <w:docVar w:name="Read_Code_F_40" w:val="TRISO/3|O/E nose, nasopharynx|1|D,H"/>
    <w:docVar w:name="Read_Code_F_41" w:val="TRISO/4|O/E tympanic membrane|1|D,H"/>
    <w:docVar w:name="Read_Code_F_42" w:val="TRISO/9|O/E eustachian tubes|1|D,H"/>
    <w:docVar w:name="Read_Code_F_43" w:val="TRISO/11|O/E chest, lungs|1|D,H"/>
    <w:docVar w:name="Read_Code_F_44" w:val="TRISO/12|O/E heart|1|D,H"/>
    <w:docVar w:name="Read_Code_F_45" w:val="TRISO/13|O/E vascular system|1|D,H"/>
    <w:docVar w:name="Read_Code_F_46" w:val="TRISO/14|O/E abdomen|1|D,H"/>
    <w:docVar w:name="Read_Code_F_47" w:val="TRISO/15|O/E hernial orifices|1|D,H"/>
    <w:docVar w:name="Read_Code_F_48" w:val="TRISO/16|O/E external genitalia|1|D,H"/>
    <w:docVar w:name="Read_Code_F_49" w:val="TRISO/18|O/E endocrine system|1|D,H"/>
    <w:docVar w:name="Read_Code_F_5" w:val="2469|Systolic blood pressure|1|V"/>
    <w:docVar w:name="Read_Code_F_50" w:val="TRISO/19|O/E lymphatic system|1|D,H"/>
    <w:docVar w:name="Read_Code_F_51" w:val="TRISO/20|O/E skin|1|D,H"/>
    <w:docVar w:name="Read_Code_F_52" w:val="TRISO/21|O/E upper limbs|1|D,H"/>
    <w:docVar w:name="Read_Code_F_53" w:val="TRISO/22|O/E lower limbs|1|D,H"/>
    <w:docVar w:name="Read_Code_F_54" w:val="TRISO/23|O/E spine|1|D,H"/>
    <w:docVar w:name="Read_Code_F_55" w:val="TRISO/24|O/E knees|1|D,H"/>
    <w:docVar w:name="Read_Code_F_56" w:val="TRISO/25|O/E feet|1|D,H"/>
    <w:docVar w:name="Read_Code_F_57" w:val="TRISO/26|O/E CNS|1|D,H"/>
    <w:docVar w:name="Read_Code_F_58" w:val="TRISO/27|O/E optic fundi|1|D,H"/>
    <w:docVar w:name="Read_Code_F_59" w:val="4218|Haematology result normal|1|D"/>
    <w:docVar w:name="Read_Code_F_6" w:val="339M|FEV1/FVC ratio|1|V,H"/>
    <w:docVar w:name="Read_Code_F_60" w:val="4219|Haematology result abnormal|1|D"/>
    <w:docVar w:name="Read_Code_F_61" w:val="535|Standard chest X-ray|1|A"/>
    <w:docVar w:name="Read_Code_F_62" w:val="133|Personal status|1|U,H"/>
    <w:docVar w:name="Read_Code_F_63" w:val="DMS929|Diet|1|U,H"/>
    <w:docVar w:name="Read_Code_F_64" w:val="1334|Divorced|1|U"/>
    <w:docVar w:name="Read_Code_F_65" w:val="DMS119|Full Time Service (Years)|1|V"/>
    <w:docVar w:name="Read_Code_F_66" w:val="DMS120|Full Time Service (Months)|1|V"/>
    <w:docVar w:name="Read_Code_F_67" w:val="DMS121|Date of Last Fitness Test|1|T"/>
    <w:docVar w:name="Read_Code_F_68" w:val="461Z|Urine exam. - general NOS|1|A"/>
    <w:docVar w:name="Read_Code_F_69" w:val="DMS127|O/E - visual acuity (uncorrected) R eye|1|D,H"/>
    <w:docVar w:name="Read_Code_F_7" w:val="137|Tobacco consumption|1|D,H"/>
    <w:docVar w:name="Read_Code_F_70" w:val="DMS136|O/E - visual acuity (uncorrected) L eye|1|D,H"/>
    <w:docVar w:name="Read_Code_F_71" w:val="TRISOZ1|O/E - visual acuity (corrected) R eye|1|D,H"/>
    <w:docVar w:name="Read_Code_F_72" w:val="TRISO/36|O/E - visual acuity (corrected) L-eye|1|D,H"/>
    <w:docVar w:name="Read_Code_F_73" w:val="TRISCP1|Colour perception|1|V"/>
    <w:docVar w:name="Read_Code_F_74" w:val="DMS145|Accommodation R Eye|1|D,H"/>
    <w:docVar w:name="Read_Code_F_75" w:val="DMS148|Accommodation L Eye|1|D,H"/>
    <w:docVar w:name="Read_Code_F_76" w:val="DMS122|Average Weight + 25%|1|V"/>
    <w:docVar w:name="Read_Code_F_77" w:val="3216|ECG normal|1|D"/>
    <w:docVar w:name="Read_Code_F_78" w:val="3217|ECG abnormal|1|D"/>
    <w:docVar w:name="Read_Code_F_79" w:val="3218|ECG - improved|1|D"/>
    <w:docVar w:name="Read_Code_F_8" w:val="137P|Cigarette smoker|1|V,H"/>
    <w:docVar w:name="Read_Code_F_80" w:val="321|ECG - general|1|T,H"/>
    <w:docVar w:name="Read_Code_F_81" w:val="321|ECG - general|1|A"/>
    <w:docVar w:name="Read_Code_F_82" w:val="DMS125|Harvard Step Test Score|1|V"/>
    <w:docVar w:name="Read_Code_F_83" w:val="TRISDI1|Diet|1|U,H"/>
    <w:docVar w:name="Read_Code_F_84" w:val="1333|Separated|1|U"/>
    <w:docVar w:name="Read_Code_F_85" w:val="1332|Married|1|U"/>
    <w:docVar w:name="Read_Code_F_86" w:val="DMS126|Additional Dietary Information|1|A"/>
    <w:docVar w:name="Read_Code_F_87" w:val="DMS123|Exposed to hostilities|1|D"/>
    <w:docVar w:name="Read_Code_F_88" w:val="DMS124|Not exposed to hostilities|1|D"/>
    <w:docVar w:name="Read_Code_F_89" w:val="DMS1431|Periodic and Special Examination|1|A"/>
    <w:docVar w:name="Read_Code_F_9" w:val="2B7|O/E - visual acuity L-eye|1|U,H"/>
    <w:docVar w:name="Read_Code_F_90" w:val="136|Alcohol consumption|1|D,H"/>
    <w:docVar w:name="Read_Code_F_91" w:val="DMS1431|Periodic and Special Examination|1|T"/>
    <w:docVar w:name="Read_Code_F_92" w:val="136|Alcohol consumption|1|V,H"/>
    <w:docVar w:name="Read_Code_F_93" w:val="EMISLI1|Lifestyle advice|1|A"/>
    <w:docVar w:name="Read_Code_F_94" w:val="1331|Single|1|U"/>
    <w:docVar w:name="Read_Code_F_95" w:val="1332|Married|1|U,H"/>
    <w:docVar w:name="Read_Code_F_96" w:val="1331|Single|1|U,H"/>
    <w:docVar w:name="Read_Code_T_1" w:val="TRISDI1|Diet|1|U,H|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ROHT_FMed_143-Periodic_and_Special_Medical_Examination_Record_v1_2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2014-04-04T13:24:00Z</dcterms:created>
  <dc:creator>colec498</dc:creator>
  <dc:description/>
  <cp:keywords/>
  <dc:language>en-GB</dc:language>
  <cp:lastModifiedBy>woodg283</cp:lastModifiedBy>
  <cp:lastPrinted>2006-11-14T23:38:00Z</cp:lastPrinted>
  <dcterms:modified xsi:type="dcterms:W3CDTF">2014-04-04T13:25:00Z</dcterms:modified>
  <cp:revision>3</cp:revision>
  <dc:subject/>
  <dc:title>(For Med Stats Use Only) </dc:title>
</cp:coreProperties>
</file>