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18"/>
                <w:szCs w:val="18"/>
                <w:lang w:eastAsia="zh-CN"/>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18"/>
                <w:szCs w:val="18"/>
                <w:lang w:eastAsia="zh-CN"/>
              </w:rPr>
            </w:pPr>
            <w:r>
              <w:fldChar w:fldCharType="begin">
                <w:ffData>
                  <w:name w:val="Title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Rank/Title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2"/>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Not</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rPr>
                <w:rFonts w:cs="Arial" w:ascii="Arial" w:hAnsi="Arial"/>
                <w:b/>
                <w:bCs/>
                <w:sz w:val="18"/>
                <w:szCs w:val="18"/>
              </w:rPr>
              <w:t>Temp</w:t>
            </w:r>
          </w:p>
          <w:p>
            <w:pPr>
              <w:pStyle w:val="Normal"/>
              <w:spacing w:before="60" w:after="60"/>
              <w:rPr>
                <w:rFonts w:ascii="Arial" w:hAnsi="Arial" w:cs="Arial"/>
                <w:b/>
                <w:bCs/>
                <w:sz w:val="18"/>
                <w:szCs w:val="18"/>
              </w:rPr>
            </w:pPr>
            <w:r>
              <w:rPr>
                <w:rFonts w:cs="Arial" w:ascii="Arial" w:hAnsi="Arial"/>
                <w:b/>
                <w:bCs/>
                <w:sz w:val="18"/>
                <w:szCs w:val="18"/>
              </w:rPr>
              <w:t xml:space="preserve">MES:  A4 L5 M4 </w:t>
            </w:r>
            <w:r>
              <w:fldChar w:fldCharType="begin">
                <w:ffData>
                  <w:name w:val="Free_Text_Prompt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Free Text Prompt</w:t>
            </w:r>
            <w:r/>
            <w:r>
              <w:rPr>
                <w:sz w:val="18"/>
                <w:b/>
                <w:szCs w:val="18"/>
                <w:bCs/>
                <w:rFonts w:cs="Arial" w:ascii="Arial" w:hAnsi="Arial"/>
              </w:rPr>
              <w:fldChar w:fldCharType="end"/>
            </w:r>
            <w:r>
              <w:rPr>
                <w:rFonts w:cs="Arial" w:ascii="Arial" w:hAnsi="Arial"/>
                <w:b/>
                <w:bCs/>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8"/>
                <w:szCs w:val="8"/>
              </w:rPr>
            </w:pPr>
            <w:r>
              <w:rPr>
                <w:rFonts w:cs="Arial" w:ascii="Arial" w:hAnsi="Arial"/>
                <w:b/>
                <w:bCs/>
                <w:sz w:val="8"/>
                <w:szCs w:val="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8"/>
                <w:szCs w:val="18"/>
              </w:rPr>
              <w:t xml:space="preserve">FWA(T) </w:t>
            </w:r>
          </w:p>
          <w:p>
            <w:pPr>
              <w:pStyle w:val="Normal"/>
              <w:spacing w:before="60" w:after="60"/>
              <w:rPr>
                <w:rFonts w:ascii="Arial" w:hAnsi="Arial" w:cs="Arial"/>
                <w:bCs/>
                <w:sz w:val="8"/>
                <w:szCs w:val="8"/>
              </w:rPr>
            </w:pPr>
            <w:r>
              <w:rPr>
                <w:rFonts w:cs="Arial" w:ascii="Arial" w:hAnsi="Arial"/>
                <w:bCs/>
                <w:sz w:val="8"/>
                <w:szCs w:val="8"/>
              </w:rPr>
            </w:r>
          </w:p>
          <w:p>
            <w:pPr>
              <w:pStyle w:val="Normal"/>
              <w:spacing w:before="60" w:after="60"/>
              <w:rPr>
                <w:rFonts w:ascii="Arial" w:hAnsi="Arial" w:eastAsia="SimSun;宋体" w:cs="Arial"/>
                <w:b/>
                <w:bCs/>
                <w:sz w:val="18"/>
                <w:szCs w:val="18"/>
                <w:lang w:eastAsia="zh-CN"/>
              </w:rPr>
            </w:pPr>
            <w:r>
              <w:fldChar w:fldCharType="begin">
                <w:ffData>
                  <w:name w:val="Free_Text_Prompt_4"/>
                  <w:enabled/>
                  <w:calcOnExit w:val="0"/>
                  <w:textInput/>
                </w:ffData>
              </w:fldChar>
            </w:r>
            <w:r>
              <w:rPr>
                <w:sz w:val="18"/>
                <w:b/>
                <w:szCs w:val="18"/>
                <w:bCs/>
                <w:rFonts w:eastAsia="SimSun;宋体" w:cs="Arial" w:ascii="Arial" w:hAnsi="Arial"/>
                <w:lang w:eastAsia="zh-CN"/>
              </w:rPr>
              <w:instrText xml:space="preserve"> FORMTEXT </w:instrTex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separate"/>
            </w:r>
            <w:r>
              <w:rPr>
                <w:rFonts w:eastAsia="SimSun;宋体" w:cs="Arial" w:ascii="Arial" w:hAnsi="Arial"/>
                <w:b/>
                <w:bCs/>
                <w:sz w:val="18"/>
                <w:szCs w:val="18"/>
                <w:lang w:eastAsia="zh-CN"/>
              </w:rPr>
              <w:t>Free Text Prompt</w: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end"/>
            </w:r>
            <w:r>
              <w:rPr>
                <w:rFonts w:eastAsia="SimSun;宋体" w:cs="Arial" w:ascii="Arial" w:hAnsi="Arial"/>
                <w:b/>
                <w:bCs/>
                <w:sz w:val="18"/>
                <w:szCs w:val="18"/>
                <w:lang w:eastAsia="zh-CN"/>
              </w:rPr>
              <w:t xml:space="preserve"> </w:t>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Upgrade to previous JMES </w:t>
            </w:r>
          </w:p>
          <w:p>
            <w:pPr>
              <w:pStyle w:val="Normal"/>
              <w:spacing w:before="60" w:after="60"/>
              <w:rPr>
                <w:rFonts w:ascii="Arial" w:hAnsi="Arial" w:cs="Arial"/>
                <w:b/>
                <w:bCs/>
                <w:sz w:val="18"/>
                <w:szCs w:val="18"/>
              </w:rPr>
            </w:pPr>
            <w:r>
              <w:rPr>
                <w:rFonts w:cs="Arial" w:ascii="Arial" w:hAnsi="Arial"/>
                <w:b/>
                <w:bCs/>
                <w:sz w:val="18"/>
                <w:szCs w:val="18"/>
              </w:rPr>
              <w:t>*Anticipated Timeline / Stability: 12-18 months</w:t>
            </w:r>
          </w:p>
          <w:p>
            <w:pPr>
              <w:pStyle w:val="Normal"/>
              <w:spacing w:before="60" w:after="60"/>
              <w:rPr>
                <w:rFonts w:ascii="Arial" w:hAnsi="Arial" w:cs="Arial"/>
                <w:bCs/>
                <w:sz w:val="18"/>
                <w:szCs w:val="18"/>
              </w:rPr>
            </w:pPr>
            <w:r>
              <w:rPr>
                <w:rFonts w:cs="Arial" w:ascii="Arial" w:hAnsi="Arial"/>
                <w:b/>
                <w:bCs/>
                <w:sz w:val="18"/>
                <w:szCs w:val="18"/>
              </w:rPr>
              <w:t xml:space="preserve">*Date of Onset:   </w:t>
            </w:r>
            <w:r>
              <w:fldChar w:fldCharType="begin">
                <w:ffData>
                  <w:name w:val="Free_Text_Prompt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Free Text Prompt</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8" w:space="0" w:color="FF9900"/>
              <w:bottom w:val="single" w:sz="4" w:space="0" w:color="000000"/>
              <w:end w:val="single" w:sz="4" w:space="0" w:color="000000"/>
            </w:tcBorders>
            <w:shd w:fill="FFD89F" w:val="clear"/>
            <w:vAlign w:val="center"/>
          </w:tcPr>
          <w:p>
            <w:pPr>
              <w:pStyle w:val="Normal"/>
              <w:rPr>
                <w:rFonts w:ascii="Arial" w:hAnsi="Arial" w:cs="Arial"/>
                <w:b/>
                <w:sz w:val="16"/>
                <w:szCs w:val="16"/>
              </w:rPr>
            </w:pPr>
            <w:r>
              <w:rPr>
                <w:rFonts w:cs="Arial" w:ascii="Arial" w:hAnsi="Arial"/>
                <w:b/>
                <w:sz w:val="16"/>
                <w:szCs w:val="16"/>
              </w:rPr>
              <w:t xml:space="preserve">MND </w:t>
            </w:r>
            <w:r>
              <w:rPr>
                <w:rFonts w:cs="Arial" w:ascii="Arial" w:hAnsi="Arial"/>
                <w:b/>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shd w:fill="FFD89F" w:val="clear"/>
            <w:vAlign w:val="center"/>
          </w:tcPr>
          <w:p>
            <w:pPr>
              <w:pStyle w:val="Normal"/>
              <w:jc w:val="center"/>
              <w:rPr>
                <w:rFonts w:ascii="Arial" w:hAnsi="Arial" w:cs="Arial"/>
                <w:b/>
                <w:bCs/>
                <w:sz w:val="17"/>
                <w:szCs w:val="17"/>
                <w:lang w:eastAsia="zh-CN"/>
              </w:rPr>
            </w:pPr>
            <w:r>
              <w:rPr>
                <w:rFonts w:cs="Arial" w:ascii="Arial" w:hAnsi="Arial"/>
                <w:b/>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8" w:space="0" w:color="FF9900"/>
            </w:tcBorders>
            <w:shd w:fill="FFD89F" w:val="clear"/>
            <w:vAlign w:val="center"/>
          </w:tcPr>
          <w:p>
            <w:pPr>
              <w:pStyle w:val="Normal"/>
              <w:rPr>
                <w:rFonts w:ascii="Arial" w:hAnsi="Arial" w:cs="Arial"/>
                <w:b/>
                <w:bCs/>
                <w:sz w:val="17"/>
                <w:szCs w:val="17"/>
                <w:lang w:eastAsia="zh-CN"/>
              </w:rPr>
            </w:pPr>
            <w:r>
              <w:rPr>
                <w:rFonts w:cs="Arial" w:ascii="Arial" w:hAnsi="Arial"/>
                <w:b/>
                <w:sz w:val="17"/>
                <w:szCs w:val="17"/>
              </w:rPr>
              <w:t>Not deployable</w:t>
            </w:r>
            <w:r>
              <w:rPr>
                <w:rFonts w:eastAsia="SimSun;宋体" w:cs="Arial" w:ascii="Arial" w:hAnsi="Arial"/>
                <w:b/>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16"/>
                <w:szCs w:val="16"/>
              </w:rPr>
            </w:pPr>
            <w:r>
              <w:rPr>
                <w:rFonts w:cs="Arial" w:ascii="Arial" w:hAnsi="Arial"/>
                <w:strike/>
                <w:sz w:val="16"/>
                <w:szCs w:val="16"/>
              </w:rPr>
              <w:t xml:space="preserve">MLD </w:t>
            </w:r>
            <w:r>
              <w:rPr>
                <w:rFonts w:cs="Arial" w:ascii="Arial" w:hAnsi="Arial"/>
                <w:bCs/>
                <w:strike/>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trike/>
                <w:sz w:val="17"/>
                <w:szCs w:val="17"/>
              </w:rPr>
            </w:pPr>
            <w:r>
              <w:rPr>
                <w:rFonts w:cs="Arial" w:ascii="Arial" w:hAnsi="Arial"/>
                <w:bCs/>
                <w:strike/>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6"/>
                <w:szCs w:val="16"/>
                <w:lang w:eastAsia="zh-CN"/>
              </w:rPr>
            </w:pPr>
            <w:r>
              <w:rPr>
                <w:rFonts w:cs="Arial" w:ascii="Arial" w:hAnsi="Arial"/>
                <w:bCs/>
                <w:strike/>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7"/>
                <w:szCs w:val="17"/>
                <w:lang w:eastAsia="zh-CN"/>
              </w:rPr>
            </w:pPr>
            <w:r>
              <w:rPr>
                <w:rFonts w:cs="Arial" w:ascii="Arial" w:hAnsi="Arial"/>
                <w:bCs/>
                <w:strike/>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6"/>
                <w:szCs w:val="16"/>
                <w:lang w:eastAsia="zh-CN"/>
              </w:rPr>
            </w:pPr>
            <w:r>
              <w:rPr>
                <w:rFonts w:cs="Arial" w:ascii="Arial" w:hAnsi="Arial"/>
                <w:strike/>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17"/>
                <w:szCs w:val="17"/>
                <w:lang w:eastAsia="zh-CN"/>
              </w:rPr>
            </w:pPr>
            <w:r>
              <w:rPr>
                <w:rFonts w:cs="Arial" w:ascii="Arial" w:hAnsi="Arial"/>
                <w:strike/>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7"/>
                <w:szCs w:val="17"/>
                <w:lang w:eastAsia="zh-CN"/>
              </w:rPr>
            </w:pPr>
            <w:r>
              <w:rPr>
                <w:rFonts w:cs="Arial" w:ascii="Arial" w:hAnsi="Arial"/>
                <w:bCs/>
                <w:strike/>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7"/>
                <w:szCs w:val="17"/>
                <w:lang w:eastAsia="zh-CN"/>
              </w:rPr>
            </w:pPr>
            <w:r>
              <w:rPr>
                <w:rFonts w:cs="Arial" w:ascii="Arial" w:hAnsi="Arial"/>
                <w:bCs/>
                <w:strike/>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fldChar w:fldCharType="begin">
                <w:ffData>
                  <w:name w:val="Titl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Not Deployable on operations </w:t>
            </w:r>
            <w:r>
              <w:rPr>
                <w:rFonts w:cs="Arial" w:ascii="Arial" w:hAnsi="Arial"/>
                <w:sz w:val="18"/>
                <w:szCs w:val="18"/>
              </w:rPr>
              <w:t>(MND)</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b/>
                <w:sz w:val="16"/>
                <w:szCs w:val="16"/>
              </w:rPr>
            </w:pPr>
            <w:r>
              <w:rPr>
                <w:rFonts w:cs="Arial" w:ascii="Arial" w:hAnsi="Arial"/>
                <w:b/>
                <w:sz w:val="16"/>
                <w:szCs w:val="16"/>
              </w:rPr>
              <w:t xml:space="preserve">Take cover/prone position - No </w:t>
            </w:r>
          </w:p>
          <w:p>
            <w:pPr>
              <w:pStyle w:val="Normal"/>
              <w:rPr>
                <w:rFonts w:ascii="Arial" w:hAnsi="Arial" w:cs="Arial"/>
                <w:sz w:val="16"/>
                <w:szCs w:val="16"/>
              </w:rPr>
            </w:pPr>
            <w:r>
              <w:rPr>
                <w:rFonts w:cs="Arial" w:ascii="Arial" w:hAnsi="Arial"/>
                <w:sz w:val="16"/>
                <w:szCs w:val="16"/>
              </w:rPr>
              <w:t xml:space="preserve">Run a short distance (100m) - Yes </w:t>
            </w:r>
          </w:p>
          <w:p>
            <w:pPr>
              <w:pStyle w:val="Normal"/>
              <w:rPr>
                <w:rFonts w:ascii="Arial" w:hAnsi="Arial" w:cs="Arial"/>
                <w:sz w:val="16"/>
                <w:szCs w:val="16"/>
              </w:rPr>
            </w:pPr>
            <w:r>
              <w:rPr>
                <w:rFonts w:cs="Arial" w:ascii="Arial" w:hAnsi="Arial"/>
                <w:sz w:val="16"/>
                <w:szCs w:val="16"/>
              </w:rPr>
              <w:t xml:space="preserve">Carry own bergan to transport - Yes </w:t>
            </w:r>
          </w:p>
          <w:p>
            <w:pPr>
              <w:pStyle w:val="Normal"/>
              <w:rPr>
                <w:rFonts w:ascii="Arial" w:hAnsi="Arial" w:cs="Arial"/>
                <w:b/>
                <w:sz w:val="16"/>
                <w:szCs w:val="16"/>
              </w:rPr>
            </w:pPr>
            <w:r>
              <w:rPr>
                <w:rFonts w:cs="Arial" w:ascii="Arial" w:hAnsi="Arial"/>
                <w:b/>
                <w:sz w:val="16"/>
                <w:szCs w:val="16"/>
              </w:rPr>
              <w:t xml:space="preserve">Wear Operational Body Armour - No </w:t>
            </w:r>
          </w:p>
          <w:p>
            <w:pPr>
              <w:pStyle w:val="Normal"/>
              <w:rPr>
                <w:rFonts w:ascii="Arial" w:hAnsi="Arial" w:cs="Arial"/>
                <w:b/>
                <w:sz w:val="16"/>
                <w:szCs w:val="16"/>
              </w:rPr>
            </w:pPr>
            <w:r>
              <w:rPr>
                <w:rFonts w:cs="Arial" w:ascii="Arial" w:hAnsi="Arial"/>
                <w:b/>
                <w:sz w:val="16"/>
                <w:szCs w:val="16"/>
              </w:rPr>
              <w:t>Stand 2 hours in PPE with weapon - No</w:t>
            </w:r>
          </w:p>
          <w:p>
            <w:pPr>
              <w:pStyle w:val="Normal"/>
              <w:rPr>
                <w:rFonts w:ascii="Arial" w:hAnsi="Arial" w:cs="Arial"/>
                <w:sz w:val="16"/>
                <w:szCs w:val="16"/>
              </w:rPr>
            </w:pPr>
            <w:r>
              <w:rPr>
                <w:rFonts w:cs="Arial" w:ascii="Arial" w:hAnsi="Arial"/>
                <w:sz w:val="16"/>
                <w:szCs w:val="16"/>
              </w:rPr>
              <w:t>-</w:t>
            </w:r>
          </w:p>
          <w:p>
            <w:pPr>
              <w:pStyle w:val="Normal"/>
              <w:rPr>
                <w:rFonts w:ascii="Arial" w:hAnsi="Arial" w:cs="Arial"/>
                <w:sz w:val="16"/>
                <w:szCs w:val="16"/>
              </w:rPr>
            </w:pPr>
            <w:r>
              <w:rPr>
                <w:rFonts w:cs="Arial" w:ascii="Arial" w:hAnsi="Arial"/>
                <w:sz w:val="16"/>
                <w:szCs w:val="16"/>
              </w:rPr>
              <w:t>-</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pPr>
            <w:r>
              <w:rPr>
                <w:rFonts w:eastAsia="Arial" w:cs="Arial" w:ascii="Arial" w:hAnsi="Arial"/>
                <w:b/>
                <w:bCs/>
                <w:sz w:val="18"/>
                <w:szCs w:val="18"/>
                <w:lang w:eastAsia="zh-CN"/>
              </w:rPr>
              <w:t xml:space="preserve"> </w:t>
            </w:r>
            <w:r>
              <w:rPr>
                <w:rFonts w:cs="Arial" w:ascii="Arial" w:hAnsi="Arial"/>
                <w:b/>
                <w:bCs/>
                <w:sz w:val="18"/>
                <w:szCs w:val="18"/>
                <w:lang w:eastAsia="zh-CN"/>
              </w:rPr>
              <w:t xml:space="preserve">Incapacitation (High Risk) </w:t>
            </w:r>
          </w:p>
          <w:p>
            <w:pPr>
              <w:pStyle w:val="Normal"/>
              <w:rPr>
                <w:rFonts w:ascii="Arial" w:hAnsi="Arial" w:cs="Arial"/>
                <w:b/>
                <w:bCs/>
                <w:sz w:val="18"/>
                <w:szCs w:val="18"/>
                <w:lang w:eastAsia="zh-CN"/>
              </w:rPr>
            </w:pPr>
            <w:r>
              <w:rPr>
                <w:rFonts w:cs="Arial" w:ascii="Arial" w:hAnsi="Arial"/>
                <w:b/>
                <w:bCs/>
                <w:sz w:val="18"/>
                <w:szCs w:val="18"/>
                <w:lang w:eastAsia="zh-CN"/>
              </w:rPr>
              <w:t xml:space="preserve">Worsening condition (High Risk) </w:t>
            </w:r>
          </w:p>
          <w:p>
            <w:pPr>
              <w:pStyle w:val="Normal"/>
              <w:rPr>
                <w:rFonts w:ascii="Arial" w:hAnsi="Arial" w:cs="Arial"/>
                <w:b/>
                <w:bCs/>
                <w:sz w:val="18"/>
                <w:szCs w:val="18"/>
                <w:lang w:eastAsia="zh-CN"/>
              </w:rPr>
            </w:pPr>
            <w:r>
              <w:rPr>
                <w:rFonts w:cs="Arial" w:ascii="Arial" w:hAnsi="Arial"/>
                <w:b/>
                <w:bCs/>
                <w:sz w:val="18"/>
                <w:szCs w:val="18"/>
                <w:lang w:eastAsia="zh-CN"/>
              </w:rPr>
              <w:t xml:space="preserve">Primary care requirement (High Risk) </w:t>
            </w:r>
          </w:p>
          <w:p>
            <w:pPr>
              <w:pStyle w:val="Normal"/>
              <w:rPr>
                <w:rFonts w:ascii="Arial" w:hAnsi="Arial" w:cs="Arial"/>
                <w:bCs/>
                <w:sz w:val="18"/>
                <w:szCs w:val="18"/>
                <w:lang w:eastAsia="zh-CN"/>
              </w:rPr>
            </w:pPr>
            <w:r>
              <w:rPr>
                <w:rFonts w:cs="Arial" w:ascii="Arial" w:hAnsi="Arial"/>
                <w:bCs/>
                <w:sz w:val="18"/>
                <w:szCs w:val="18"/>
                <w:lang w:eastAsia="zh-CN"/>
              </w:rPr>
              <w:t xml:space="preserve">Rehabilitation requirement (Low Risk) </w:t>
            </w:r>
          </w:p>
          <w:p>
            <w:pPr>
              <w:pStyle w:val="Normal"/>
              <w:rPr>
                <w:rFonts w:ascii="Arial" w:hAnsi="Arial" w:cs="Arial"/>
                <w:b/>
                <w:bCs/>
                <w:sz w:val="18"/>
                <w:szCs w:val="18"/>
                <w:lang w:eastAsia="zh-CN"/>
              </w:rPr>
            </w:pPr>
            <w:r>
              <w:rPr>
                <w:rFonts w:cs="Arial" w:ascii="Arial" w:hAnsi="Arial"/>
                <w:b/>
                <w:bCs/>
                <w:sz w:val="18"/>
                <w:szCs w:val="18"/>
                <w:lang w:eastAsia="zh-CN"/>
              </w:rPr>
              <w:t xml:space="preserve">Secondary care requirement (Medium Risk) </w:t>
            </w:r>
          </w:p>
          <w:p>
            <w:pPr>
              <w:pStyle w:val="Normal"/>
              <w:rPr>
                <w:rFonts w:ascii="Arial" w:hAnsi="Arial" w:cs="Arial"/>
                <w:b/>
                <w:bCs/>
                <w:sz w:val="18"/>
                <w:szCs w:val="18"/>
                <w:lang w:eastAsia="zh-CN"/>
              </w:rPr>
            </w:pPr>
            <w:r>
              <w:rPr>
                <w:rFonts w:cs="Arial" w:ascii="Arial" w:hAnsi="Arial"/>
                <w:b/>
                <w:bCs/>
                <w:sz w:val="18"/>
                <w:szCs w:val="18"/>
                <w:lang w:eastAsia="zh-CN"/>
              </w:rPr>
              <w:t xml:space="preserve">Emergency aeromed (High Risk) </w:t>
            </w:r>
          </w:p>
          <w:p>
            <w:pPr>
              <w:pStyle w:val="Normal"/>
              <w:rPr>
                <w:rFonts w:ascii="Arial" w:hAnsi="Arial" w:cs="Arial"/>
                <w:bCs/>
                <w:sz w:val="16"/>
                <w:szCs w:val="16"/>
                <w:lang w:eastAsia="zh-CN"/>
              </w:rPr>
            </w:pPr>
            <w:r>
              <w:rPr>
                <w:rFonts w:cs="Arial" w:ascii="Arial" w:hAnsi="Arial"/>
                <w:bCs/>
                <w:sz w:val="18"/>
                <w:szCs w:val="18"/>
                <w:lang w:eastAsia="zh-CN"/>
              </w:rPr>
              <w:t>Interference with treatment (Low Risk)</w:t>
            </w:r>
          </w:p>
        </w:tc>
      </w:tr>
      <w:tr>
        <w:trPr>
          <w:trHeight w:val="417" w:hRule="atLeast"/>
        </w:trPr>
        <w:tc>
          <w:tcPr>
            <w:tcW w:w="5102" w:type="dxa"/>
            <w:gridSpan w:val="3"/>
            <w:tcBorders>
              <w:top w:val="single" w:sz="4" w:space="0" w:color="000000"/>
              <w:start w:val="single" w:sz="48" w:space="0" w:color="FF9900"/>
              <w:bottom w:val="single" w:sz="4" w:space="0" w:color="000000"/>
              <w:end w:val="single" w:sz="4" w:space="0" w:color="000000"/>
            </w:tcBorders>
            <w:shd w:fill="FFD89F" w:val="clear"/>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8" w:space="0" w:color="FF9900"/>
            </w:tcBorders>
            <w:shd w:fill="FFD89F" w:val="clear"/>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 (High Risk)</w:t>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36" w:space="0" w:color="BFBFBF"/>
              <w:bottom w:val="single" w:sz="4" w:space="0" w:color="000000"/>
              <w:end w:val="single" w:sz="4" w:space="0" w:color="000000"/>
            </w:tcBorders>
            <w:shd w:fill="D9D9D9" w:val="clear"/>
            <w:vAlign w:val="center"/>
          </w:tcPr>
          <w:p>
            <w:pPr>
              <w:pStyle w:val="Normal"/>
              <w:rPr>
                <w:rFonts w:ascii="Arial" w:hAnsi="Arial" w:cs="Arial"/>
                <w:b/>
                <w:sz w:val="20"/>
                <w:szCs w:val="20"/>
              </w:rPr>
            </w:pPr>
            <w:r>
              <w:rPr>
                <w:rFonts w:cs="Arial" w:ascii="Arial" w:hAnsi="Arial"/>
                <w:b/>
                <w:sz w:val="20"/>
                <w:szCs w:val="20"/>
              </w:rPr>
              <w:t xml:space="preserve">Weight-personal kit &amp; equipment </w:t>
            </w:r>
          </w:p>
          <w:p>
            <w:pPr>
              <w:pStyle w:val="Normal"/>
              <w:rPr/>
            </w:pPr>
            <w:r>
              <w:rPr>
                <w:rFonts w:eastAsia="Arial" w:cs="Arial" w:ascii="Arial" w:hAnsi="Arial"/>
                <w:b/>
                <w:sz w:val="16"/>
                <w:szCs w:val="16"/>
              </w:rPr>
              <w:t xml:space="preserve"> </w:t>
            </w:r>
            <w:r>
              <w:rPr>
                <w:rFonts w:cs="Arial" w:ascii="Arial" w:hAnsi="Arial"/>
                <w:b/>
                <w:sz w:val="16"/>
                <w:szCs w:val="16"/>
              </w:rPr>
              <w:t xml:space="preserve">Weight - personal kit &amp; equipment - Not advised </w:t>
            </w:r>
          </w:p>
          <w:p>
            <w:pPr>
              <w:pStyle w:val="Normal"/>
              <w:rPr>
                <w:rFonts w:ascii="Arial" w:hAnsi="Arial" w:cs="Arial"/>
                <w:b/>
                <w:sz w:val="16"/>
                <w:szCs w:val="16"/>
              </w:rPr>
            </w:pPr>
            <w:r>
              <w:rPr>
                <w:rFonts w:cs="Arial" w:ascii="Arial" w:hAnsi="Arial"/>
                <w:b/>
                <w:sz w:val="16"/>
                <w:szCs w:val="16"/>
              </w:rPr>
              <w:t>-</w:t>
            </w:r>
          </w:p>
        </w:tc>
        <w:tc>
          <w:tcPr>
            <w:tcW w:w="5670" w:type="dxa"/>
            <w:tcBorders>
              <w:top w:val="single" w:sz="4" w:space="0" w:color="000000"/>
              <w:start w:val="single" w:sz="4" w:space="0" w:color="000000"/>
              <w:bottom w:val="single" w:sz="4" w:space="0" w:color="000000"/>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Full trade exercise activities</w:t>
            </w:r>
          </w:p>
          <w:p>
            <w:pPr>
              <w:pStyle w:val="Normal"/>
              <w:rPr/>
            </w:pPr>
            <w:r>
              <w:rPr>
                <w:rFonts w:eastAsia="Arial" w:cs="Arial" w:ascii="Arial" w:hAnsi="Arial"/>
                <w:b/>
                <w:sz w:val="16"/>
                <w:szCs w:val="16"/>
              </w:rPr>
              <w:t xml:space="preserve"> </w:t>
            </w:r>
            <w:r>
              <w:rPr>
                <w:rFonts w:cs="Arial" w:ascii="Arial" w:hAnsi="Arial"/>
                <w:b/>
                <w:sz w:val="16"/>
                <w:szCs w:val="16"/>
              </w:rPr>
              <w:t xml:space="preserve">Full trade exercise activities - Within appendix 9 limitations </w:t>
            </w:r>
          </w:p>
          <w:p>
            <w:pPr>
              <w:pStyle w:val="Normal"/>
              <w:rPr>
                <w:rFonts w:ascii="Arial" w:hAnsi="Arial" w:cs="Arial"/>
                <w:b/>
                <w:sz w:val="16"/>
                <w:szCs w:val="16"/>
              </w:rPr>
            </w:pPr>
            <w:r>
              <w:rPr>
                <w:rFonts w:cs="Arial" w:ascii="Arial" w:hAnsi="Arial"/>
                <w:b/>
                <w:sz w:val="16"/>
                <w:szCs w:val="16"/>
              </w:rPr>
              <w:t>-</w:t>
            </w:r>
          </w:p>
        </w:tc>
      </w:tr>
      <w:tr>
        <w:trPr>
          <w:trHeight w:val="284" w:hRule="atLeast"/>
        </w:trPr>
        <w:tc>
          <w:tcPr>
            <w:tcW w:w="5387" w:type="dxa"/>
            <w:tcBorders>
              <w:top w:val="single" w:sz="4" w:space="0" w:color="000000"/>
              <w:start w:val="single" w:sz="36" w:space="0" w:color="BFBFBF"/>
              <w:bottom w:val="single" w:sz="4" w:space="0" w:color="000000"/>
              <w:end w:val="single" w:sz="4" w:space="0" w:color="000000"/>
            </w:tcBorders>
            <w:shd w:fill="D9D9D9" w:val="clear"/>
            <w:vAlign w:val="center"/>
          </w:tcPr>
          <w:p>
            <w:pPr>
              <w:pStyle w:val="Normal"/>
              <w:rPr>
                <w:rFonts w:ascii="Arial" w:hAnsi="Arial" w:cs="Arial"/>
                <w:b/>
                <w:sz w:val="20"/>
                <w:szCs w:val="20"/>
              </w:rPr>
            </w:pPr>
            <w:r>
              <w:rPr>
                <w:rFonts w:cs="Arial" w:ascii="Arial" w:hAnsi="Arial"/>
                <w:b/>
                <w:sz w:val="20"/>
                <w:szCs w:val="20"/>
              </w:rPr>
              <w:t>Infantry activities (Including digging)</w:t>
            </w:r>
          </w:p>
          <w:p>
            <w:pPr>
              <w:pStyle w:val="Normal"/>
              <w:rPr>
                <w:rFonts w:ascii="Arial" w:hAnsi="Arial" w:eastAsia="SimSun;宋体" w:cs="Arial"/>
                <w:b/>
                <w:color w:val="000000"/>
                <w:sz w:val="16"/>
                <w:szCs w:val="16"/>
                <w:lang w:eastAsia="zh-CN"/>
              </w:rPr>
            </w:pPr>
            <w:r>
              <w:rPr>
                <w:rFonts w:eastAsia="SimSun;宋体" w:cs="Arial" w:ascii="Arial" w:hAnsi="Arial"/>
                <w:b/>
                <w:color w:val="000000"/>
                <w:sz w:val="16"/>
                <w:szCs w:val="16"/>
                <w:lang w:eastAsia="zh-CN"/>
              </w:rPr>
              <w:t xml:space="preserve">3100: Infantry activities - Not advised </w:t>
            </w:r>
          </w:p>
          <w:p>
            <w:pPr>
              <w:pStyle w:val="Normal"/>
              <w:rPr>
                <w:rFonts w:ascii="Arial" w:hAnsi="Arial" w:eastAsia="SimSun;宋体" w:cs="Arial"/>
                <w:b/>
                <w:color w:val="000000"/>
                <w:sz w:val="16"/>
                <w:szCs w:val="16"/>
                <w:lang w:eastAsia="zh-CN"/>
              </w:rPr>
            </w:pPr>
            <w:r>
              <w:rPr>
                <w:rFonts w:eastAsia="SimSun;宋体" w:cs="Arial" w:ascii="Arial" w:hAnsi="Arial"/>
                <w:b/>
                <w:color w:val="000000"/>
                <w:sz w:val="16"/>
                <w:szCs w:val="16"/>
                <w:lang w:eastAsia="zh-CN"/>
              </w:rPr>
              <w:t>-</w:t>
            </w:r>
          </w:p>
        </w:tc>
        <w:tc>
          <w:tcPr>
            <w:tcW w:w="5670" w:type="dxa"/>
            <w:tcBorders>
              <w:top w:val="single" w:sz="4" w:space="0" w:color="000000"/>
              <w:start w:val="single" w:sz="4" w:space="0" w:color="000000"/>
              <w:bottom w:val="single" w:sz="4" w:space="0" w:color="000000"/>
              <w:end w:val="single" w:sz="36" w:space="0" w:color="BFBFBF"/>
            </w:tcBorders>
            <w:shd w:fill="D9D9D9" w:val="clear"/>
          </w:tcPr>
          <w:p>
            <w:pPr>
              <w:pStyle w:val="Normal"/>
              <w:tabs>
                <w:tab w:val="clear" w:pos="567"/>
                <w:tab w:val="left" w:pos="5176" w:leader="none"/>
              </w:tabs>
              <w:rPr>
                <w:rFonts w:ascii="Arial" w:hAnsi="Arial" w:cs="Arial"/>
                <w:b/>
                <w:sz w:val="20"/>
                <w:szCs w:val="20"/>
              </w:rPr>
            </w:pPr>
            <w:r>
              <w:rPr>
                <w:rFonts w:cs="Arial" w:ascii="Arial" w:hAnsi="Arial"/>
                <w:b/>
                <w:sz w:val="20"/>
                <w:szCs w:val="20"/>
              </w:rPr>
              <w:t>Living in field conditions</w:t>
            </w:r>
          </w:p>
          <w:p>
            <w:pPr>
              <w:pStyle w:val="Normal"/>
              <w:rPr>
                <w:rFonts w:ascii="Arial" w:hAnsi="Arial" w:cs="Arial"/>
                <w:b/>
                <w:sz w:val="16"/>
                <w:szCs w:val="16"/>
              </w:rPr>
            </w:pPr>
            <w:r>
              <w:rPr>
                <w:rFonts w:cs="Arial" w:ascii="Arial" w:hAnsi="Arial"/>
                <w:b/>
                <w:sz w:val="16"/>
                <w:szCs w:val="16"/>
              </w:rPr>
              <w:t xml:space="preserve">3200: Living in field conditions - Within appendix 9 limitations </w:t>
            </w:r>
          </w:p>
          <w:p>
            <w:pPr>
              <w:pStyle w:val="Normal"/>
              <w:rPr>
                <w:rFonts w:ascii="Arial" w:hAnsi="Arial" w:cs="Arial"/>
                <w:b/>
                <w:sz w:val="16"/>
                <w:szCs w:val="16"/>
              </w:rPr>
            </w:pPr>
            <w:r>
              <w:rPr>
                <w:rFonts w:cs="Arial" w:ascii="Arial" w:hAnsi="Arial"/>
                <w:b/>
                <w:sz w:val="16"/>
                <w:szCs w:val="16"/>
              </w:rPr>
              <w:t>-</w:t>
            </w:r>
          </w:p>
        </w:tc>
      </w:tr>
      <w:tr>
        <w:trPr>
          <w:trHeight w:val="284" w:hRule="atLeast"/>
        </w:trPr>
        <w:tc>
          <w:tcPr>
            <w:tcW w:w="5387" w:type="dxa"/>
            <w:tcBorders>
              <w:top w:val="single" w:sz="4" w:space="0" w:color="000000"/>
              <w:start w:val="single" w:sz="36" w:space="0" w:color="BFBFBF"/>
              <w:bottom w:val="single" w:sz="4" w:space="0" w:color="000000"/>
              <w:end w:val="single" w:sz="4" w:space="0" w:color="000000"/>
            </w:tcBorders>
            <w:shd w:fill="D9D9D9" w:val="clear"/>
            <w:vAlign w:val="center"/>
          </w:tcPr>
          <w:p>
            <w:pPr>
              <w:pStyle w:val="Normal"/>
              <w:tabs>
                <w:tab w:val="clear" w:pos="567"/>
                <w:tab w:val="left" w:pos="5176" w:leader="none"/>
              </w:tabs>
              <w:rPr>
                <w:rFonts w:ascii="Arial" w:hAnsi="Arial" w:cs="Arial"/>
                <w:b/>
                <w:sz w:val="20"/>
                <w:szCs w:val="20"/>
              </w:rPr>
            </w:pPr>
            <w:r>
              <w:rPr>
                <w:rFonts w:cs="Arial" w:ascii="Arial" w:hAnsi="Arial"/>
                <w:b/>
                <w:sz w:val="20"/>
                <w:szCs w:val="20"/>
              </w:rPr>
              <w:t xml:space="preserve">Travel on foot across rough terrain </w:t>
            </w:r>
          </w:p>
          <w:p>
            <w:pPr>
              <w:pStyle w:val="Normal"/>
              <w:tabs>
                <w:tab w:val="clear" w:pos="567"/>
                <w:tab w:val="left" w:pos="5176" w:leader="none"/>
              </w:tabs>
              <w:rPr>
                <w:rFonts w:ascii="Arial" w:hAnsi="Arial" w:eastAsia="SimSun;宋体" w:cs="Arial"/>
                <w:b/>
                <w:color w:val="000000"/>
                <w:sz w:val="16"/>
                <w:szCs w:val="16"/>
                <w:lang w:eastAsia="zh-CN"/>
              </w:rPr>
            </w:pPr>
            <w:r>
              <w:rPr>
                <w:rFonts w:eastAsia="SimSun;宋体" w:cs="Arial" w:ascii="Arial" w:hAnsi="Arial"/>
                <w:b/>
                <w:color w:val="000000"/>
                <w:sz w:val="16"/>
                <w:szCs w:val="16"/>
                <w:lang w:eastAsia="zh-CN"/>
              </w:rPr>
              <w:t xml:space="preserve">3101: Travel on foot across rough terrain – Within appendix 9 limitations </w:t>
            </w:r>
          </w:p>
          <w:p>
            <w:pPr>
              <w:pStyle w:val="Normal"/>
              <w:tabs>
                <w:tab w:val="clear" w:pos="567"/>
                <w:tab w:val="left" w:pos="5176" w:leader="none"/>
              </w:tabs>
              <w:rPr/>
            </w:pPr>
            <w:r>
              <w:rPr>
                <w:rFonts w:eastAsia="SimSun;宋体" w:cs="Arial" w:ascii="Arial" w:hAnsi="Arial"/>
                <w:b/>
                <w:color w:val="000000"/>
                <w:sz w:val="16"/>
                <w:szCs w:val="16"/>
                <w:lang w:eastAsia="zh-CN"/>
              </w:rPr>
              <w:t xml:space="preserve">-  </w:t>
            </w:r>
          </w:p>
        </w:tc>
        <w:tc>
          <w:tcPr>
            <w:tcW w:w="5670" w:type="dxa"/>
            <w:tcBorders>
              <w:top w:val="single" w:sz="4" w:space="0" w:color="000000"/>
              <w:start w:val="single" w:sz="4" w:space="0" w:color="000000"/>
              <w:bottom w:val="single" w:sz="4" w:space="0" w:color="000000"/>
              <w:end w:val="single" w:sz="36" w:space="0" w:color="BFBFBF"/>
            </w:tcBorders>
            <w:shd w:fill="D9D9D9" w:val="clear"/>
          </w:tcPr>
          <w:p>
            <w:pPr>
              <w:pStyle w:val="Normal"/>
              <w:tabs>
                <w:tab w:val="clear" w:pos="567"/>
                <w:tab w:val="left" w:pos="5176" w:leader="none"/>
              </w:tabs>
              <w:rPr>
                <w:rFonts w:ascii="Arial" w:hAnsi="Arial" w:cs="Arial"/>
                <w:b/>
                <w:sz w:val="20"/>
                <w:szCs w:val="20"/>
              </w:rPr>
            </w:pPr>
            <w:r>
              <w:rPr>
                <w:rFonts w:cs="Arial" w:ascii="Arial" w:hAnsi="Arial"/>
                <w:b/>
                <w:sz w:val="20"/>
                <w:szCs w:val="20"/>
              </w:rPr>
              <w:t>Move tactically and adopting fire positions</w:t>
            </w:r>
          </w:p>
          <w:p>
            <w:pPr>
              <w:pStyle w:val="Normal"/>
              <w:tabs>
                <w:tab w:val="clear" w:pos="567"/>
                <w:tab w:val="left" w:pos="5176" w:leader="none"/>
              </w:tabs>
              <w:rPr>
                <w:rFonts w:ascii="Arial" w:hAnsi="Arial" w:eastAsia="SimSun;宋体" w:cs="Arial"/>
                <w:b/>
                <w:color w:val="000000"/>
                <w:sz w:val="16"/>
                <w:szCs w:val="16"/>
                <w:lang w:eastAsia="zh-CN"/>
              </w:rPr>
            </w:pPr>
            <w:r>
              <w:rPr>
                <w:rFonts w:eastAsia="SimSun;宋体" w:cs="Arial" w:ascii="Arial" w:hAnsi="Arial"/>
                <w:b/>
                <w:color w:val="000000"/>
                <w:sz w:val="16"/>
                <w:szCs w:val="16"/>
                <w:lang w:eastAsia="zh-CN"/>
              </w:rPr>
              <w:t xml:space="preserve">3102: Move tactically and adopting fire positions - Not advised </w:t>
            </w:r>
          </w:p>
          <w:p>
            <w:pPr>
              <w:pStyle w:val="Normal"/>
              <w:tabs>
                <w:tab w:val="clear" w:pos="567"/>
                <w:tab w:val="left" w:pos="5176" w:leader="none"/>
              </w:tabs>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p>
        </w:tc>
      </w:tr>
    </w:tbl>
    <w:p>
      <w:pPr>
        <w:pStyle w:val="Normal"/>
        <w:rPr>
          <w:rFonts w:ascii="Arial" w:hAnsi="Arial" w:cs="Arial"/>
          <w:b/>
          <w:sz w:val="8"/>
          <w:szCs w:val="8"/>
        </w:rPr>
      </w:pPr>
      <w:r>
        <w:rPr>
          <w:rFonts w:cs="Arial" w:ascii="Arial" w:hAnsi="Arial"/>
          <w:b/>
          <w:sz w:val="8"/>
          <w:szCs w:val="8"/>
        </w:rPr>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w:t>
            </w:r>
          </w:p>
        </w:tc>
      </w:tr>
      <w:tr>
        <w:trPr>
          <w:trHeight w:val="292" w:hRule="atLeast"/>
        </w:trPr>
        <w:tc>
          <w:tcPr>
            <w:tcW w:w="4962" w:type="dxa"/>
            <w:tcBorders>
              <w:top w:val="single" w:sz="4" w:space="0" w:color="000000"/>
              <w:start w:val="single" w:sz="36" w:space="0" w:color="BFBFBF"/>
              <w:bottom w:val="single" w:sz="4" w:space="0" w:color="000000"/>
              <w:end w:val="single" w:sz="4" w:space="0" w:color="000000"/>
            </w:tcBorders>
            <w:shd w:fill="D9D9D9" w:val="clear"/>
            <w:vAlign w:val="center"/>
          </w:tcPr>
          <w:p>
            <w:pPr>
              <w:pStyle w:val="Normal"/>
              <w:rPr>
                <w:rFonts w:ascii="Arial" w:hAnsi="Arial" w:cs="Arial"/>
                <w:b/>
                <w:sz w:val="20"/>
                <w:szCs w:val="20"/>
              </w:rPr>
            </w:pPr>
            <w:r>
              <w:rPr>
                <w:rFonts w:cs="Arial" w:ascii="Arial" w:hAnsi="Arial"/>
                <w:b/>
                <w:sz w:val="20"/>
                <w:szCs w:val="20"/>
              </w:rPr>
              <w:t xml:space="preserve">Noise Restrictions </w:t>
            </w:r>
          </w:p>
        </w:tc>
        <w:tc>
          <w:tcPr>
            <w:tcW w:w="6095" w:type="dxa"/>
            <w:tcBorders>
              <w:top w:val="single" w:sz="4" w:space="0" w:color="000000"/>
              <w:start w:val="single" w:sz="4" w:space="0" w:color="000000"/>
              <w:bottom w:val="single" w:sz="4" w:space="0" w:color="000000"/>
              <w:end w:val="single" w:sz="36" w:space="0" w:color="BFBFBF"/>
            </w:tcBorders>
            <w:shd w:fill="D9D9D9" w:val="clear"/>
            <w:vAlign w:val="center"/>
          </w:tcPr>
          <w:p>
            <w:pPr>
              <w:pStyle w:val="Normal"/>
              <w:rPr>
                <w:rFonts w:ascii="Arial" w:hAnsi="Arial" w:cs="Arial"/>
                <w:b/>
                <w:sz w:val="16"/>
                <w:szCs w:val="16"/>
              </w:rPr>
            </w:pPr>
            <w:r>
              <w:rPr>
                <w:rFonts w:cs="Arial" w:ascii="Arial" w:hAnsi="Arial"/>
                <w:b/>
                <w:sz w:val="16"/>
                <w:szCs w:val="16"/>
              </w:rPr>
              <w:t>Noise Restrictions - CoC - ensure workplace hearing protection adequate Not to be exposed to loud noises</w:t>
            </w:r>
          </w:p>
        </w:tc>
      </w:tr>
      <w:tr>
        <w:trPr>
          <w:trHeight w:val="292" w:hRule="atLeast"/>
        </w:trPr>
        <w:tc>
          <w:tcPr>
            <w:tcW w:w="4962" w:type="dxa"/>
            <w:tcBorders>
              <w:top w:val="single" w:sz="4" w:space="0" w:color="000000"/>
              <w:start w:val="single" w:sz="36" w:space="0" w:color="BFBFBF"/>
              <w:bottom w:val="single" w:sz="4" w:space="0" w:color="000000"/>
              <w:end w:val="single" w:sz="4" w:space="0" w:color="000000"/>
            </w:tcBorders>
            <w:shd w:fill="D9D9D9" w:val="clear"/>
            <w:vAlign w:val="center"/>
          </w:tcPr>
          <w:p>
            <w:pPr>
              <w:pStyle w:val="Normal"/>
              <w:rPr>
                <w:rFonts w:ascii="Arial" w:hAnsi="Arial" w:cs="Arial"/>
                <w:b/>
                <w:sz w:val="20"/>
                <w:szCs w:val="20"/>
              </w:rPr>
            </w:pPr>
            <w:r>
              <w:rPr>
                <w:rFonts w:cs="Arial" w:ascii="Arial" w:hAnsi="Arial"/>
                <w:b/>
                <w:sz w:val="20"/>
                <w:szCs w:val="20"/>
              </w:rPr>
              <w:t xml:space="preserve">Climatic Restrictions </w:t>
            </w:r>
          </w:p>
        </w:tc>
        <w:tc>
          <w:tcPr>
            <w:tcW w:w="6095" w:type="dxa"/>
            <w:tcBorders>
              <w:top w:val="single" w:sz="4" w:space="0" w:color="000000"/>
              <w:start w:val="single" w:sz="4" w:space="0" w:color="000000"/>
              <w:bottom w:val="single" w:sz="4" w:space="0" w:color="000000"/>
              <w:end w:val="single" w:sz="36" w:space="0" w:color="BFBFBF"/>
            </w:tcBorders>
            <w:shd w:fill="D9D9D9" w:val="clear"/>
            <w:vAlign w:val="center"/>
          </w:tcPr>
          <w:p>
            <w:pPr>
              <w:pStyle w:val="Normal"/>
              <w:rPr>
                <w:rFonts w:ascii="Arial" w:hAnsi="Arial" w:cs="Arial"/>
                <w:b/>
                <w:sz w:val="16"/>
                <w:szCs w:val="16"/>
              </w:rPr>
            </w:pPr>
            <w:r>
              <w:rPr>
                <w:rFonts w:cs="Arial" w:ascii="Arial" w:hAnsi="Arial"/>
                <w:b/>
                <w:sz w:val="16"/>
                <w:szCs w:val="16"/>
              </w:rPr>
              <w:t>5100: Climatic - To be employed in appropriate thermal environment Avoid overheating or extreme cold</w:t>
            </w:r>
          </w:p>
        </w:tc>
      </w:tr>
      <w:tr>
        <w:trPr>
          <w:trHeight w:val="292" w:hRule="atLeast"/>
        </w:trPr>
        <w:tc>
          <w:tcPr>
            <w:tcW w:w="4962" w:type="dxa"/>
            <w:tcBorders>
              <w:top w:val="single" w:sz="4" w:space="0" w:color="000000"/>
              <w:start w:val="single" w:sz="36" w:space="0" w:color="BFBFBF"/>
              <w:bottom w:val="single" w:sz="4" w:space="0" w:color="000000"/>
              <w:end w:val="single" w:sz="4" w:space="0" w:color="000000"/>
            </w:tcBorders>
            <w:shd w:fill="D9D9D9" w:val="clear"/>
            <w:vAlign w:val="center"/>
          </w:tcPr>
          <w:p>
            <w:pPr>
              <w:pStyle w:val="Normal"/>
              <w:rPr>
                <w:rFonts w:ascii="Arial" w:hAnsi="Arial" w:cs="Arial"/>
                <w:b/>
                <w:sz w:val="20"/>
                <w:szCs w:val="20"/>
              </w:rPr>
            </w:pPr>
            <w:r>
              <w:rPr>
                <w:rFonts w:cs="Arial" w:ascii="Arial" w:hAnsi="Arial"/>
                <w:b/>
                <w:sz w:val="20"/>
                <w:szCs w:val="20"/>
              </w:rPr>
              <w:t xml:space="preserve">Other restrictions </w:t>
            </w:r>
          </w:p>
        </w:tc>
        <w:tc>
          <w:tcPr>
            <w:tcW w:w="6095" w:type="dxa"/>
            <w:tcBorders>
              <w:top w:val="single" w:sz="4" w:space="0" w:color="000000"/>
              <w:start w:val="single" w:sz="4" w:space="0" w:color="000000"/>
              <w:bottom w:val="single" w:sz="4" w:space="0" w:color="000000"/>
              <w:end w:val="single" w:sz="36" w:space="0" w:color="BFBFBF"/>
            </w:tcBorders>
            <w:shd w:fill="D9D9D9" w:val="clear"/>
            <w:vAlign w:val="center"/>
          </w:tcPr>
          <w:p>
            <w:pPr>
              <w:pStyle w:val="Normal"/>
              <w:rPr>
                <w:rFonts w:ascii="Arial" w:hAnsi="Arial" w:eastAsia="SimSun;宋体" w:cs="Arial"/>
                <w:b/>
                <w:color w:val="000000"/>
                <w:sz w:val="16"/>
                <w:szCs w:val="16"/>
                <w:lang w:eastAsia="zh-CN"/>
              </w:rPr>
            </w:pPr>
            <w:r>
              <w:rPr>
                <w:rFonts w:eastAsia="SimSun;宋体" w:cs="Arial" w:ascii="Arial" w:hAnsi="Arial"/>
                <w:b/>
                <w:color w:val="000000"/>
                <w:sz w:val="16"/>
                <w:szCs w:val="16"/>
                <w:lang w:eastAsia="zh-CN"/>
              </w:rPr>
              <w:t>Other Restrictions - Recommend health and safety assessment No exposure to VHF/HF, No POL, No CBRN Trg</w:t>
            </w:r>
          </w:p>
        </w:tc>
      </w:tr>
      <w:tr>
        <w:trPr>
          <w:trHeight w:val="292" w:hRule="atLeast"/>
        </w:trPr>
        <w:tc>
          <w:tcPr>
            <w:tcW w:w="4962" w:type="dxa"/>
            <w:tcBorders>
              <w:top w:val="single" w:sz="4" w:space="0" w:color="000000"/>
              <w:start w:val="single" w:sz="36" w:space="0" w:color="BFBFBF"/>
              <w:bottom w:val="single" w:sz="4" w:space="0" w:color="000000"/>
              <w:end w:val="single" w:sz="4" w:space="0" w:color="000000"/>
            </w:tcBorders>
            <w:shd w:fill="D9D9D9" w:val="clear"/>
            <w:vAlign w:val="center"/>
          </w:tcPr>
          <w:p>
            <w:pPr>
              <w:pStyle w:val="Normal"/>
              <w:rPr>
                <w:rFonts w:ascii="Arial" w:hAnsi="Arial" w:cs="Arial"/>
                <w:b/>
                <w:sz w:val="20"/>
                <w:szCs w:val="20"/>
              </w:rPr>
            </w:pPr>
            <w:r>
              <w:rPr>
                <w:rFonts w:cs="Arial" w:ascii="Arial" w:hAnsi="Arial"/>
                <w:b/>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36" w:space="0" w:color="BFBFBF"/>
            </w:tcBorders>
            <w:shd w:fill="D9D9D9" w:val="clear"/>
            <w:vAlign w:val="center"/>
          </w:tcPr>
          <w:p>
            <w:pPr>
              <w:pStyle w:val="Normal"/>
              <w:rPr>
                <w:rFonts w:ascii="Arial" w:hAnsi="Arial" w:cs="Arial"/>
                <w:b/>
                <w:sz w:val="16"/>
                <w:szCs w:val="16"/>
              </w:rPr>
            </w:pPr>
            <w:r>
              <w:rPr>
                <w:rFonts w:cs="Arial" w:ascii="Arial" w:hAnsi="Arial"/>
                <w:b/>
                <w:sz w:val="16"/>
                <w:szCs w:val="16"/>
              </w:rPr>
              <w:t>Requires ongoing primary health care</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rPr>
                <w:rFonts w:cs="Arial" w:ascii="Arial" w:hAnsi="Arial"/>
                <w:sz w:val="16"/>
                <w:szCs w:val="16"/>
              </w:rPr>
              <w:t>-</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Level 3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 xml:space="preserve">Unit mainstream or operational specific PT Programme (conditioning PT). </w:t>
            </w:r>
          </w:p>
          <w:p>
            <w:pPr>
              <w:pStyle w:val="Normal"/>
              <w:rPr>
                <w:rFonts w:ascii="Arial" w:hAnsi="Arial" w:cs="Arial"/>
                <w:bCs/>
                <w:strike/>
                <w:sz w:val="16"/>
                <w:szCs w:val="16"/>
              </w:rPr>
            </w:pPr>
            <w:r>
              <w:rPr>
                <w:rFonts w:cs="Arial" w:ascii="Arial" w:hAnsi="Arial"/>
                <w:bCs/>
                <w:strike/>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 xml:space="preserve">Personnel with reduced physical ability, not quite ready to conduct mainstream PT (reconditioning PT). </w:t>
            </w:r>
          </w:p>
          <w:p>
            <w:pPr>
              <w:pStyle w:val="Normal"/>
              <w:rPr>
                <w:rFonts w:ascii="Arial" w:hAnsi="Arial" w:cs="Arial"/>
                <w:bCs/>
                <w:strike/>
                <w:sz w:val="16"/>
                <w:szCs w:val="16"/>
              </w:rPr>
            </w:pPr>
            <w:r>
              <w:rPr>
                <w:rFonts w:cs="Arial" w:ascii="Arial" w:hAnsi="Arial"/>
                <w:bCs/>
                <w:strike/>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8" w:space="0" w:color="FF9900"/>
              <w:bottom w:val="single" w:sz="4" w:space="0" w:color="000000"/>
              <w:end w:val="single" w:sz="4" w:space="0" w:color="000000"/>
            </w:tcBorders>
            <w:shd w:fill="FFD89F" w:val="clear"/>
          </w:tcPr>
          <w:p>
            <w:pPr>
              <w:pStyle w:val="Normal"/>
              <w:rPr>
                <w:rFonts w:ascii="Arial" w:hAnsi="Arial" w:cs="Arial"/>
                <w:b/>
                <w:bCs/>
                <w:sz w:val="16"/>
                <w:szCs w:val="16"/>
              </w:rPr>
            </w:pPr>
            <w:r>
              <w:rPr>
                <w:rFonts w:cs="Arial" w:ascii="Arial" w:hAnsi="Arial"/>
                <w:b/>
                <w:bCs/>
                <w:sz w:val="16"/>
                <w:szCs w:val="16"/>
              </w:rPr>
              <w:t>Level 1 PT</w:t>
            </w:r>
          </w:p>
        </w:tc>
        <w:tc>
          <w:tcPr>
            <w:tcW w:w="9922" w:type="dxa"/>
            <w:gridSpan w:val="4"/>
            <w:tcBorders>
              <w:top w:val="single" w:sz="4" w:space="0" w:color="000000"/>
              <w:start w:val="single" w:sz="4" w:space="0" w:color="000000"/>
              <w:bottom w:val="single" w:sz="4" w:space="0" w:color="000000"/>
              <w:end w:val="single" w:sz="48" w:space="0" w:color="FF9900"/>
            </w:tcBorders>
            <w:shd w:fill="FFD89F" w:val="clear"/>
          </w:tcPr>
          <w:p>
            <w:pPr>
              <w:pStyle w:val="Normal"/>
              <w:rPr>
                <w:rFonts w:ascii="Arial" w:hAnsi="Arial" w:cs="Arial"/>
                <w:b/>
                <w:bCs/>
                <w:sz w:val="16"/>
                <w:szCs w:val="16"/>
              </w:rPr>
            </w:pPr>
            <w:r>
              <w:rPr>
                <w:rFonts w:cs="Arial" w:ascii="Arial" w:hAnsi="Arial"/>
                <w:b/>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Recommended PT Level: 1</w:t>
            </w:r>
          </w:p>
        </w:tc>
        <w:tc>
          <w:tcPr>
            <w:tcW w:w="567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rPr>
                <w:rFonts w:cs="Arial" w:ascii="Arial" w:hAnsi="Arial"/>
                <w:color w:val="000000"/>
                <w:sz w:val="16"/>
                <w:szCs w:val="16"/>
              </w:rPr>
              <w:t xml:space="preserve">PT prescription not required </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16"/>
                <w:szCs w:val="16"/>
              </w:rPr>
            </w:pPr>
            <w:r>
              <w:rPr>
                <w:rFonts w:cs="Arial" w:ascii="Arial" w:hAnsi="Arial"/>
                <w:color w:val="000000"/>
                <w:sz w:val="16"/>
                <w:szCs w:val="16"/>
              </w:rPr>
              <w:t>Rehabilitation programme - No risk of prolonged recovery if rehab interrupted</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36" w:space="0" w:color="BFBFBF"/>
              <w:bottom w:val="single" w:sz="4" w:space="0" w:color="000000"/>
              <w:end w:val="single" w:sz="4" w:space="0" w:color="000000"/>
            </w:tcBorders>
            <w:shd w:fill="D9D9D9" w:val="clear"/>
          </w:tcPr>
          <w:p>
            <w:pPr>
              <w:pStyle w:val="Normal"/>
              <w:rPr>
                <w:rFonts w:ascii="Arial" w:hAnsi="Arial" w:cs="Arial"/>
                <w:b/>
                <w:bCs/>
                <w:sz w:val="20"/>
                <w:szCs w:val="20"/>
              </w:rPr>
            </w:pPr>
            <w:r>
              <w:rPr>
                <w:rFonts w:cs="Arial" w:ascii="Arial" w:hAnsi="Arial"/>
                <w:b/>
                <w:bCs/>
                <w:sz w:val="20"/>
                <w:szCs w:val="20"/>
              </w:rPr>
              <w:t xml:space="preserve">Walking </w:t>
            </w:r>
          </w:p>
          <w:p>
            <w:pPr>
              <w:pStyle w:val="Normal"/>
              <w:rPr>
                <w:rFonts w:ascii="Arial" w:hAnsi="Arial" w:cs="Arial"/>
                <w:b/>
                <w:bCs/>
                <w:sz w:val="16"/>
                <w:szCs w:val="16"/>
              </w:rPr>
            </w:pPr>
            <w:r>
              <w:rPr>
                <w:rFonts w:cs="Arial" w:ascii="Arial" w:hAnsi="Arial"/>
                <w:b/>
                <w:bCs/>
                <w:sz w:val="16"/>
                <w:szCs w:val="16"/>
              </w:rPr>
              <w:t xml:space="preserve">6007: Walking - Within barracks only </w:t>
            </w:r>
          </w:p>
          <w:p>
            <w:pPr>
              <w:pStyle w:val="Normal"/>
              <w:rPr>
                <w:rFonts w:ascii="Arial" w:hAnsi="Arial" w:cs="Arial"/>
                <w:b/>
                <w:bCs/>
                <w:sz w:val="16"/>
                <w:szCs w:val="16"/>
              </w:rPr>
            </w:pPr>
            <w:r>
              <w:rPr>
                <w:rFonts w:cs="Arial" w:ascii="Arial" w:hAnsi="Arial"/>
                <w:b/>
                <w:bCs/>
                <w:sz w:val="16"/>
                <w:szCs w:val="16"/>
              </w:rPr>
              <w:t>-</w:t>
            </w:r>
          </w:p>
        </w:tc>
        <w:tc>
          <w:tcPr>
            <w:tcW w:w="3686" w:type="dxa"/>
            <w:gridSpan w:val="2"/>
            <w:tcBorders>
              <w:top w:val="single" w:sz="4" w:space="0" w:color="000000"/>
              <w:start w:val="single" w:sz="4" w:space="0" w:color="000000"/>
              <w:bottom w:val="single" w:sz="4" w:space="0" w:color="000000"/>
              <w:end w:val="single" w:sz="36" w:space="0" w:color="BFBFBF"/>
            </w:tcBorders>
            <w:shd w:fill="D9D9D9" w:val="clear"/>
          </w:tcPr>
          <w:p>
            <w:pPr>
              <w:pStyle w:val="Normal"/>
              <w:rPr>
                <w:rFonts w:ascii="Arial" w:hAnsi="Arial" w:cs="Arial"/>
                <w:b/>
                <w:bCs/>
                <w:sz w:val="20"/>
                <w:szCs w:val="20"/>
              </w:rPr>
            </w:pPr>
            <w:r>
              <w:rPr>
                <w:rFonts w:cs="Arial" w:ascii="Arial" w:hAnsi="Arial"/>
                <w:b/>
                <w:bCs/>
                <w:sz w:val="20"/>
                <w:szCs w:val="20"/>
              </w:rPr>
              <w:t xml:space="preserve">Working Hours </w:t>
            </w:r>
          </w:p>
          <w:p>
            <w:pPr>
              <w:pStyle w:val="Normal"/>
              <w:rPr/>
            </w:pPr>
            <w:r>
              <w:rPr>
                <w:rFonts w:eastAsia="Arial" w:cs="Arial" w:ascii="Arial" w:hAnsi="Arial"/>
                <w:b/>
                <w:bCs/>
                <w:sz w:val="16"/>
                <w:szCs w:val="16"/>
              </w:rPr>
              <w:t xml:space="preserve"> </w:t>
            </w:r>
            <w:r>
              <w:rPr>
                <w:rFonts w:cs="Arial" w:ascii="Arial" w:hAnsi="Arial"/>
                <w:b/>
                <w:bCs/>
                <w:sz w:val="16"/>
                <w:szCs w:val="16"/>
              </w:rPr>
              <w:t xml:space="preserve">1210: Working Hours - Maximum 37.5 hour working week </w:t>
            </w:r>
          </w:p>
          <w:p>
            <w:pPr>
              <w:pStyle w:val="Normal"/>
              <w:rPr>
                <w:rFonts w:ascii="Arial" w:hAnsi="Arial" w:cs="Arial"/>
                <w:b/>
                <w:bCs/>
                <w:sz w:val="16"/>
                <w:szCs w:val="16"/>
              </w:rPr>
            </w:pPr>
            <w:r>
              <w:rPr>
                <w:rFonts w:cs="Arial" w:ascii="Arial" w:hAnsi="Arial"/>
                <w:b/>
                <w:bCs/>
                <w:sz w:val="16"/>
                <w:szCs w:val="16"/>
              </w:rPr>
              <w:t>requires frequent rest breaks</w:t>
            </w:r>
          </w:p>
        </w:tc>
        <w:tc>
          <w:tcPr>
            <w:tcW w:w="3827" w:type="dxa"/>
            <w:tcBorders>
              <w:top w:val="single" w:sz="4" w:space="0" w:color="000000"/>
              <w:start w:val="single" w:sz="36" w:space="0" w:color="BFBFBF"/>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Cs/>
                <w:sz w:val="16"/>
                <w:szCs w:val="16"/>
              </w:rPr>
            </w:pPr>
            <w:r>
              <w:rPr>
                <w:rFonts w:cs="Arial" w:ascii="Arial" w:hAnsi="Arial"/>
                <w:bCs/>
                <w:sz w:val="16"/>
                <w:szCs w:val="16"/>
              </w:rPr>
              <w:t xml:space="preserve">9301: Boots - No specified restriction </w:t>
            </w:r>
          </w:p>
          <w:p>
            <w:pPr>
              <w:pStyle w:val="Normal"/>
              <w:rPr>
                <w:rFonts w:ascii="Arial" w:hAnsi="Arial" w:cs="Arial"/>
                <w:bCs/>
                <w:sz w:val="16"/>
                <w:szCs w:val="16"/>
              </w:rPr>
            </w:pPr>
            <w:r>
              <w:rPr>
                <w:rFonts w:cs="Arial" w:ascii="Arial" w:hAnsi="Arial"/>
                <w:bCs/>
                <w:sz w:val="16"/>
                <w:szCs w:val="16"/>
              </w:rPr>
              <w:t>-</w:t>
            </w:r>
          </w:p>
        </w:tc>
      </w:tr>
      <w:tr>
        <w:trPr>
          <w:trHeight w:val="405" w:hRule="atLeast"/>
        </w:trPr>
        <w:tc>
          <w:tcPr>
            <w:tcW w:w="3544" w:type="dxa"/>
            <w:gridSpan w:val="2"/>
            <w:tcBorders>
              <w:top w:val="single" w:sz="4" w:space="0" w:color="000000"/>
              <w:start w:val="single" w:sz="36" w:space="0" w:color="BFBFBF"/>
              <w:bottom w:val="single" w:sz="4" w:space="0" w:color="000000"/>
              <w:end w:val="single" w:sz="4" w:space="0" w:color="000000"/>
            </w:tcBorders>
            <w:shd w:fill="D9D9D9" w:val="clear"/>
          </w:tcPr>
          <w:p>
            <w:pPr>
              <w:pStyle w:val="Normal"/>
              <w:rPr>
                <w:rFonts w:ascii="Arial" w:hAnsi="Arial" w:cs="Arial"/>
                <w:b/>
                <w:bCs/>
                <w:sz w:val="20"/>
                <w:szCs w:val="20"/>
              </w:rPr>
            </w:pPr>
            <w:r>
              <w:rPr>
                <w:rFonts w:cs="Arial" w:ascii="Arial" w:hAnsi="Arial"/>
                <w:b/>
                <w:bCs/>
                <w:sz w:val="20"/>
                <w:szCs w:val="20"/>
              </w:rPr>
              <w:t xml:space="preserve">Standing </w:t>
            </w:r>
          </w:p>
          <w:p>
            <w:pPr>
              <w:pStyle w:val="Normal"/>
              <w:rPr>
                <w:rFonts w:ascii="Arial" w:hAnsi="Arial" w:cs="Arial"/>
                <w:b/>
                <w:bCs/>
                <w:sz w:val="16"/>
                <w:szCs w:val="16"/>
              </w:rPr>
            </w:pPr>
            <w:r>
              <w:rPr>
                <w:rFonts w:cs="Arial" w:ascii="Arial" w:hAnsi="Arial"/>
                <w:b/>
                <w:bCs/>
                <w:sz w:val="16"/>
                <w:szCs w:val="16"/>
              </w:rPr>
              <w:t>6004: Standing - Requires access to chair in workplace</w:t>
            </w:r>
          </w:p>
          <w:p>
            <w:pPr>
              <w:pStyle w:val="Normal"/>
              <w:rPr>
                <w:rFonts w:ascii="Arial" w:hAnsi="Arial" w:cs="Arial"/>
                <w:b/>
                <w:bCs/>
                <w:sz w:val="16"/>
                <w:szCs w:val="16"/>
              </w:rPr>
            </w:pPr>
            <w:r>
              <w:rPr>
                <w:rFonts w:cs="Arial" w:ascii="Arial" w:hAnsi="Arial"/>
                <w:b/>
                <w:bCs/>
                <w:sz w:val="16"/>
                <w:szCs w:val="16"/>
              </w:rPr>
              <w:t xml:space="preserve">-  </w:t>
            </w:r>
          </w:p>
        </w:tc>
        <w:tc>
          <w:tcPr>
            <w:tcW w:w="3686" w:type="dxa"/>
            <w:gridSpan w:val="2"/>
            <w:tcBorders>
              <w:top w:val="single" w:sz="4" w:space="0" w:color="000000"/>
              <w:start w:val="single" w:sz="4" w:space="0" w:color="000000"/>
              <w:bottom w:val="single" w:sz="4" w:space="0" w:color="000000"/>
              <w:end w:val="single" w:sz="36" w:space="0" w:color="BFBFBF"/>
            </w:tcBorders>
            <w:shd w:fill="D9D9D9" w:val="clear"/>
          </w:tcPr>
          <w:p>
            <w:pPr>
              <w:pStyle w:val="Normal"/>
              <w:rPr>
                <w:rFonts w:ascii="Arial" w:hAnsi="Arial" w:cs="Arial"/>
                <w:b/>
                <w:bCs/>
                <w:sz w:val="20"/>
                <w:szCs w:val="20"/>
              </w:rPr>
            </w:pPr>
            <w:r>
              <w:rPr>
                <w:rFonts w:cs="Arial" w:ascii="Arial" w:hAnsi="Arial"/>
                <w:b/>
                <w:bCs/>
                <w:sz w:val="20"/>
                <w:szCs w:val="20"/>
              </w:rPr>
              <w:t>Workplace</w:t>
            </w:r>
          </w:p>
          <w:p>
            <w:pPr>
              <w:pStyle w:val="Normal"/>
              <w:rPr>
                <w:rFonts w:ascii="Arial" w:hAnsi="Arial" w:cs="Arial"/>
                <w:b/>
                <w:bCs/>
                <w:sz w:val="16"/>
                <w:szCs w:val="16"/>
              </w:rPr>
            </w:pPr>
            <w:r>
              <w:rPr>
                <w:rFonts w:cs="Arial" w:ascii="Arial" w:hAnsi="Arial"/>
                <w:b/>
                <w:bCs/>
                <w:sz w:val="16"/>
                <w:szCs w:val="16"/>
              </w:rPr>
              <w:t xml:space="preserve">1213: Workplace - No specified restriction </w:t>
            </w:r>
          </w:p>
          <w:p>
            <w:pPr>
              <w:pStyle w:val="Normal"/>
              <w:rPr>
                <w:rFonts w:ascii="Arial" w:hAnsi="Arial" w:cs="Arial"/>
                <w:b/>
                <w:bCs/>
                <w:sz w:val="20"/>
                <w:szCs w:val="20"/>
              </w:rPr>
            </w:pPr>
            <w:r>
              <w:rPr>
                <w:rFonts w:cs="Arial" w:ascii="Arial" w:hAnsi="Arial"/>
                <w:b/>
                <w:bCs/>
                <w:sz w:val="16"/>
                <w:szCs w:val="16"/>
              </w:rPr>
              <w:t>no work in vehicle parks or areas with idling vehicles</w:t>
            </w:r>
          </w:p>
        </w:tc>
        <w:tc>
          <w:tcPr>
            <w:tcW w:w="3827" w:type="dxa"/>
            <w:tcBorders>
              <w:top w:val="single" w:sz="4" w:space="0" w:color="000000"/>
              <w:start w:val="single" w:sz="36" w:space="0" w:color="BFBFBF"/>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Cs/>
                <w:sz w:val="16"/>
                <w:szCs w:val="16"/>
              </w:rPr>
            </w:pPr>
            <w:r>
              <w:rPr>
                <w:rFonts w:cs="Arial" w:ascii="Arial" w:hAnsi="Arial"/>
                <w:bCs/>
                <w:sz w:val="16"/>
                <w:szCs w:val="16"/>
              </w:rPr>
              <w:t xml:space="preserve">9300: Clothing - No specified restriction </w:t>
            </w:r>
          </w:p>
          <w:p>
            <w:pPr>
              <w:pStyle w:val="Normal"/>
              <w:rPr/>
            </w:pPr>
            <w:r>
              <w:rPr>
                <w:rFonts w:cs="Arial" w:ascii="Arial" w:hAnsi="Arial"/>
                <w:bCs/>
                <w:sz w:val="16"/>
                <w:szCs w:val="16"/>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36" w:space="0" w:color="BFBFBF"/>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16"/>
                <w:szCs w:val="16"/>
              </w:rPr>
            </w:pPr>
            <w:r>
              <w:rPr>
                <w:rFonts w:cs="Arial" w:ascii="Arial" w:hAnsi="Arial"/>
                <w:bCs/>
                <w:sz w:val="16"/>
                <w:szCs w:val="16"/>
              </w:rPr>
              <w:t>6003: Sitting - No specified restriction</w:t>
            </w:r>
          </w:p>
          <w:p>
            <w:pPr>
              <w:pStyle w:val="Normal"/>
              <w:tabs>
                <w:tab w:val="clear" w:pos="567"/>
                <w:tab w:val="center" w:pos="1534" w:leader="none"/>
              </w:tabs>
              <w:rPr/>
            </w:pPr>
            <w:r>
              <w:rPr>
                <w:rFonts w:cs="Arial" w:ascii="Arial" w:hAnsi="Arial"/>
                <w:bCs/>
                <w:sz w:val="16"/>
                <w:szCs w:val="16"/>
              </w:rPr>
              <w:t xml:space="preserve">-  </w:t>
            </w:r>
          </w:p>
        </w:tc>
        <w:tc>
          <w:tcPr>
            <w:tcW w:w="3686" w:type="dxa"/>
            <w:gridSpan w:val="2"/>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bCs/>
                <w:sz w:val="20"/>
                <w:szCs w:val="20"/>
              </w:rPr>
            </w:pPr>
            <w:r>
              <w:rPr>
                <w:rFonts w:cs="Arial" w:ascii="Arial" w:hAnsi="Arial"/>
                <w:b/>
                <w:bCs/>
                <w:sz w:val="20"/>
                <w:szCs w:val="20"/>
              </w:rPr>
              <w:t xml:space="preserve">Marching / drill </w:t>
            </w:r>
          </w:p>
          <w:p>
            <w:pPr>
              <w:pStyle w:val="Normal"/>
              <w:rPr>
                <w:rFonts w:ascii="Arial" w:hAnsi="Arial" w:cs="Arial"/>
                <w:b/>
                <w:bCs/>
                <w:sz w:val="16"/>
                <w:szCs w:val="16"/>
              </w:rPr>
            </w:pPr>
            <w:r>
              <w:rPr>
                <w:rFonts w:cs="Arial" w:ascii="Arial" w:hAnsi="Arial"/>
                <w:b/>
                <w:bCs/>
                <w:sz w:val="16"/>
                <w:szCs w:val="16"/>
              </w:rPr>
              <w:t xml:space="preserve">6006: Marching/drill - Drill not advised </w:t>
            </w:r>
          </w:p>
          <w:p>
            <w:pPr>
              <w:pStyle w:val="Normal"/>
              <w:rPr/>
            </w:pPr>
            <w:r>
              <w:rPr>
                <w:rFonts w:cs="Arial" w:ascii="Arial" w:hAnsi="Arial"/>
                <w:b/>
                <w:bCs/>
                <w:sz w:val="16"/>
                <w:szCs w:val="16"/>
              </w:rPr>
              <w:t>-</w:t>
            </w:r>
            <w:r>
              <w:rPr>
                <w:rFonts w:cs="Arial" w:ascii="Arial" w:hAnsi="Arial"/>
                <w:b/>
                <w:bCs/>
                <w:sz w:val="20"/>
                <w:szCs w:val="20"/>
              </w:rPr>
              <w:t xml:space="preserve">  </w:t>
            </w:r>
          </w:p>
        </w:tc>
        <w:tc>
          <w:tcPr>
            <w:tcW w:w="3827" w:type="dxa"/>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bCs/>
                <w:sz w:val="20"/>
                <w:szCs w:val="20"/>
              </w:rPr>
            </w:pPr>
            <w:r>
              <w:rPr>
                <w:rFonts w:cs="Arial" w:ascii="Arial" w:hAnsi="Arial"/>
                <w:b/>
                <w:bCs/>
                <w:sz w:val="20"/>
                <w:szCs w:val="20"/>
              </w:rPr>
              <w:t xml:space="preserve">Combat Body Armour </w:t>
            </w:r>
          </w:p>
          <w:p>
            <w:pPr>
              <w:pStyle w:val="Normal"/>
              <w:rPr>
                <w:rFonts w:ascii="Arial" w:hAnsi="Arial" w:cs="Arial"/>
                <w:b/>
                <w:bCs/>
                <w:sz w:val="16"/>
                <w:szCs w:val="16"/>
              </w:rPr>
            </w:pPr>
            <w:r>
              <w:rPr>
                <w:rFonts w:cs="Arial" w:ascii="Arial" w:hAnsi="Arial"/>
                <w:b/>
                <w:bCs/>
                <w:sz w:val="16"/>
                <w:szCs w:val="16"/>
              </w:rPr>
              <w:t xml:space="preserve">Combat Body Armour - Not advised </w:t>
            </w:r>
          </w:p>
          <w:p>
            <w:pPr>
              <w:pStyle w:val="Normal"/>
              <w:rPr/>
            </w:pPr>
            <w:r>
              <w:rPr>
                <w:rFonts w:cs="Arial" w:ascii="Arial" w:hAnsi="Arial"/>
                <w:b/>
                <w:bCs/>
                <w:sz w:val="16"/>
                <w:szCs w:val="16"/>
              </w:rPr>
              <w:t>-</w:t>
            </w:r>
            <w:r>
              <w:rPr>
                <w:rFonts w:cs="Arial" w:ascii="Arial" w:hAnsi="Arial"/>
                <w:b/>
                <w:bCs/>
                <w:sz w:val="20"/>
                <w:szCs w:val="20"/>
              </w:rPr>
              <w:t xml:space="preserve">  </w:t>
            </w:r>
          </w:p>
        </w:tc>
      </w:tr>
      <w:tr>
        <w:trPr>
          <w:trHeight w:val="404" w:hRule="atLeast"/>
        </w:trPr>
        <w:tc>
          <w:tcPr>
            <w:tcW w:w="3544" w:type="dxa"/>
            <w:gridSpan w:val="2"/>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bCs/>
                <w:sz w:val="20"/>
                <w:szCs w:val="20"/>
              </w:rPr>
            </w:pPr>
            <w:r>
              <w:rPr>
                <w:rFonts w:cs="Arial" w:ascii="Arial" w:hAnsi="Arial"/>
                <w:b/>
                <w:bCs/>
                <w:sz w:val="20"/>
                <w:szCs w:val="20"/>
              </w:rPr>
              <w:t xml:space="preserve">Lifting </w:t>
            </w:r>
          </w:p>
          <w:p>
            <w:pPr>
              <w:pStyle w:val="Normal"/>
              <w:rPr>
                <w:rFonts w:ascii="Arial" w:hAnsi="Arial" w:cs="Arial"/>
                <w:b/>
                <w:bCs/>
                <w:sz w:val="16"/>
                <w:szCs w:val="16"/>
              </w:rPr>
            </w:pPr>
            <w:r>
              <w:rPr>
                <w:rFonts w:cs="Arial" w:ascii="Arial" w:hAnsi="Arial"/>
                <w:b/>
                <w:bCs/>
                <w:sz w:val="16"/>
                <w:szCs w:val="16"/>
              </w:rPr>
              <w:t xml:space="preserve">6200: Lifting - No specified restriction </w:t>
            </w:r>
          </w:p>
          <w:p>
            <w:pPr>
              <w:pStyle w:val="Normal"/>
              <w:rPr>
                <w:rFonts w:ascii="Arial" w:hAnsi="Arial" w:cs="Arial"/>
                <w:b/>
                <w:bCs/>
                <w:sz w:val="16"/>
                <w:szCs w:val="16"/>
              </w:rPr>
            </w:pPr>
            <w:r>
              <w:rPr>
                <w:rFonts w:cs="Arial" w:ascii="Arial" w:hAnsi="Arial"/>
                <w:b/>
                <w:bCs/>
                <w:sz w:val="16"/>
                <w:szCs w:val="16"/>
              </w:rPr>
              <w:t>Heavy lifting only as tolerated</w:t>
            </w:r>
          </w:p>
        </w:tc>
        <w:tc>
          <w:tcPr>
            <w:tcW w:w="3686" w:type="dxa"/>
            <w:gridSpan w:val="2"/>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bCs/>
                <w:sz w:val="20"/>
                <w:szCs w:val="20"/>
              </w:rPr>
            </w:pPr>
            <w:r>
              <w:rPr>
                <w:rFonts w:cs="Arial" w:ascii="Arial" w:hAnsi="Arial"/>
                <w:b/>
                <w:bCs/>
                <w:sz w:val="20"/>
                <w:szCs w:val="20"/>
              </w:rPr>
              <w:t>Guard duties</w:t>
            </w:r>
          </w:p>
          <w:p>
            <w:pPr>
              <w:pStyle w:val="Normal"/>
              <w:rPr>
                <w:rFonts w:ascii="Arial" w:hAnsi="Arial" w:cs="Arial"/>
                <w:b/>
                <w:bCs/>
                <w:sz w:val="16"/>
                <w:szCs w:val="16"/>
              </w:rPr>
            </w:pPr>
            <w:r>
              <w:rPr>
                <w:rFonts w:cs="Arial" w:ascii="Arial" w:hAnsi="Arial"/>
                <w:b/>
                <w:bCs/>
                <w:sz w:val="16"/>
                <w:szCs w:val="16"/>
              </w:rPr>
              <w:t>9200: Guard duties - Guard room only - no weapons/patrolling</w:t>
            </w:r>
          </w:p>
        </w:tc>
        <w:tc>
          <w:tcPr>
            <w:tcW w:w="3827" w:type="dxa"/>
            <w:tcBorders>
              <w:top w:val="single" w:sz="4" w:space="0" w:color="000000"/>
              <w:start w:val="single" w:sz="36" w:space="0" w:color="BFBFBF"/>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rPr>
                <w:rFonts w:cs="Arial" w:ascii="Arial" w:hAnsi="Arial"/>
                <w:bCs/>
                <w:sz w:val="16"/>
                <w:szCs w:val="16"/>
              </w:rPr>
              <w:t xml:space="preserve">Helmet - No specified restriction </w:t>
            </w:r>
          </w:p>
          <w:p>
            <w:pPr>
              <w:pStyle w:val="Normal"/>
              <w:rPr>
                <w:rFonts w:ascii="Arial" w:hAnsi="Arial" w:cs="Arial"/>
                <w:bCs/>
                <w:sz w:val="16"/>
                <w:szCs w:val="16"/>
              </w:rPr>
            </w:pPr>
            <w:r>
              <w:rPr>
                <w:rFonts w:cs="Arial" w:ascii="Arial" w:hAnsi="Arial"/>
                <w:bCs/>
                <w:sz w:val="16"/>
                <w:szCs w:val="16"/>
              </w:rPr>
              <w:t>-</w:t>
            </w:r>
          </w:p>
        </w:tc>
      </w:tr>
      <w:tr>
        <w:trPr>
          <w:trHeight w:val="305" w:hRule="atLeast"/>
        </w:trPr>
        <w:tc>
          <w:tcPr>
            <w:tcW w:w="11057" w:type="dxa"/>
            <w:gridSpan w:val="5"/>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rFonts w:ascii="Arial" w:hAnsi="Arial" w:cs="Arial"/>
                <w:b/>
                <w:bCs/>
                <w:sz w:val="20"/>
                <w:szCs w:val="20"/>
              </w:rPr>
            </w:pPr>
            <w:r>
              <w:rPr>
                <w:rFonts w:cs="Arial" w:ascii="Arial" w:hAnsi="Arial"/>
                <w:b/>
                <w:bCs/>
                <w:sz w:val="20"/>
                <w:szCs w:val="20"/>
              </w:rPr>
              <w:t xml:space="preserve">Comments: </w:t>
            </w:r>
            <w:r>
              <w:rPr>
                <w:rFonts w:cs="Arial" w:ascii="Arial" w:hAnsi="Arial"/>
                <w:b/>
                <w:bCs/>
                <w:sz w:val="16"/>
                <w:szCs w:val="16"/>
              </w:rPr>
              <w:t>Steady state PT only, no max effort, No 'green' PT, 'contact PT' or contact sports.</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36" w:space="0" w:color="BFBFBF"/>
              <w:bottom w:val="single" w:sz="4" w:space="0" w:color="000000"/>
              <w:end w:val="single" w:sz="4" w:space="0" w:color="000000"/>
            </w:tcBorders>
            <w:shd w:fill="D9D9D9" w:val="clear"/>
          </w:tcPr>
          <w:p>
            <w:pPr>
              <w:pStyle w:val="Normal"/>
              <w:rPr>
                <w:rFonts w:ascii="Arial" w:hAnsi="Arial" w:cs="Arial"/>
                <w:b/>
                <w:sz w:val="20"/>
                <w:szCs w:val="20"/>
              </w:rPr>
            </w:pPr>
            <w:r>
              <w:rPr>
                <w:rFonts w:cs="Arial" w:ascii="Arial" w:hAnsi="Arial"/>
                <w:b/>
                <w:sz w:val="20"/>
                <w:szCs w:val="20"/>
              </w:rPr>
              <w:t xml:space="preserve">Driving </w:t>
            </w:r>
          </w:p>
          <w:p>
            <w:pPr>
              <w:pStyle w:val="Normal"/>
              <w:rPr>
                <w:rFonts w:ascii="Arial" w:hAnsi="Arial" w:cs="Arial"/>
                <w:b/>
                <w:sz w:val="16"/>
                <w:szCs w:val="16"/>
              </w:rPr>
            </w:pPr>
            <w:r>
              <w:rPr>
                <w:rFonts w:cs="Arial" w:ascii="Arial" w:hAnsi="Arial"/>
                <w:b/>
                <w:sz w:val="16"/>
                <w:szCs w:val="16"/>
              </w:rPr>
              <w:t xml:space="preserve">1403: Driving - White fleet only </w:t>
            </w:r>
          </w:p>
          <w:p>
            <w:pPr>
              <w:pStyle w:val="Normal"/>
              <w:rPr>
                <w:rFonts w:ascii="Arial" w:hAnsi="Arial" w:cs="Arial"/>
                <w:b/>
                <w:sz w:val="16"/>
                <w:szCs w:val="16"/>
              </w:rPr>
            </w:pPr>
            <w:r>
              <w:rPr>
                <w:rFonts w:cs="Arial" w:ascii="Arial" w:hAnsi="Arial"/>
                <w:b/>
                <w:sz w:val="16"/>
                <w:szCs w:val="16"/>
              </w:rPr>
              <w:t>-</w:t>
            </w:r>
          </w:p>
        </w:tc>
        <w:tc>
          <w:tcPr>
            <w:tcW w:w="3686" w:type="dxa"/>
            <w:tcBorders>
              <w:top w:val="single" w:sz="4" w:space="0" w:color="000000"/>
              <w:start w:val="single" w:sz="4" w:space="0" w:color="000000"/>
              <w:bottom w:val="single" w:sz="4" w:space="0" w:color="000000"/>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Weapons</w:t>
            </w:r>
          </w:p>
          <w:p>
            <w:pPr>
              <w:pStyle w:val="Normal"/>
              <w:rPr>
                <w:rFonts w:ascii="Arial" w:hAnsi="Arial" w:cs="Arial"/>
                <w:b/>
                <w:sz w:val="16"/>
                <w:szCs w:val="16"/>
              </w:rPr>
            </w:pPr>
            <w:r>
              <w:rPr>
                <w:rFonts w:cs="Arial" w:ascii="Arial" w:hAnsi="Arial"/>
                <w:b/>
                <w:sz w:val="16"/>
                <w:szCs w:val="16"/>
              </w:rPr>
              <w:t xml:space="preserve">9004: Weapons - WHT (drill rounds) only </w:t>
            </w:r>
          </w:p>
          <w:p>
            <w:pPr>
              <w:pStyle w:val="Normal"/>
              <w:rPr>
                <w:rFonts w:ascii="Arial" w:hAnsi="Arial" w:cs="Arial"/>
                <w:b/>
                <w:sz w:val="16"/>
                <w:szCs w:val="16"/>
              </w:rPr>
            </w:pPr>
            <w:r>
              <w:rPr>
                <w:rFonts w:cs="Arial" w:ascii="Arial" w:hAnsi="Arial"/>
                <w:b/>
                <w:sz w:val="16"/>
                <w:szCs w:val="16"/>
              </w:rPr>
              <w:t>-</w:t>
            </w:r>
          </w:p>
        </w:tc>
        <w:tc>
          <w:tcPr>
            <w:tcW w:w="3827" w:type="dxa"/>
            <w:tcBorders>
              <w:top w:val="single" w:sz="4" w:space="0" w:color="000000"/>
              <w:start w:val="single" w:sz="36" w:space="0" w:color="BFBFBF"/>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16"/>
                <w:szCs w:val="16"/>
              </w:rPr>
            </w:pPr>
            <w:r>
              <w:rPr>
                <w:rFonts w:cs="Arial" w:ascii="Arial" w:hAnsi="Arial"/>
                <w:sz w:val="16"/>
                <w:szCs w:val="16"/>
              </w:rPr>
              <w:t xml:space="preserve">1203: Working at Heights - No specified restriction </w:t>
            </w:r>
          </w:p>
          <w:p>
            <w:pPr>
              <w:pStyle w:val="Normal"/>
              <w:rPr/>
            </w:pPr>
            <w:r>
              <w:rPr>
                <w:rFonts w:cs="Arial" w:ascii="Arial" w:hAnsi="Arial"/>
                <w:sz w:val="16"/>
                <w:szCs w:val="16"/>
              </w:rPr>
              <w:t>-</w:t>
            </w:r>
            <w:r>
              <w:rPr>
                <w:rFonts w:cs="Arial" w:ascii="Arial" w:hAnsi="Arial"/>
                <w:sz w:val="20"/>
                <w:szCs w:val="20"/>
              </w:rPr>
              <w:t xml:space="preserve"> </w:t>
            </w:r>
          </w:p>
        </w:tc>
      </w:tr>
      <w:tr>
        <w:trPr>
          <w:trHeight w:val="438" w:hRule="atLeast"/>
        </w:trPr>
        <w:tc>
          <w:tcPr>
            <w:tcW w:w="3544" w:type="dxa"/>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Passenger</w:t>
            </w:r>
          </w:p>
          <w:p>
            <w:pPr>
              <w:pStyle w:val="Normal"/>
              <w:rPr>
                <w:rFonts w:ascii="Arial" w:hAnsi="Arial" w:cs="Arial"/>
                <w:b/>
                <w:sz w:val="16"/>
                <w:szCs w:val="20"/>
              </w:rPr>
            </w:pPr>
            <w:r>
              <w:rPr>
                <w:rFonts w:cs="Arial" w:ascii="Arial" w:hAnsi="Arial"/>
                <w:b/>
                <w:sz w:val="16"/>
                <w:szCs w:val="20"/>
              </w:rPr>
              <w:t xml:space="preserve">1212: Passenger - Metalled roads only </w:t>
            </w:r>
          </w:p>
          <w:p>
            <w:pPr>
              <w:pStyle w:val="Normal"/>
              <w:rPr>
                <w:rFonts w:ascii="Arial" w:hAnsi="Arial" w:cs="Arial"/>
                <w:b/>
                <w:sz w:val="20"/>
                <w:szCs w:val="20"/>
              </w:rPr>
            </w:pPr>
            <w:r>
              <w:rPr>
                <w:rFonts w:cs="Arial" w:ascii="Arial" w:hAnsi="Arial"/>
                <w:b/>
                <w:sz w:val="16"/>
                <w:szCs w:val="20"/>
              </w:rPr>
              <w:t xml:space="preserve">-  </w:t>
            </w:r>
          </w:p>
        </w:tc>
        <w:tc>
          <w:tcPr>
            <w:tcW w:w="3686" w:type="dxa"/>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 xml:space="preserve">Ranges </w:t>
            </w:r>
          </w:p>
          <w:p>
            <w:pPr>
              <w:pStyle w:val="Normal"/>
              <w:rPr>
                <w:rFonts w:ascii="Arial" w:hAnsi="Arial" w:cs="Arial"/>
                <w:b/>
                <w:sz w:val="16"/>
                <w:szCs w:val="16"/>
              </w:rPr>
            </w:pPr>
            <w:r>
              <w:rPr>
                <w:rFonts w:cs="Arial" w:ascii="Arial" w:hAnsi="Arial"/>
                <w:b/>
                <w:sz w:val="16"/>
                <w:szCs w:val="16"/>
              </w:rPr>
              <w:t xml:space="preserve">9003: Ranges - No range work </w:t>
            </w:r>
          </w:p>
          <w:p>
            <w:pPr>
              <w:pStyle w:val="Normal"/>
              <w:rPr>
                <w:rFonts w:ascii="Arial" w:hAnsi="Arial" w:cs="Arial"/>
                <w:b/>
                <w:sz w:val="16"/>
                <w:szCs w:val="16"/>
              </w:rPr>
            </w:pPr>
            <w:r>
              <w:rPr>
                <w:rFonts w:cs="Arial" w:ascii="Arial" w:hAnsi="Arial"/>
                <w:b/>
                <w:sz w:val="16"/>
                <w:szCs w:val="16"/>
              </w:rPr>
              <w:t>-</w:t>
            </w:r>
          </w:p>
        </w:tc>
        <w:tc>
          <w:tcPr>
            <w:tcW w:w="3827" w:type="dxa"/>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Workplace Assessment</w:t>
            </w:r>
          </w:p>
          <w:p>
            <w:pPr>
              <w:pStyle w:val="Normal"/>
              <w:rPr>
                <w:rFonts w:ascii="Arial" w:hAnsi="Arial" w:cs="Arial"/>
                <w:b/>
                <w:sz w:val="16"/>
                <w:szCs w:val="20"/>
              </w:rPr>
            </w:pPr>
            <w:r>
              <w:rPr>
                <w:rFonts w:cs="Arial" w:ascii="Arial" w:hAnsi="Arial"/>
                <w:b/>
                <w:sz w:val="16"/>
                <w:szCs w:val="20"/>
              </w:rPr>
              <w:t xml:space="preserve">Workplace Assessment - Workplace safety assessment by unit advised </w:t>
            </w:r>
          </w:p>
          <w:p>
            <w:pPr>
              <w:pStyle w:val="Normal"/>
              <w:rPr>
                <w:rFonts w:ascii="Arial" w:hAnsi="Arial" w:cs="Arial"/>
                <w:b/>
                <w:sz w:val="20"/>
                <w:szCs w:val="20"/>
              </w:rPr>
            </w:pPr>
            <w:r>
              <w:rPr>
                <w:rFonts w:cs="Arial" w:ascii="Arial" w:hAnsi="Arial"/>
                <w:b/>
                <w:sz w:val="16"/>
                <w:szCs w:val="20"/>
              </w:rPr>
              <w:t>Required for all potential COSHH exposures</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w:t>
            </w:r>
          </w:p>
        </w:tc>
      </w:tr>
    </w:tbl>
    <w:p>
      <w:pPr>
        <w:pStyle w:val="Normal"/>
        <w:rPr>
          <w:rFonts w:ascii="Arial" w:hAnsi="Arial" w:cs="Arial"/>
          <w:bCs/>
          <w:sz w:val="12"/>
          <w:szCs w:val="12"/>
        </w:rPr>
      </w:pPr>
      <w:r>
        <w:rPr>
          <w:rFonts w:cs="Arial" w:ascii="Arial" w:hAnsi="Arial"/>
          <w:bCs/>
          <w:sz w:val="12"/>
          <w:szCs w:val="12"/>
        </w:rPr>
      </w:r>
    </w:p>
    <w:p>
      <w:pPr>
        <w:pStyle w:val="Normal"/>
        <w:tabs>
          <w:tab w:val="left" w:pos="567" w:leader="none"/>
          <w:tab w:val="left" w:pos="1134" w:leader="none"/>
          <w:tab w:val="left" w:pos="1701" w:leader="none"/>
          <w:tab w:val="left" w:pos="2268" w:leader="none"/>
          <w:tab w:val="left" w:pos="6340" w:leader="none"/>
        </w:tabs>
        <w:rPr>
          <w:rFonts w:ascii="Arial" w:hAnsi="Arial" w:cs="Arial"/>
          <w:b/>
          <w:bCs/>
          <w:sz w:val="20"/>
          <w:szCs w:val="20"/>
        </w:rPr>
      </w:pPr>
      <w:r>
        <w:rPr>
          <w:rFonts w:cs="Arial" w:ascii="Arial" w:hAnsi="Arial"/>
          <w:b/>
          <w:bCs/>
          <w:sz w:val="20"/>
          <w:szCs w:val="20"/>
        </w:rPr>
        <w:t>6.</w:t>
        <w:tab/>
        <w:t xml:space="preserve">MEDICAL REVIEW </w:t>
        <w:tab/>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8" w:space="0" w:color="BFBFBF"/>
              <w:bottom w:val="single" w:sz="4" w:space="0" w:color="000000"/>
              <w:end w:val="single" w:sz="4" w:space="0" w:color="000000"/>
            </w:tcBorders>
            <w:shd w:fill="D9D9D9" w:val="clear"/>
            <w:vAlign w:val="center"/>
          </w:tcPr>
          <w:p>
            <w:pPr>
              <w:pStyle w:val="Normal"/>
              <w:rPr>
                <w:rFonts w:ascii="Arial" w:hAnsi="Arial" w:cs="Arial"/>
                <w:b/>
                <w:sz w:val="19"/>
                <w:szCs w:val="19"/>
              </w:rPr>
            </w:pPr>
            <w:r>
              <w:rPr>
                <w:rFonts w:cs="Arial" w:ascii="Arial" w:hAnsi="Arial"/>
                <w:b/>
                <w:sz w:val="19"/>
                <w:szCs w:val="19"/>
              </w:rPr>
              <w:t>Medical review required before commencing MST/ Deployment</w:t>
            </w:r>
          </w:p>
        </w:tc>
        <w:tc>
          <w:tcPr>
            <w:tcW w:w="4819" w:type="dxa"/>
            <w:tcBorders>
              <w:top w:val="single" w:sz="4" w:space="0" w:color="000000"/>
              <w:start w:val="single" w:sz="4" w:space="0" w:color="000000"/>
              <w:bottom w:val="single" w:sz="4" w:space="0" w:color="000000"/>
              <w:end w:val="single" w:sz="48" w:space="0" w:color="BFBFBF"/>
            </w:tcBorders>
            <w:shd w:fill="D9D9D9" w:val="clear"/>
            <w:vAlign w:val="center"/>
          </w:tcPr>
          <w:p>
            <w:pPr>
              <w:pStyle w:val="Normal"/>
              <w:rPr/>
            </w:pPr>
            <w:r>
              <w:rPr>
                <w:rFonts w:cs="Arial" w:ascii="Arial" w:hAnsi="Arial"/>
                <w:b/>
                <w:sz w:val="17"/>
                <w:szCs w:val="17"/>
              </w:rPr>
              <w:t xml:space="preserve">Not Deployable </w:t>
            </w:r>
          </w:p>
        </w:tc>
      </w:tr>
      <w:tr>
        <w:trPr>
          <w:trHeight w:val="288" w:hRule="atLeast"/>
        </w:trPr>
        <w:tc>
          <w:tcPr>
            <w:tcW w:w="6238" w:type="dxa"/>
            <w:tcBorders>
              <w:top w:val="single" w:sz="4" w:space="0" w:color="000000"/>
              <w:start w:val="single" w:sz="48" w:space="0" w:color="BFBFBF"/>
              <w:bottom w:val="single" w:sz="4" w:space="0" w:color="000000"/>
              <w:end w:val="single" w:sz="4" w:space="0" w:color="000000"/>
            </w:tcBorders>
            <w:shd w:fill="D9D9D9" w:val="clear"/>
            <w:vAlign w:val="center"/>
          </w:tcPr>
          <w:p>
            <w:pPr>
              <w:pStyle w:val="Normal"/>
              <w:rPr>
                <w:rFonts w:ascii="Arial" w:hAnsi="Arial" w:cs="Arial"/>
                <w:b/>
                <w:sz w:val="19"/>
                <w:szCs w:val="19"/>
              </w:rPr>
            </w:pPr>
            <w:r>
              <w:rPr>
                <w:rFonts w:cs="Arial" w:ascii="Arial" w:hAnsi="Arial"/>
                <w:b/>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8" w:space="0" w:color="BFBFBF"/>
            </w:tcBorders>
            <w:shd w:fill="D9D9D9" w:val="clear"/>
            <w:vAlign w:val="center"/>
          </w:tcPr>
          <w:p>
            <w:pPr>
              <w:pStyle w:val="Normal"/>
              <w:rPr>
                <w:rFonts w:ascii="Arial" w:hAnsi="Arial" w:cs="Arial"/>
                <w:b/>
                <w:sz w:val="17"/>
                <w:szCs w:val="17"/>
              </w:rPr>
            </w:pPr>
            <w:r>
              <w:rPr>
                <w:rFonts w:cs="Arial" w:ascii="Arial" w:hAnsi="Arial"/>
                <w:b/>
                <w:sz w:val="17"/>
                <w:szCs w:val="17"/>
              </w:rPr>
              <w:t>Not Deployable</w:t>
            </w:r>
          </w:p>
        </w:tc>
      </w:tr>
      <w:tr>
        <w:trPr>
          <w:trHeight w:val="277" w:hRule="atLeast"/>
        </w:trPr>
        <w:tc>
          <w:tcPr>
            <w:tcW w:w="11057" w:type="dxa"/>
            <w:gridSpan w:val="2"/>
            <w:tcBorders>
              <w:top w:val="single" w:sz="4" w:space="0" w:color="000000"/>
              <w:start w:val="single" w:sz="48" w:space="0" w:color="BFBFBF"/>
              <w:bottom w:val="single" w:sz="4" w:space="0" w:color="000000"/>
              <w:end w:val="single" w:sz="48" w:space="0" w:color="BFBFBF"/>
            </w:tcBorders>
            <w:shd w:fill="D9D9D9" w:val="clear"/>
            <w:vAlign w:val="center"/>
          </w:tcPr>
          <w:p>
            <w:pPr>
              <w:pStyle w:val="Normal"/>
              <w:rPr>
                <w:rFonts w:ascii="Arial" w:hAnsi="Arial" w:cs="Arial"/>
                <w:b/>
                <w:sz w:val="20"/>
                <w:szCs w:val="20"/>
              </w:rPr>
            </w:pPr>
            <w:r>
              <w:rPr>
                <w:rFonts w:cs="Arial" w:ascii="Arial" w:hAnsi="Arial"/>
                <w:b/>
                <w:sz w:val="20"/>
                <w:szCs w:val="20"/>
              </w:rPr>
              <w:t xml:space="preserve">Comments: </w:t>
            </w:r>
            <w:r>
              <w:rPr>
                <w:rFonts w:cs="Arial" w:ascii="Arial" w:hAnsi="Arial"/>
                <w:b/>
                <w:sz w:val="16"/>
                <w:szCs w:val="16"/>
              </w:rPr>
              <w:t>Not to deploy</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User_Nam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User Name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System Date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User Title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Surname</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Titl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Rank/Title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Enter &quot;E5&quot; or &quot;E6&quot; (E6 only if patient content to disclose pregnancy to CoC)"/>
    <w:docVar w:name="Free_Text_Prompt_2" w:val="Enter the Date of Onset"/>
    <w:docVar w:name="Free_Text_Prompt_3" w:val="Enter the appropriate PT level (eg 1 or 2)"/>
    <w:docVar w:name="Free_Text_Prompt_4" w:val="Enter the Review Date you will record on the Army Med Board Template"/>
    <w:docVar w:name="Free_Text_Prompt_5" w:val="Anticipated Timeline (ie stability):"/>
    <w:docVar w:name="Free_Text_Prompt_6" w:val="Temp or Perm?"/>
    <w:docVar w:name="Free_Text_Prompt_7" w:val="Enter the MES (A4 L5 M4 E3 is recommended)"/>
    <w:docVar w:name="Free_Text_Prompt_8" w:val="Enter type of board (eg FWAB(T))"/>
    <w:docVar w:name="Free_Text_Prompt_9" w:val="input &quot;No&quot; if P3, &quot;Yes&quot; if P7."/>
    <w:docVar w:name="PCS_DOCUMENT_NAME" w:val="Appendix_9_AGAI_78_V1_3_Pregnancy.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Appendix_9_AGAI_78_V1_3_Pregnancy.dot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2021-01-05T20:30:00Z</dcterms:created>
  <dc:creator>Johnstone, Thomas Maj</dc:creator>
  <dc:description/>
  <cp:keywords/>
  <dc:language>en-GB</dc:language>
  <cp:lastModifiedBy>Johnstone, Thomas Maj</cp:lastModifiedBy>
  <cp:lastPrinted>2019-04-02T14:06:00Z</cp:lastPrinted>
  <dcterms:modified xsi:type="dcterms:W3CDTF">2025-02-03T02:21:00Z</dcterms:modified>
  <cp:revision>12</cp:revision>
  <dc:subject/>
  <dc:title>APPENDIX 9</dc:title>
</cp:coreProperties>
</file>