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00"/>
        <w:rPr/>
      </w:pPr>
      <w:r>
        <w:rPr/>
        <w:t>Update this document with the appropriate local form - do not change its file name otherwise the Protocol will not recognise it.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M.dot"/>
    <w:docVar w:name="PCS_HANDLE" w:val="196766"/>
    <w:docVar w:name="PCS_MSG" w:val="4941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Army_Audio_Annex_M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2016-03-21T20:11:00Z</dcterms:created>
  <dc:creator>Johnstone, Thomas Maj</dc:creator>
  <dc:description/>
  <cp:keywords/>
  <dc:language>en-GB</dc:language>
  <cp:lastModifiedBy>Johnstone, Thomas Maj</cp:lastModifiedBy>
  <dcterms:modified xsi:type="dcterms:W3CDTF">2016-03-22T20:02:00Z</dcterms:modified>
  <cp:revision>2</cp:revision>
  <dc:subject/>
  <dc:title/>
</cp:coreProperties>
</file>