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80" w:type="dxa"/>
        <w:jc w:val="start"/>
        <w:tblInd w:w="-574" w:type="dxa"/>
        <w:tblLayout w:type="fixed"/>
        <w:tblCellMar>
          <w:top w:w="0" w:type="dxa"/>
          <w:start w:w="108" w:type="dxa"/>
          <w:bottom w:w="0" w:type="dxa"/>
          <w:end w:w="108" w:type="dxa"/>
        </w:tblCellMar>
      </w:tblPr>
      <w:tblGrid>
        <w:gridCol w:w="2648"/>
        <w:gridCol w:w="4672"/>
        <w:gridCol w:w="2160"/>
      </w:tblGrid>
      <w:tr>
        <w:trPr>
          <w:trHeight w:val="1628" w:hRule="atLeast"/>
        </w:trPr>
        <w:tc>
          <w:tcPr>
            <w:tcW w:w="2648" w:type="dxa"/>
            <w:tcBorders/>
          </w:tcPr>
          <w:p>
            <w:pPr>
              <w:pStyle w:val="Heading1"/>
              <w:tabs>
                <w:tab w:val="clear" w:pos="720"/>
                <w:tab w:val="left" w:pos="9132" w:leader="none"/>
              </w:tabs>
              <w:snapToGrid w:val="false"/>
              <w:ind w:hanging="0" w:start="-828" w:end="1704"/>
              <w:rPr>
                <w:rFonts w:ascii="Arial" w:hAnsi="Arial" w:cs="Arial"/>
                <w:sz w:val="24"/>
              </w:rPr>
            </w:pPr>
            <w:r>
              <w:rPr>
                <w:rFonts w:cs="Arial" w:ascii="Arial" w:hAnsi="Arial"/>
                <w:sz w:val="24"/>
              </w:rPr>
            </w:r>
          </w:p>
        </w:tc>
        <w:tc>
          <w:tcPr>
            <w:tcW w:w="4672" w:type="dxa"/>
            <w:tcBorders/>
          </w:tcPr>
          <w:p>
            <w:pPr>
              <w:pStyle w:val="Normal"/>
              <w:snapToGrid w:val="false"/>
              <w:jc w:val="center"/>
              <w:rPr>
                <w:rFonts w:ascii="Arial" w:hAnsi="Arial" w:cs="Arial"/>
                <w:b/>
                <w:sz w:val="24"/>
              </w:rPr>
            </w:pPr>
            <w:r>
              <w:rPr>
                <w:rFonts w:cs="Arial" w:ascii="Arial" w:hAnsi="Arial"/>
                <w:b/>
                <w:sz w:val="24"/>
              </w:rPr>
            </w:r>
          </w:p>
          <w:p>
            <w:pPr>
              <w:pStyle w:val="Normal"/>
              <w:jc w:val="center"/>
              <w:rPr>
                <w:rFonts w:ascii="Arial" w:hAnsi="Arial" w:cs="Arial"/>
                <w:b/>
              </w:rPr>
            </w:pPr>
            <w:r>
              <w:rPr>
                <w:rFonts w:cs="Arial" w:ascii="Arial" w:hAnsi="Arial"/>
                <w:b/>
              </w:rPr>
            </w:r>
          </w:p>
          <w:p>
            <w:pPr>
              <w:pStyle w:val="Normal"/>
              <w:jc w:val="center"/>
              <w:rPr>
                <w:rFonts w:ascii="Arial" w:hAnsi="Arial" w:cs="Arial"/>
                <w:b/>
                <w:sz w:val="40"/>
                <w:szCs w:val="40"/>
              </w:rPr>
            </w:pPr>
            <w:r>
              <w:rPr>
                <w:rFonts w:cs="Arial" w:ascii="Arial" w:hAnsi="Arial"/>
                <w:b/>
                <w:sz w:val="40"/>
                <w:szCs w:val="40"/>
              </w:rPr>
            </w:r>
          </w:p>
          <w:p>
            <w:pPr>
              <w:pStyle w:val="Normal"/>
              <w:jc w:val="center"/>
              <w:rPr>
                <w:rFonts w:ascii="Arial" w:hAnsi="Arial" w:cs="Arial"/>
                <w:b/>
                <w:sz w:val="36"/>
                <w:szCs w:val="36"/>
              </w:rPr>
            </w:pPr>
            <w:r>
              <w:rPr>
                <w:rFonts w:cs="Arial" w:ascii="Arial" w:hAnsi="Arial"/>
                <w:b/>
                <w:sz w:val="36"/>
                <w:szCs w:val="36"/>
              </w:rPr>
              <w:t xml:space="preserve">Multi Agency Referral Form </w:t>
            </w:r>
          </w:p>
          <w:p>
            <w:pPr>
              <w:pStyle w:val="Heading1"/>
              <w:tabs>
                <w:tab w:val="clear" w:pos="720"/>
                <w:tab w:val="left" w:pos="7320" w:leader="none"/>
              </w:tabs>
              <w:ind w:hanging="0" w:start="0"/>
              <w:jc w:val="center"/>
              <w:rPr>
                <w:rFonts w:ascii="Arial" w:hAnsi="Arial" w:cs="Arial"/>
                <w:sz w:val="24"/>
              </w:rPr>
            </w:pPr>
            <w:r>
              <w:rPr>
                <w:rFonts w:cs="Arial" w:ascii="Arial" w:hAnsi="Arial"/>
                <w:sz w:val="24"/>
              </w:rPr>
              <w:t>To The British Forces Social Work Service</w:t>
            </w:r>
          </w:p>
        </w:tc>
        <w:tc>
          <w:tcPr>
            <w:tcW w:w="2160" w:type="dxa"/>
            <w:tcBorders/>
          </w:tcPr>
          <w:p>
            <w:pPr>
              <w:pStyle w:val="Normal"/>
              <w:snapToGrid w:val="false"/>
              <w:jc w:val="end"/>
              <w:rPr>
                <w:rFonts w:ascii="Arial" w:hAnsi="Arial" w:cs="Arial"/>
                <w:b/>
                <w:sz w:val="24"/>
              </w:rPr>
            </w:pPr>
            <w:r>
              <w:rPr>
                <w:rFonts w:cs="Arial" w:ascii="Arial" w:hAnsi="Arial"/>
                <w:b/>
                <w:sz w:val="24"/>
              </w:rPr>
            </w:r>
          </w:p>
          <w:p>
            <w:pPr>
              <w:pStyle w:val="Heading1"/>
              <w:tabs>
                <w:tab w:val="clear" w:pos="720"/>
                <w:tab w:val="left" w:pos="7320" w:leader="none"/>
              </w:tabs>
              <w:ind w:hanging="0" w:start="0"/>
              <w:rPr>
                <w:rFonts w:ascii="Arial" w:hAnsi="Arial" w:cs="Arial"/>
                <w:b w:val="false"/>
                <w:sz w:val="24"/>
              </w:rPr>
            </w:pPr>
            <w:r>
              <w:rPr>
                <w:rFonts w:cs="Arial" w:ascii="Arial" w:hAnsi="Arial"/>
                <w:b w:val="false"/>
                <w:sz w:val="24"/>
              </w:rPr>
            </w:r>
          </w:p>
        </w:tc>
      </w:tr>
    </w:tbl>
    <w:p>
      <w:pPr>
        <w:pStyle w:val="Normal"/>
        <w:ind w:start="-1080" w:end="-900"/>
        <w:jc w:val="both"/>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tab/>
      </w:r>
    </w:p>
    <w:p>
      <w:pPr>
        <w:pStyle w:val="Normal"/>
        <w:ind w:start="-1080" w:end="-900"/>
        <w:jc w:val="center"/>
        <w:rPr>
          <w:rFonts w:ascii="Arial" w:hAnsi="Arial" w:cs="Arial"/>
          <w:b/>
        </w:rPr>
      </w:pPr>
      <w:r>
        <w:rPr>
          <w:rFonts w:cs="Arial" w:ascii="Arial" w:hAnsi="Arial"/>
          <w:b/>
        </w:rPr>
        <w:t xml:space="preserve">IN THE FIRST INSTANCE ALL REFERRALS SHOULD BE DISCUSSED WITH A SOCIAL WORKER, WHO WILL EITHER: </w:t>
      </w:r>
    </w:p>
    <w:p>
      <w:pPr>
        <w:pStyle w:val="Normal"/>
        <w:ind w:start="-1080" w:end="-900"/>
        <w:jc w:val="center"/>
        <w:rPr>
          <w:rFonts w:ascii="Arial" w:hAnsi="Arial" w:cs="Arial"/>
          <w:b/>
        </w:rPr>
      </w:pPr>
      <w:r>
        <w:rPr>
          <w:rFonts w:cs="Arial" w:ascii="Arial" w:hAnsi="Arial"/>
          <w:b/>
        </w:rPr>
        <w:t xml:space="preserve">A. AGREE TO ACCEPT THE REFERRAL </w:t>
      </w:r>
    </w:p>
    <w:p>
      <w:pPr>
        <w:pStyle w:val="Normal"/>
        <w:ind w:start="-1080" w:end="-900"/>
        <w:jc w:val="center"/>
        <w:rPr>
          <w:rFonts w:ascii="Arial" w:hAnsi="Arial" w:cs="Arial"/>
          <w:b/>
        </w:rPr>
      </w:pPr>
      <w:r>
        <w:rPr>
          <w:rFonts w:cs="Arial" w:ascii="Arial" w:hAnsi="Arial"/>
          <w:b/>
        </w:rPr>
        <w:t>B. DIRECT YOU TO MORE RELEVANT SERVICES.</w:t>
      </w:r>
    </w:p>
    <w:p>
      <w:pPr>
        <w:pStyle w:val="Normal"/>
        <w:ind w:start="-1080" w:end="-900"/>
        <w:jc w:val="center"/>
        <w:rPr>
          <w:rFonts w:ascii="Arial" w:hAnsi="Arial" w:cs="Arial"/>
          <w:b/>
        </w:rPr>
      </w:pPr>
      <w:r>
        <w:rPr>
          <w:rFonts w:cs="Arial" w:ascii="Arial" w:hAnsi="Arial"/>
          <w:b/>
        </w:rPr>
        <w:t xml:space="preserve">C. AGREE NO FURTHER ACTION IS REQUIRED. </w:t>
      </w:r>
    </w:p>
    <w:p>
      <w:pPr>
        <w:pStyle w:val="Normal"/>
        <w:ind w:start="-1080" w:end="-900"/>
        <w:jc w:val="center"/>
        <w:rPr>
          <w:rFonts w:ascii="Arial" w:hAnsi="Arial" w:cs="Arial"/>
          <w:b/>
        </w:rPr>
      </w:pPr>
      <w:r>
        <w:rPr>
          <w:rFonts w:cs="Arial" w:ascii="Arial" w:hAnsi="Arial"/>
          <w:b/>
        </w:rPr>
        <w:t>Contact the Central Referral Team (CRT) on:</w:t>
      </w:r>
    </w:p>
    <w:p>
      <w:pPr>
        <w:pStyle w:val="Normal"/>
        <w:ind w:start="-1080" w:end="-900"/>
        <w:jc w:val="center"/>
        <w:rPr>
          <w:rFonts w:ascii="Arial" w:hAnsi="Arial" w:cs="Arial"/>
          <w:b/>
        </w:rPr>
      </w:pPr>
      <w:r>
        <w:rPr>
          <w:rFonts w:cs="Arial" w:ascii="Arial" w:hAnsi="Arial"/>
          <w:b/>
        </w:rPr>
        <w:t>05241843040 or 3039</w:t>
      </w:r>
    </w:p>
    <w:p>
      <w:pPr>
        <w:pStyle w:val="Normal"/>
        <w:ind w:start="-1080" w:end="-900"/>
        <w:jc w:val="both"/>
        <w:rPr>
          <w:rFonts w:ascii="Arial" w:hAnsi="Arial" w:cs="Arial"/>
          <w:b/>
        </w:rPr>
      </w:pPr>
      <w:r>
        <w:rPr>
          <w:rFonts w:cs="Arial" w:ascii="Arial" w:hAnsi="Arial"/>
          <w:b/>
        </w:rPr>
      </w:r>
    </w:p>
    <w:p>
      <w:pPr>
        <w:pStyle w:val="Normal"/>
        <w:ind w:start="-1080" w:end="-900"/>
        <w:jc w:val="center"/>
        <w:rPr>
          <w:rFonts w:ascii="Arial" w:hAnsi="Arial" w:cs="Arial"/>
          <w:b/>
        </w:rPr>
      </w:pPr>
      <w:r>
        <w:rPr>
          <w:rFonts w:cs="Arial" w:ascii="Arial" w:hAnsi="Arial"/>
          <w:b/>
        </w:rPr>
        <w:t>You must have consent from the child/family to submit this referral unless there is a risk of significant harm. This will have been discussed in your consultation.</w:t>
      </w:r>
    </w:p>
    <w:p>
      <w:pPr>
        <w:pStyle w:val="Normal"/>
        <w:ind w:start="-1080" w:end="-900"/>
        <w:jc w:val="center"/>
        <w:rPr>
          <w:rFonts w:ascii="Arial" w:hAnsi="Arial" w:cs="Arial"/>
          <w:b/>
        </w:rPr>
      </w:pPr>
      <w:r>
        <w:rPr>
          <w:rFonts w:cs="Arial" w:ascii="Arial" w:hAnsi="Arial"/>
          <w:b/>
        </w:rPr>
      </w:r>
    </w:p>
    <w:tbl>
      <w:tblPr>
        <w:tblW w:w="11160" w:type="dxa"/>
        <w:jc w:val="start"/>
        <w:tblInd w:w="-1332" w:type="dxa"/>
        <w:tblLayout w:type="fixed"/>
        <w:tblCellMar>
          <w:top w:w="0" w:type="dxa"/>
          <w:start w:w="108" w:type="dxa"/>
          <w:bottom w:w="0" w:type="dxa"/>
          <w:end w:w="108" w:type="dxa"/>
        </w:tblCellMar>
      </w:tblPr>
      <w:tblGrid>
        <w:gridCol w:w="1697"/>
        <w:gridCol w:w="1260"/>
        <w:gridCol w:w="1980"/>
        <w:gridCol w:w="180"/>
        <w:gridCol w:w="900"/>
        <w:gridCol w:w="1136"/>
        <w:gridCol w:w="399"/>
        <w:gridCol w:w="1041"/>
        <w:gridCol w:w="39"/>
        <w:gridCol w:w="2528"/>
      </w:tblGrid>
      <w:tr>
        <w:trPr/>
        <w:tc>
          <w:tcPr>
            <w:tcW w:w="5117"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THIS INFORMATION IS PROVIDED BY:</w:t>
            </w:r>
          </w:p>
        </w:tc>
        <w:tc>
          <w:tcPr>
            <w:tcW w:w="6043" w:type="dxa"/>
            <w:gridSpan w:val="6"/>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User_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Pr>
                <w:rFonts w:cs="Arial" w:ascii="Arial" w:hAnsi="Arial"/>
              </w:rPr>
            </w:r>
            <w:r>
              <w:rPr>
                <w:rFonts w:cs="Arial" w:ascii="Arial" w:hAnsi="Arial"/>
              </w:rPr>
              <w:fldChar w:fldCharType="end"/>
            </w:r>
            <w:r>
              <w:rPr>
                <w:rFonts w:cs="Arial" w:ascii="Arial" w:hAnsi="Arial"/>
              </w:rPr>
              <w:t xml:space="preserve"> </w:t>
            </w:r>
          </w:p>
        </w:tc>
      </w:tr>
      <w:tr>
        <w:trPr/>
        <w:tc>
          <w:tcPr>
            <w:tcW w:w="295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TITLE/DESIGNATION:</w:t>
            </w:r>
          </w:p>
        </w:tc>
        <w:tc>
          <w:tcPr>
            <w:tcW w:w="4595"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eastAsia="Arial" w:cs="Arial" w:ascii="Arial" w:hAnsi="Arial"/>
                <w:b/>
              </w:rPr>
              <w:t xml:space="preserve"> </w:t>
            </w:r>
            <w:r>
              <w:fldChar w:fldCharType="begin">
                <w:ffData>
                  <w:name w:val="User_Titl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p>
        </w:tc>
        <w:tc>
          <w:tcPr>
            <w:tcW w:w="1080"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DATE:</w:t>
            </w:r>
          </w:p>
        </w:tc>
        <w:tc>
          <w:tcPr>
            <w:tcW w:w="25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System_Dat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rPr>
              <w:t xml:space="preserve"> </w:t>
            </w:r>
          </w:p>
        </w:tc>
      </w:tr>
      <w:tr>
        <w:trPr>
          <w:cantSplit w:val="true"/>
        </w:trPr>
        <w:tc>
          <w:tcPr>
            <w:tcW w:w="1697" w:type="dxa"/>
            <w:tcBorders>
              <w:top w:val="single" w:sz="4" w:space="0" w:color="000000"/>
              <w:start w:val="single" w:sz="4" w:space="0" w:color="000000"/>
              <w:end w:val="single" w:sz="4" w:space="0" w:color="000000"/>
            </w:tcBorders>
          </w:tcPr>
          <w:p>
            <w:pPr>
              <w:pStyle w:val="Normal"/>
              <w:rPr>
                <w:rFonts w:ascii="Arial" w:hAnsi="Arial" w:cs="Arial"/>
                <w:b/>
              </w:rPr>
            </w:pPr>
            <w:r>
              <w:rPr>
                <w:rFonts w:cs="Arial" w:ascii="Arial" w:hAnsi="Arial"/>
                <w:b/>
              </w:rPr>
              <w:t>ADDRESS:</w:t>
            </w:r>
          </w:p>
        </w:tc>
        <w:tc>
          <w:tcPr>
            <w:tcW w:w="3240" w:type="dxa"/>
            <w:gridSpan w:val="2"/>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Practice_Addr_L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Practice Address List</w:t>
            </w:r>
            <w:r>
              <w:rPr>
                <w:rFonts w:cs="Arial" w:ascii="Arial" w:hAnsi="Arial"/>
              </w:rPr>
            </w:r>
            <w:r>
              <w:rPr>
                <w:rFonts w:cs="Arial" w:ascii="Arial" w:hAnsi="Arial"/>
              </w:rPr>
              <w:fldChar w:fldCharType="end"/>
            </w:r>
            <w:r>
              <w:rPr>
                <w:rFonts w:cs="Arial" w:ascii="Arial" w:hAnsi="Arial"/>
              </w:rPr>
              <w:t xml:space="preserve"> </w:t>
            </w:r>
          </w:p>
        </w:tc>
        <w:tc>
          <w:tcPr>
            <w:tcW w:w="6223"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tc>
      </w:tr>
      <w:tr>
        <w:trPr>
          <w:cantSplit w:val="true"/>
        </w:trPr>
        <w:tc>
          <w:tcPr>
            <w:tcW w:w="1697" w:type="dxa"/>
            <w:tcBorders>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3240"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1080"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BFPO:</w:t>
            </w:r>
          </w:p>
        </w:tc>
        <w:tc>
          <w:tcPr>
            <w:tcW w:w="11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1440"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CIVILIAN TEL NO:</w:t>
            </w:r>
          </w:p>
        </w:tc>
        <w:tc>
          <w:tcPr>
            <w:tcW w:w="256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Practice_Tel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Practice Main Telephone</w:t>
            </w:r>
            <w:r>
              <w:rPr>
                <w:rFonts w:cs="Arial" w:ascii="Arial" w:hAnsi="Arial"/>
              </w:rPr>
            </w:r>
            <w:r>
              <w:rPr>
                <w:rFonts w:cs="Arial" w:ascii="Arial" w:hAnsi="Arial"/>
              </w:rPr>
              <w:fldChar w:fldCharType="end"/>
            </w:r>
            <w:r>
              <w:rPr>
                <w:rFonts w:cs="Arial" w:ascii="Arial" w:hAnsi="Arial"/>
              </w:rPr>
              <w:t xml:space="preserve"> </w:t>
            </w:r>
          </w:p>
        </w:tc>
      </w:tr>
    </w:tbl>
    <w:p>
      <w:pPr>
        <w:pStyle w:val="Normal"/>
        <w:ind w:start="-1080" w:end="-900"/>
        <w:jc w:val="center"/>
        <w:rPr>
          <w:rFonts w:ascii="Arial" w:hAnsi="Arial" w:cs="Arial"/>
          <w:b/>
        </w:rPr>
      </w:pPr>
      <w:r>
        <w:rPr>
          <w:rFonts w:cs="Arial" w:ascii="Arial" w:hAnsi="Arial"/>
          <w:b/>
        </w:rPr>
      </w:r>
    </w:p>
    <w:p>
      <w:pPr>
        <w:pStyle w:val="Normal"/>
        <w:ind w:start="-360" w:end="-900"/>
        <w:jc w:val="both"/>
        <w:rPr>
          <w:rFonts w:ascii="Arial" w:hAnsi="Arial" w:cs="Arial"/>
          <w:b/>
          <w:sz w:val="16"/>
          <w:szCs w:val="16"/>
        </w:rPr>
      </w:pPr>
      <w:r>
        <w:rPr>
          <w:rFonts w:cs="Arial" w:ascii="Arial" w:hAnsi="Arial"/>
          <w:b/>
          <w:sz w:val="16"/>
          <w:szCs w:val="16"/>
        </w:rPr>
      </w:r>
    </w:p>
    <w:tbl>
      <w:tblPr>
        <w:tblW w:w="11160" w:type="dxa"/>
        <w:jc w:val="start"/>
        <w:tblInd w:w="-1332" w:type="dxa"/>
        <w:tblLayout w:type="fixed"/>
        <w:tblCellMar>
          <w:top w:w="0" w:type="dxa"/>
          <w:start w:w="108" w:type="dxa"/>
          <w:bottom w:w="0" w:type="dxa"/>
          <w:end w:w="108" w:type="dxa"/>
        </w:tblCellMar>
      </w:tblPr>
      <w:tblGrid>
        <w:gridCol w:w="1440"/>
        <w:gridCol w:w="77"/>
        <w:gridCol w:w="1272"/>
        <w:gridCol w:w="1920"/>
        <w:gridCol w:w="1209"/>
        <w:gridCol w:w="819"/>
        <w:gridCol w:w="416"/>
        <w:gridCol w:w="1551"/>
        <w:gridCol w:w="1200"/>
        <w:gridCol w:w="1256"/>
      </w:tblGrid>
      <w:tr>
        <w:trPr/>
        <w:tc>
          <w:tcPr>
            <w:tcW w:w="11160" w:type="dxa"/>
            <w:gridSpan w:val="10"/>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 xml:space="preserve">Family Name(s):-   </w:t>
            </w:r>
          </w:p>
          <w:p>
            <w:pPr>
              <w:pStyle w:val="Normal"/>
              <w:rPr>
                <w:rFonts w:ascii="Arial" w:hAnsi="Arial" w:cs="Arial"/>
                <w:b/>
                <w:sz w:val="8"/>
              </w:rPr>
            </w:pPr>
            <w:r>
              <w:rPr>
                <w:rFonts w:cs="Arial" w:ascii="Arial" w:hAnsi="Arial"/>
                <w:b/>
                <w:sz w:val="8"/>
              </w:rPr>
            </w:r>
          </w:p>
        </w:tc>
      </w:tr>
      <w:tr>
        <w:trPr>
          <w:trHeight w:val="486"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Surname</w:t>
            </w:r>
          </w:p>
        </w:tc>
        <w:tc>
          <w:tcPr>
            <w:tcW w:w="134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 xml:space="preserve">Forenames </w:t>
            </w:r>
          </w:p>
        </w:tc>
        <w:tc>
          <w:tcPr>
            <w:tcW w:w="19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Previous Names / Known As</w:t>
            </w:r>
          </w:p>
        </w:tc>
        <w:tc>
          <w:tcPr>
            <w:tcW w:w="120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Date of Birth</w:t>
            </w:r>
          </w:p>
        </w:tc>
        <w:tc>
          <w:tcPr>
            <w:tcW w:w="1235" w:type="dxa"/>
            <w:gridSpan w:val="2"/>
            <w:tcBorders>
              <w:top w:val="single" w:sz="4" w:space="0" w:color="000000"/>
              <w:start w:val="single" w:sz="4" w:space="0" w:color="000000"/>
              <w:bottom w:val="single" w:sz="4" w:space="0" w:color="000000"/>
              <w:end w:val="single" w:sz="4" w:space="0" w:color="000000"/>
            </w:tcBorders>
          </w:tcPr>
          <w:p>
            <w:pPr>
              <w:pStyle w:val="Heading2"/>
              <w:spacing w:before="240" w:after="60"/>
              <w:ind w:hanging="0" w:start="0"/>
              <w:rPr>
                <w:b w:val="false"/>
                <w:i w:val="false"/>
                <w:i w:val="false"/>
                <w:sz w:val="20"/>
                <w:szCs w:val="20"/>
              </w:rPr>
            </w:pPr>
            <w:r>
              <w:rPr>
                <w:i w:val="false"/>
                <w:sz w:val="20"/>
                <w:szCs w:val="20"/>
              </w:rPr>
              <w:t>Sex</w:t>
            </w:r>
          </w:p>
        </w:tc>
        <w:tc>
          <w:tcPr>
            <w:tcW w:w="15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Relationship</w:t>
            </w:r>
          </w:p>
          <w:p>
            <w:pPr>
              <w:pStyle w:val="Normal"/>
              <w:rPr>
                <w:rFonts w:ascii="Arial" w:hAnsi="Arial" w:cs="Arial"/>
                <w:b/>
                <w:sz w:val="20"/>
              </w:rPr>
            </w:pPr>
            <w:r>
              <w:rPr>
                <w:rFonts w:cs="Arial" w:ascii="Arial" w:hAnsi="Arial"/>
                <w:b/>
                <w:sz w:val="20"/>
              </w:rPr>
            </w:r>
          </w:p>
        </w:tc>
        <w:tc>
          <w:tcPr>
            <w:tcW w:w="120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Ethnicity</w:t>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rPr>
            </w:pPr>
            <w:r>
              <w:rPr>
                <w:rFonts w:cs="Arial" w:ascii="Arial" w:hAnsi="Arial"/>
                <w:b/>
                <w:sz w:val="20"/>
              </w:rPr>
              <w:t>Nationality</w:t>
            </w:r>
          </w:p>
        </w:tc>
      </w:tr>
      <w:tr>
        <w:trPr>
          <w:trHeight w:val="200"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34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9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35" w:type="dxa"/>
            <w:gridSpan w:val="2"/>
            <w:tcBorders>
              <w:top w:val="single" w:sz="4" w:space="0" w:color="000000"/>
              <w:start w:val="single" w:sz="4" w:space="0" w:color="000000"/>
              <w:bottom w:val="single" w:sz="4" w:space="0" w:color="000000"/>
              <w:end w:val="single" w:sz="4" w:space="0" w:color="000000"/>
            </w:tcBorders>
          </w:tcPr>
          <w:p>
            <w:pPr>
              <w:pStyle w:val="Normal"/>
              <w:ind w:end="72"/>
              <w:rPr>
                <w:rFonts w:ascii="Arial" w:hAnsi="Arial" w:cs="Arial"/>
              </w:rPr>
            </w:pPr>
            <w:r>
              <w:fldChar w:fldCharType="begin">
                <w:ffData>
                  <w:name w:val="Text2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5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3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3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80"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34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9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35"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5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0" w:type="dxa"/>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2"/>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c>
          <w:tcPr>
            <w:tcW w:w="1256" w:type="dxa"/>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7"/>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rHeight w:val="152"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34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9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35"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5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0" w:type="dxa"/>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3"/>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c>
          <w:tcPr>
            <w:tcW w:w="1256" w:type="dxa"/>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8"/>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rHeight w:val="279"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34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9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35"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5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0" w:type="dxa"/>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4"/>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c>
          <w:tcPr>
            <w:tcW w:w="1256" w:type="dxa"/>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39"/>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rHeight w:val="279"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34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9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1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35"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2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55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3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0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3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79" w:hRule="atLeast"/>
          <w:cantSplit w:val="true"/>
        </w:trPr>
        <w:tc>
          <w:tcPr>
            <w:tcW w:w="4709" w:type="dxa"/>
            <w:gridSpan w:val="4"/>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MARRIED QUARTER ADDRESS:</w:t>
            </w:r>
          </w:p>
          <w:p>
            <w:pPr>
              <w:pStyle w:val="Normal"/>
              <w:rPr>
                <w:rFonts w:ascii="Arial" w:hAnsi="Arial" w:cs="Arial"/>
              </w:rPr>
            </w:pPr>
            <w:r>
              <w:fldChar w:fldCharType="begin">
                <w:ffData>
                  <w:name w:val="Home_Base_Addr_L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Home (Base) Address List</w:t>
            </w:r>
            <w:r>
              <w:rPr>
                <w:rFonts w:cs="Arial" w:ascii="Arial" w:hAnsi="Arial"/>
              </w:rPr>
            </w:r>
            <w:r>
              <w:rPr>
                <w:rFonts w:cs="Arial" w:ascii="Arial" w:hAnsi="Arial"/>
              </w:rPr>
              <w:fldChar w:fldCharType="end"/>
            </w:r>
            <w:r>
              <w:rPr>
                <w:rFonts w:cs="Arial" w:ascii="Arial" w:hAnsi="Arial"/>
              </w:rPr>
              <w:t xml:space="preserve"> </w:t>
            </w:r>
          </w:p>
        </w:tc>
        <w:tc>
          <w:tcPr>
            <w:tcW w:w="6451" w:type="dxa"/>
            <w:gridSpan w:val="6"/>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rPr>
              <w:t xml:space="preserve">HEAD OF HOUSEHOLD:  </w:t>
            </w:r>
            <w:r>
              <w:fldChar w:fldCharType="begin">
                <w:ffData>
                  <w:name w:val="Text4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b/>
              </w:rPr>
              <w:t xml:space="preserve"> </w:t>
            </w:r>
          </w:p>
        </w:tc>
      </w:tr>
      <w:tr>
        <w:trPr>
          <w:trHeight w:val="275" w:hRule="atLeast"/>
          <w:cantSplit w:val="true"/>
        </w:trPr>
        <w:tc>
          <w:tcPr>
            <w:tcW w:w="4709" w:type="dxa"/>
            <w:gridSpan w:val="4"/>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20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NO:</w:t>
            </w:r>
          </w:p>
        </w:tc>
        <w:tc>
          <w:tcPr>
            <w:tcW w:w="442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75" w:hRule="atLeast"/>
          <w:cantSplit w:val="true"/>
        </w:trPr>
        <w:tc>
          <w:tcPr>
            <w:tcW w:w="4709" w:type="dxa"/>
            <w:gridSpan w:val="4"/>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20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RANK:</w:t>
            </w:r>
          </w:p>
        </w:tc>
        <w:tc>
          <w:tcPr>
            <w:tcW w:w="442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75" w:hRule="atLeast"/>
          <w:cantSplit w:val="true"/>
        </w:trPr>
        <w:tc>
          <w:tcPr>
            <w:tcW w:w="4709" w:type="dxa"/>
            <w:gridSpan w:val="4"/>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20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NAME:</w:t>
            </w:r>
          </w:p>
        </w:tc>
        <w:tc>
          <w:tcPr>
            <w:tcW w:w="442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78" w:hRule="atLeast"/>
          <w:cantSplit w:val="true"/>
        </w:trPr>
        <w:tc>
          <w:tcPr>
            <w:tcW w:w="4709" w:type="dxa"/>
            <w:gridSpan w:val="4"/>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20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UNIT:</w:t>
            </w:r>
          </w:p>
        </w:tc>
        <w:tc>
          <w:tcPr>
            <w:tcW w:w="442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77" w:hRule="atLeast"/>
        </w:trPr>
        <w:tc>
          <w:tcPr>
            <w:tcW w:w="151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TEL NO:</w:t>
            </w:r>
          </w:p>
        </w:tc>
        <w:tc>
          <w:tcPr>
            <w:tcW w:w="319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c>
          <w:tcPr>
            <w:tcW w:w="20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ADDRESS:</w:t>
            </w:r>
          </w:p>
        </w:tc>
        <w:tc>
          <w:tcPr>
            <w:tcW w:w="442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c>
          <w:tcPr>
            <w:tcW w:w="4709"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c>
          <w:tcPr>
            <w:tcW w:w="202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BFPO:</w:t>
            </w:r>
          </w:p>
        </w:tc>
        <w:tc>
          <w:tcPr>
            <w:tcW w:w="442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fldChar w:fldCharType="begin">
                <w:ffData>
                  <w:name w:val="Text4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2757" w:hRule="atLeast"/>
        </w:trPr>
        <w:tc>
          <w:tcPr>
            <w:tcW w:w="11160" w:type="dxa"/>
            <w:gridSpan w:val="10"/>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 xml:space="preserve">DOES THE SUBJECT/FAMILY CONSENT TO OR KNOW OF THIS REFERRAL? </w:t>
            </w:r>
          </w:p>
          <w:p>
            <w:pPr>
              <w:pStyle w:val="Normal"/>
              <w:rPr>
                <w:rFonts w:ascii="Arial" w:hAnsi="Arial" w:cs="Arial"/>
              </w:rPr>
            </w:pPr>
            <w:r>
              <w:fldChar w:fldCharType="begin">
                <w:ffData>
                  <w:name w:val="Text4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 xml:space="preserve">HOW HAVE THEY BEEN INFORMED  </w:t>
            </w:r>
          </w:p>
          <w:p>
            <w:pPr>
              <w:pStyle w:val="Normal"/>
              <w:rPr>
                <w:rFonts w:ascii="Arial" w:hAnsi="Arial" w:cs="Arial"/>
              </w:rPr>
            </w:pPr>
            <w:r>
              <w:fldChar w:fldCharType="begin">
                <w:ffData>
                  <w:name w:val="Text5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 xml:space="preserve">ARE THERE ANY COMMUNICATION DIFFICULTIES </w:t>
            </w:r>
            <w:r>
              <w:rPr>
                <w:rFonts w:cs="Arial" w:ascii="Arial" w:hAnsi="Arial"/>
                <w:b/>
                <w:sz w:val="20"/>
                <w:szCs w:val="20"/>
              </w:rPr>
              <w:t>(IS AN INTERPRETER REQUIRED</w:t>
            </w:r>
            <w:r>
              <w:rPr>
                <w:rFonts w:cs="Arial" w:ascii="Arial" w:hAnsi="Arial"/>
                <w:b/>
              </w:rPr>
              <w:t>)?</w:t>
            </w:r>
          </w:p>
          <w:p>
            <w:pPr>
              <w:pStyle w:val="Normal"/>
              <w:jc w:val="both"/>
              <w:rPr>
                <w:rFonts w:ascii="Arial" w:hAnsi="Arial" w:cs="Arial"/>
                <w:b/>
              </w:rPr>
            </w:pPr>
            <w:r>
              <w:fldChar w:fldCharType="begin">
                <w:ffData>
                  <w:name w:val="Text51"/>
                  <w:enabled/>
                  <w:calcOnExit w:val="0"/>
                  <w:textInput/>
                </w:ffData>
              </w:fldChar>
            </w:r>
            <w:r>
              <w:rPr>
                <w:b/>
                <w:rFonts w:cs="Arial" w:ascii="Arial" w:hAnsi="Arial"/>
                <w:lang w:val="en-GB" w:eastAsia="en-GB"/>
              </w:rPr>
              <w:instrText xml:space="preserve"> FORMTEXT </w:instrText>
            </w:r>
            <w:r>
              <w:rPr>
                <w:rFonts w:cs="Arial" w:ascii="Arial" w:hAnsi="Arial"/>
                <w:b/>
                <w:lang w:val="en-GB" w:eastAsia="en-GB"/>
              </w:rPr>
            </w:r>
            <w:r>
              <w:rPr>
                <w:b/>
                <w:rFonts w:cs="Arial" w:ascii="Arial" w:hAnsi="Arial"/>
                <w:lang w:val="en-GB" w:eastAsia="en-GB"/>
              </w:rPr>
              <w:fldChar w:fldCharType="separate"/>
            </w:r>
            <w:r>
              <w:rPr>
                <w:rFonts w:cs="Arial" w:ascii="Arial" w:hAnsi="Arial"/>
                <w:b/>
                <w:lang w:val="en-GB" w:eastAsia="en-GB"/>
              </w:rPr>
              <w:t>     </w:t>
            </w:r>
            <w:r/>
            <w:r>
              <w:rPr>
                <w:b/>
                <w:rFonts w:cs="Arial" w:ascii="Arial" w:hAnsi="Arial"/>
                <w:lang w:val="en-GB" w:eastAsia="en-GB"/>
              </w:rPr>
              <w:fldChar w:fldCharType="end"/>
            </w:r>
            <w:r>
              <w:rPr>
                <w:rFonts w:cs="Arial" w:ascii="Arial" w:hAnsi="Arial"/>
                <w:b/>
                <w:lang w:val="en-GB" w:eastAsia="en-GB"/>
              </w:rPr>
            </w:r>
          </w:p>
        </w:tc>
      </w:tr>
      <w:tr>
        <w:trPr>
          <w:trHeight w:val="4000" w:hRule="atLeast"/>
        </w:trPr>
        <w:tc>
          <w:tcPr>
            <w:tcW w:w="11160" w:type="dxa"/>
            <w:gridSpan w:val="10"/>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WHAT ARE YOU CONCERNED ABOUT?</w:t>
            </w:r>
          </w:p>
          <w:p>
            <w:pPr>
              <w:pStyle w:val="Normal"/>
              <w:rPr>
                <w:rFonts w:ascii="Arial" w:hAnsi="Arial" w:cs="Arial"/>
              </w:rPr>
            </w:pPr>
            <w:r>
              <w:fldChar w:fldCharType="begin">
                <w:ffData>
                  <w:name w:val="Text5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tc>
      </w:tr>
      <w:tr>
        <w:trPr>
          <w:trHeight w:val="1976" w:hRule="atLeast"/>
        </w:trPr>
        <w:tc>
          <w:tcPr>
            <w:tcW w:w="11160" w:type="dxa"/>
            <w:gridSpan w:val="10"/>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WHAT HAVE YOU DONE SO FAR?</w:t>
            </w:r>
          </w:p>
          <w:p>
            <w:pPr>
              <w:pStyle w:val="Normal"/>
              <w:rPr>
                <w:rFonts w:ascii="Arial" w:hAnsi="Arial" w:cs="Arial"/>
              </w:rPr>
            </w:pPr>
            <w:r>
              <w:fldChar w:fldCharType="begin">
                <w:ffData>
                  <w:name w:val="Text5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jc w:val="both"/>
              <w:rPr>
                <w:rFonts w:ascii="Arial" w:hAnsi="Arial" w:cs="Arial"/>
                <w:b/>
              </w:rPr>
            </w:pPr>
            <w:r>
              <w:rPr>
                <w:rFonts w:cs="Arial" w:ascii="Arial" w:hAnsi="Arial"/>
                <w:b/>
              </w:rPr>
            </w:r>
          </w:p>
          <w:p>
            <w:pPr>
              <w:pStyle w:val="Normal"/>
              <w:jc w:val="both"/>
              <w:rPr>
                <w:rFonts w:ascii="Arial" w:hAnsi="Arial" w:cs="Arial"/>
              </w:rPr>
            </w:pPr>
            <w:r>
              <w:rPr>
                <w:rFonts w:cs="Arial" w:ascii="Arial" w:hAnsi="Arial"/>
              </w:rPr>
            </w:r>
          </w:p>
          <w:p>
            <w:pPr>
              <w:pStyle w:val="Normal"/>
              <w:rPr>
                <w:rFonts w:ascii="Arial" w:hAnsi="Arial" w:cs="Arial"/>
                <w:b/>
              </w:rPr>
            </w:pPr>
            <w:r>
              <w:rPr>
                <w:rFonts w:cs="Arial" w:ascii="Arial" w:hAnsi="Arial"/>
                <w:b/>
              </w:rPr>
            </w:r>
          </w:p>
        </w:tc>
      </w:tr>
      <w:tr>
        <w:trPr>
          <w:trHeight w:val="1976" w:hRule="atLeast"/>
        </w:trPr>
        <w:tc>
          <w:tcPr>
            <w:tcW w:w="11160" w:type="dxa"/>
            <w:gridSpan w:val="10"/>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rPr>
              <w:t xml:space="preserve">WHO ELSE IS SUPPORTING THIS FAMILY? </w:t>
            </w:r>
          </w:p>
          <w:p>
            <w:pPr>
              <w:pStyle w:val="Normal"/>
              <w:rPr>
                <w:rFonts w:ascii="Arial" w:hAnsi="Arial" w:cs="Arial"/>
              </w:rPr>
            </w:pPr>
            <w:r>
              <w:fldChar w:fldCharType="begin">
                <w:ffData>
                  <w:name w:val="Text5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tc>
      </w:tr>
      <w:tr>
        <w:trPr>
          <w:trHeight w:val="1976" w:hRule="atLeast"/>
        </w:trPr>
        <w:tc>
          <w:tcPr>
            <w:tcW w:w="11160" w:type="dxa"/>
            <w:gridSpan w:val="10"/>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b/>
              </w:rPr>
            </w:pPr>
            <w:r>
              <w:rPr>
                <w:rFonts w:cs="Arial" w:ascii="Arial" w:hAnsi="Arial"/>
                <w:b/>
              </w:rPr>
              <w:t xml:space="preserve">ANY OTHER INFORMATION YOU FEEL IS IMPORTANT? ( e.g. previous involvement –CAF?) </w:t>
            </w:r>
          </w:p>
          <w:p>
            <w:pPr>
              <w:pStyle w:val="Normal"/>
              <w:rPr>
                <w:rFonts w:ascii="Arial" w:hAnsi="Arial" w:cs="Arial"/>
              </w:rPr>
            </w:pPr>
            <w:r>
              <w:fldChar w:fldCharType="begin">
                <w:ffData>
                  <w:name w:val="Text5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tc>
      </w:tr>
    </w:tbl>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p>
      <w:pPr>
        <w:pStyle w:val="Normal"/>
        <w:jc w:val="center"/>
        <w:rPr>
          <w:rFonts w:ascii="Arial" w:hAnsi="Arial" w:cs="Arial"/>
          <w:b/>
          <w:sz w:val="32"/>
          <w:szCs w:val="32"/>
          <w:u w:val="single"/>
        </w:rPr>
      </w:pPr>
      <w:r>
        <w:rPr>
          <w:rFonts w:cs="Arial" w:ascii="Arial" w:hAnsi="Arial"/>
          <w:b/>
          <w:sz w:val="32"/>
          <w:szCs w:val="32"/>
          <w:u w:val="single"/>
        </w:rPr>
        <w:t>Once completed this form should be sent  to CRT  within 48 Hours of it being agreed that a referral should be submitted</w:t>
      </w:r>
    </w:p>
    <w:p>
      <w:pPr>
        <w:pStyle w:val="Normal"/>
        <w:jc w:val="center"/>
        <w:rPr>
          <w:rFonts w:ascii="Arial" w:hAnsi="Arial" w:cs="Arial"/>
          <w:b/>
          <w:sz w:val="32"/>
          <w:szCs w:val="32"/>
          <w:u w:val="single"/>
        </w:rPr>
      </w:pPr>
      <w:r>
        <w:rPr>
          <w:rFonts w:cs="Arial" w:ascii="Arial" w:hAnsi="Arial"/>
          <w:b/>
          <w:sz w:val="32"/>
          <w:szCs w:val="32"/>
          <w:u w:val="single"/>
        </w:rPr>
      </w:r>
    </w:p>
    <w:p>
      <w:pPr>
        <w:pStyle w:val="Normal"/>
        <w:jc w:val="center"/>
        <w:rPr>
          <w:b/>
          <w:sz w:val="28"/>
          <w:szCs w:val="28"/>
        </w:rPr>
      </w:pPr>
      <w:r>
        <w:rPr>
          <w:b/>
        </w:rPr>
        <w:t xml:space="preserve">Email:  </w:t>
      </w:r>
      <w:r>
        <w:rPr>
          <w:rFonts w:cs="Arial" w:ascii="Arial" w:hAnsi="Arial"/>
          <w:color w:val="0000FF"/>
        </w:rPr>
        <w:t>crt.bfsws@coreassets.com</w:t>
      </w:r>
    </w:p>
    <w:p>
      <w:pPr>
        <w:pStyle w:val="Normal"/>
        <w:jc w:val="center"/>
        <w:rPr>
          <w:b/>
          <w:sz w:val="28"/>
          <w:szCs w:val="28"/>
        </w:rPr>
      </w:pPr>
      <w:r>
        <w:rPr>
          <w:b/>
          <w:sz w:val="28"/>
          <w:szCs w:val="28"/>
        </w:rPr>
      </w:r>
    </w:p>
    <w:p>
      <w:pPr>
        <w:pStyle w:val="Normal"/>
        <w:jc w:val="center"/>
        <w:rPr>
          <w:b/>
          <w:sz w:val="28"/>
          <w:szCs w:val="28"/>
        </w:rPr>
      </w:pPr>
      <w:r>
        <w:rPr>
          <w:b/>
          <w:sz w:val="28"/>
          <w:szCs w:val="28"/>
        </w:rPr>
        <w:t>Fax: 05241-84-2004</w:t>
      </w:r>
    </w:p>
    <w:p>
      <w:pPr>
        <w:pStyle w:val="Normal"/>
        <w:jc w:val="center"/>
        <w:rPr>
          <w:b/>
          <w:sz w:val="28"/>
          <w:szCs w:val="28"/>
        </w:rPr>
      </w:pPr>
      <w:r>
        <w:rPr>
          <w:b/>
          <w:sz w:val="28"/>
          <w:szCs w:val="28"/>
        </w:rPr>
      </w:r>
    </w:p>
    <w:p>
      <w:pPr>
        <w:pStyle w:val="Normal"/>
        <w:jc w:val="center"/>
        <w:rPr>
          <w:rFonts w:ascii="Arial" w:hAnsi="Arial" w:cs="Arial"/>
        </w:rPr>
      </w:pPr>
      <w:r>
        <w:rPr>
          <w:rFonts w:cs="Arial" w:ascii="Arial" w:hAnsi="Arial"/>
        </w:rPr>
        <w:t xml:space="preserve">and a copy to the </w:t>
      </w:r>
      <w:r>
        <w:rPr>
          <w:rFonts w:cs="Arial" w:ascii="Arial" w:hAnsi="Arial"/>
          <w:u w:val="single"/>
        </w:rPr>
        <w:t>SSWP</w:t>
      </w:r>
      <w:r>
        <w:rPr>
          <w:rFonts w:cs="Arial" w:ascii="Arial" w:hAnsi="Arial"/>
        </w:rPr>
        <w:t xml:space="preserve"> you spoke to.</w:t>
      </w:r>
    </w:p>
    <w:p>
      <w:pPr>
        <w:pStyle w:val="Normal"/>
        <w:jc w:val="center"/>
        <w:rPr>
          <w:rFonts w:ascii="Arial" w:hAnsi="Arial" w:cs="Arial"/>
        </w:rPr>
      </w:pPr>
      <w:r>
        <w:rPr>
          <w:rFonts w:cs="Arial" w:ascii="Arial" w:hAnsi="Arial"/>
        </w:rPr>
        <w:t>Please confirm receipt of referral.</w:t>
      </w:r>
    </w:p>
    <w:p>
      <w:pPr>
        <w:pStyle w:val="Normal"/>
        <w:jc w:val="center"/>
        <w:rPr>
          <w:rFonts w:ascii="Arial" w:hAnsi="Arial" w:cs="Arial"/>
          <w:b/>
          <w:u w:val="single"/>
        </w:rPr>
      </w:pPr>
      <w:r>
        <w:rPr>
          <w:rFonts w:cs="Arial" w:ascii="Arial" w:hAnsi="Arial"/>
          <w:b/>
          <w:u w:val="single"/>
        </w:rPr>
      </w:r>
    </w:p>
    <w:p>
      <w:pPr>
        <w:pStyle w:val="Normal"/>
        <w:rPr>
          <w:rFonts w:ascii="Arial" w:hAnsi="Arial" w:cs="Arial"/>
          <w:b/>
          <w:sz w:val="8"/>
          <w:szCs w:val="8"/>
          <w:u w:val="single"/>
        </w:rPr>
      </w:pPr>
      <w:r>
        <w:rPr>
          <w:rFonts w:cs="Arial" w:ascii="Arial" w:hAnsi="Arial"/>
          <w:b/>
          <w:sz w:val="8"/>
          <w:szCs w:val="8"/>
          <w:u w:val="single"/>
        </w:rPr>
      </w:r>
    </w:p>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p>
      <w:pPr>
        <w:pStyle w:val="Normal"/>
        <w:rPr>
          <w:rFonts w:ascii="Arial" w:hAnsi="Arial" w:cs="Arial"/>
          <w:sz w:val="8"/>
          <w:szCs w:val="8"/>
        </w:rPr>
      </w:pPr>
      <w:r>
        <w:rPr>
          <w:rFonts w:cs="Arial" w:ascii="Arial" w:hAnsi="Arial"/>
          <w:sz w:val="8"/>
          <w:szCs w:val="8"/>
        </w:rPr>
      </w:r>
    </w:p>
    <w:tbl>
      <w:tblPr>
        <w:tblW w:w="11160" w:type="dxa"/>
        <w:jc w:val="start"/>
        <w:tblInd w:w="-1332" w:type="dxa"/>
        <w:tblLayout w:type="fixed"/>
        <w:tblCellMar>
          <w:top w:w="0" w:type="dxa"/>
          <w:start w:w="108" w:type="dxa"/>
          <w:bottom w:w="0" w:type="dxa"/>
          <w:end w:w="108" w:type="dxa"/>
        </w:tblCellMar>
      </w:tblPr>
      <w:tblGrid>
        <w:gridCol w:w="776"/>
        <w:gridCol w:w="3544"/>
        <w:gridCol w:w="240"/>
        <w:gridCol w:w="3844"/>
        <w:gridCol w:w="239"/>
        <w:gridCol w:w="1921"/>
        <w:gridCol w:w="596"/>
      </w:tblGrid>
      <w:tr>
        <w:trPr>
          <w:trHeight w:val="973" w:hRule="atLeast"/>
        </w:trPr>
        <w:tc>
          <w:tcPr>
            <w:tcW w:w="776" w:type="dxa"/>
            <w:tcBorders>
              <w:top w:val="single" w:sz="4" w:space="0" w:color="000000"/>
              <w:start w:val="single" w:sz="4" w:space="0" w:color="000000"/>
            </w:tcBorders>
          </w:tcPr>
          <w:p>
            <w:pPr>
              <w:pStyle w:val="Normal"/>
              <w:snapToGrid w:val="false"/>
              <w:rPr>
                <w:rFonts w:ascii="Arial" w:hAnsi="Arial" w:cs="Arial"/>
                <w:b/>
              </w:rPr>
            </w:pPr>
            <w:r>
              <w:rPr>
                <w:rFonts w:cs="Arial" w:ascii="Arial" w:hAnsi="Arial"/>
                <w:b/>
              </w:rPr>
            </w:r>
          </w:p>
        </w:tc>
        <w:tc>
          <w:tcPr>
            <w:tcW w:w="3544" w:type="dxa"/>
            <w:tcBorders>
              <w:top w:val="single" w:sz="4" w:space="0" w:color="000000"/>
              <w:bottom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b/>
              </w:rPr>
            </w:pPr>
            <w:r>
              <w:rPr>
                <w:rFonts w:cs="Arial" w:ascii="Arial" w:hAnsi="Arial"/>
                <w:b/>
              </w:rPr>
              <w:t>Original signed:</w:t>
            </w:r>
          </w:p>
          <w:p>
            <w:pPr>
              <w:pStyle w:val="Normal"/>
              <w:rPr>
                <w:rFonts w:ascii="Arial" w:hAnsi="Arial" w:cs="Arial"/>
                <w:b/>
              </w:rPr>
            </w:pPr>
            <w:r>
              <w:rPr>
                <w:rFonts w:cs="Arial" w:ascii="Arial" w:hAnsi="Arial"/>
                <w:b/>
              </w:rPr>
            </w:r>
          </w:p>
        </w:tc>
        <w:tc>
          <w:tcPr>
            <w:tcW w:w="240" w:type="dxa"/>
            <w:tcBorders>
              <w:top w:val="single" w:sz="4" w:space="0" w:color="000000"/>
            </w:tcBorders>
          </w:tcPr>
          <w:p>
            <w:pPr>
              <w:pStyle w:val="Normal"/>
              <w:snapToGrid w:val="false"/>
              <w:rPr>
                <w:rFonts w:ascii="Arial" w:hAnsi="Arial" w:cs="Arial"/>
                <w:b/>
              </w:rPr>
            </w:pPr>
            <w:r>
              <w:rPr>
                <w:rFonts w:cs="Arial" w:ascii="Arial" w:hAnsi="Arial"/>
                <w:b/>
              </w:rPr>
            </w:r>
          </w:p>
        </w:tc>
        <w:tc>
          <w:tcPr>
            <w:tcW w:w="3844" w:type="dxa"/>
            <w:tcBorders>
              <w:top w:val="single" w:sz="4" w:space="0" w:color="000000"/>
              <w:bottom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rPr>
            </w:pPr>
            <w:r>
              <w:fldChar w:fldCharType="begin">
                <w:ffData>
                  <w:name w:val="User_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
              <w:rPr>
                <w:rFonts w:cs="Arial" w:ascii="Arial" w:hAnsi="Arial"/>
              </w:rPr>
              <w:fldChar w:fldCharType="end"/>
            </w:r>
            <w:r>
              <w:rPr>
                <w:rFonts w:cs="Arial" w:ascii="Arial" w:hAnsi="Arial"/>
              </w:rPr>
            </w:r>
          </w:p>
        </w:tc>
        <w:tc>
          <w:tcPr>
            <w:tcW w:w="239" w:type="dxa"/>
            <w:tcBorders>
              <w:top w:val="single" w:sz="4" w:space="0" w:color="000000"/>
            </w:tcBorders>
          </w:tcPr>
          <w:p>
            <w:pPr>
              <w:pStyle w:val="Normal"/>
              <w:snapToGrid w:val="false"/>
              <w:rPr>
                <w:rFonts w:ascii="Arial" w:hAnsi="Arial" w:cs="Arial"/>
                <w:b/>
              </w:rPr>
            </w:pPr>
            <w:r>
              <w:rPr>
                <w:rFonts w:cs="Arial" w:ascii="Arial" w:hAnsi="Arial"/>
                <w:b/>
              </w:rPr>
            </w:r>
          </w:p>
        </w:tc>
        <w:tc>
          <w:tcPr>
            <w:tcW w:w="1921" w:type="dxa"/>
            <w:tcBorders>
              <w:top w:val="single" w:sz="4" w:space="0" w:color="000000"/>
              <w:bottom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rPr>
            </w:pPr>
            <w:r>
              <w:fldChar w:fldCharType="begin">
                <w:ffData>
                  <w:name w:val="System_Dat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
              <w:rPr>
                <w:rFonts w:cs="Arial" w:ascii="Arial" w:hAnsi="Arial"/>
              </w:rPr>
              <w:fldChar w:fldCharType="end"/>
            </w:r>
            <w:r>
              <w:rPr>
                <w:rFonts w:cs="Arial" w:ascii="Arial" w:hAnsi="Arial"/>
              </w:rPr>
            </w:r>
          </w:p>
          <w:p>
            <w:pPr>
              <w:pStyle w:val="Normal"/>
              <w:rPr>
                <w:rFonts w:ascii="Arial" w:hAnsi="Arial" w:cs="Arial"/>
                <w:b/>
              </w:rPr>
            </w:pPr>
            <w:r>
              <w:rPr>
                <w:rFonts w:cs="Arial" w:ascii="Arial" w:hAnsi="Arial"/>
                <w:b/>
              </w:rPr>
            </w:r>
          </w:p>
        </w:tc>
        <w:tc>
          <w:tcPr>
            <w:tcW w:w="596" w:type="dxa"/>
            <w:tcBorders>
              <w:top w:val="single" w:sz="4" w:space="0" w:color="000000"/>
              <w:end w:val="single" w:sz="4" w:space="0" w:color="000000"/>
            </w:tcBorders>
          </w:tcPr>
          <w:p>
            <w:pPr>
              <w:pStyle w:val="Normal"/>
              <w:snapToGrid w:val="false"/>
              <w:rPr>
                <w:rFonts w:ascii="Arial" w:hAnsi="Arial" w:cs="Arial"/>
                <w:b/>
              </w:rPr>
            </w:pPr>
            <w:r>
              <w:rPr>
                <w:rFonts w:cs="Arial" w:ascii="Arial" w:hAnsi="Arial"/>
                <w:b/>
              </w:rPr>
            </w:r>
          </w:p>
        </w:tc>
      </w:tr>
      <w:tr>
        <w:trPr>
          <w:trHeight w:val="387" w:hRule="atLeast"/>
        </w:trPr>
        <w:tc>
          <w:tcPr>
            <w:tcW w:w="776" w:type="dxa"/>
            <w:tcBorders>
              <w:start w:val="single" w:sz="4" w:space="0" w:color="000000"/>
            </w:tcBorders>
          </w:tcPr>
          <w:p>
            <w:pPr>
              <w:pStyle w:val="Normal"/>
              <w:snapToGrid w:val="false"/>
              <w:rPr>
                <w:rFonts w:ascii="Arial" w:hAnsi="Arial" w:cs="Arial"/>
                <w:b/>
              </w:rPr>
            </w:pPr>
            <w:r>
              <w:rPr>
                <w:rFonts w:cs="Arial" w:ascii="Arial" w:hAnsi="Arial"/>
                <w:b/>
              </w:rPr>
            </w:r>
          </w:p>
        </w:tc>
        <w:tc>
          <w:tcPr>
            <w:tcW w:w="3544" w:type="dxa"/>
            <w:tcBorders>
              <w:top w:val="single" w:sz="12" w:space="0" w:color="000000"/>
            </w:tcBorders>
          </w:tcPr>
          <w:p>
            <w:pPr>
              <w:pStyle w:val="Normal"/>
              <w:rPr>
                <w:rFonts w:ascii="Arial" w:hAnsi="Arial" w:cs="Arial"/>
                <w:b/>
              </w:rPr>
            </w:pPr>
            <w:r>
              <w:rPr>
                <w:rFonts w:cs="Arial" w:ascii="Arial" w:hAnsi="Arial"/>
                <w:b/>
              </w:rPr>
              <w:t xml:space="preserve">Signature of referrer                   </w:t>
            </w:r>
          </w:p>
        </w:tc>
        <w:tc>
          <w:tcPr>
            <w:tcW w:w="240" w:type="dxa"/>
            <w:tcBorders/>
          </w:tcPr>
          <w:p>
            <w:pPr>
              <w:pStyle w:val="Normal"/>
              <w:snapToGrid w:val="false"/>
              <w:rPr>
                <w:rFonts w:ascii="Arial" w:hAnsi="Arial" w:cs="Arial"/>
                <w:b/>
              </w:rPr>
            </w:pPr>
            <w:r>
              <w:rPr>
                <w:rFonts w:cs="Arial" w:ascii="Arial" w:hAnsi="Arial"/>
                <w:b/>
              </w:rPr>
            </w:r>
          </w:p>
        </w:tc>
        <w:tc>
          <w:tcPr>
            <w:tcW w:w="3844" w:type="dxa"/>
            <w:tcBorders>
              <w:top w:val="single" w:sz="12" w:space="0" w:color="000000"/>
            </w:tcBorders>
          </w:tcPr>
          <w:p>
            <w:pPr>
              <w:pStyle w:val="Normal"/>
              <w:rPr>
                <w:rFonts w:ascii="Arial" w:hAnsi="Arial" w:cs="Arial"/>
                <w:b/>
              </w:rPr>
            </w:pPr>
            <w:r>
              <w:rPr>
                <w:rFonts w:cs="Arial" w:ascii="Arial" w:hAnsi="Arial"/>
                <w:b/>
              </w:rPr>
              <w:t xml:space="preserve">Please print name: </w:t>
            </w:r>
          </w:p>
        </w:tc>
        <w:tc>
          <w:tcPr>
            <w:tcW w:w="239" w:type="dxa"/>
            <w:tcBorders/>
          </w:tcPr>
          <w:p>
            <w:pPr>
              <w:pStyle w:val="Normal"/>
              <w:snapToGrid w:val="false"/>
              <w:rPr>
                <w:rFonts w:ascii="Arial" w:hAnsi="Arial" w:cs="Arial"/>
                <w:b/>
              </w:rPr>
            </w:pPr>
            <w:r>
              <w:rPr>
                <w:rFonts w:cs="Arial" w:ascii="Arial" w:hAnsi="Arial"/>
                <w:b/>
              </w:rPr>
            </w:r>
          </w:p>
        </w:tc>
        <w:tc>
          <w:tcPr>
            <w:tcW w:w="1921" w:type="dxa"/>
            <w:tcBorders>
              <w:top w:val="single" w:sz="12" w:space="0" w:color="000000"/>
            </w:tcBorders>
          </w:tcPr>
          <w:p>
            <w:pPr>
              <w:pStyle w:val="Normal"/>
              <w:rPr>
                <w:rFonts w:ascii="Arial" w:hAnsi="Arial" w:cs="Arial"/>
                <w:b/>
              </w:rPr>
            </w:pPr>
            <w:r>
              <w:rPr>
                <w:rFonts w:cs="Arial" w:ascii="Arial" w:hAnsi="Arial"/>
                <w:b/>
              </w:rPr>
              <w:t xml:space="preserve">Date: </w:t>
            </w:r>
          </w:p>
        </w:tc>
        <w:tc>
          <w:tcPr>
            <w:tcW w:w="596" w:type="dxa"/>
            <w:tcBorders>
              <w:end w:val="single" w:sz="4" w:space="0" w:color="000000"/>
            </w:tcBorders>
          </w:tcPr>
          <w:p>
            <w:pPr>
              <w:pStyle w:val="Normal"/>
              <w:snapToGrid w:val="false"/>
              <w:rPr>
                <w:rFonts w:ascii="Arial" w:hAnsi="Arial" w:cs="Arial"/>
                <w:b/>
              </w:rPr>
            </w:pPr>
            <w:r>
              <w:rPr>
                <w:rFonts w:cs="Arial" w:ascii="Arial" w:hAnsi="Arial"/>
                <w:b/>
              </w:rPr>
            </w:r>
          </w:p>
        </w:tc>
      </w:tr>
      <w:tr>
        <w:trPr>
          <w:trHeight w:val="828" w:hRule="atLeast"/>
        </w:trPr>
        <w:tc>
          <w:tcPr>
            <w:tcW w:w="776" w:type="dxa"/>
            <w:tcBorders>
              <w:start w:val="single" w:sz="4" w:space="0" w:color="000000"/>
              <w:bottom w:val="single" w:sz="4" w:space="0" w:color="000000"/>
            </w:tcBorders>
          </w:tcPr>
          <w:p>
            <w:pPr>
              <w:pStyle w:val="Normal"/>
              <w:snapToGrid w:val="false"/>
              <w:rPr>
                <w:rFonts w:ascii="Arial" w:hAnsi="Arial" w:cs="Arial"/>
                <w:b/>
              </w:rPr>
            </w:pPr>
            <w:r>
              <w:rPr>
                <w:rFonts w:cs="Arial" w:ascii="Arial" w:hAnsi="Arial"/>
                <w:b/>
              </w:rPr>
            </w:r>
          </w:p>
        </w:tc>
        <w:tc>
          <w:tcPr>
            <w:tcW w:w="3544" w:type="dxa"/>
            <w:tcBorders>
              <w:bottom w:val="single" w:sz="4" w:space="0" w:color="000000"/>
            </w:tcBorders>
          </w:tcPr>
          <w:p>
            <w:pPr>
              <w:pStyle w:val="Normal"/>
              <w:snapToGrid w:val="false"/>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tc>
        <w:tc>
          <w:tcPr>
            <w:tcW w:w="240" w:type="dxa"/>
            <w:tcBorders>
              <w:bottom w:val="single" w:sz="4" w:space="0" w:color="000000"/>
            </w:tcBorders>
          </w:tcPr>
          <w:p>
            <w:pPr>
              <w:pStyle w:val="Normal"/>
              <w:snapToGrid w:val="false"/>
              <w:rPr>
                <w:rFonts w:ascii="Arial" w:hAnsi="Arial" w:cs="Arial"/>
                <w:b/>
              </w:rPr>
            </w:pPr>
            <w:r>
              <w:rPr>
                <w:rFonts w:cs="Arial" w:ascii="Arial" w:hAnsi="Arial"/>
                <w:b/>
              </w:rPr>
            </w:r>
          </w:p>
        </w:tc>
        <w:tc>
          <w:tcPr>
            <w:tcW w:w="3844" w:type="dxa"/>
            <w:tcBorders>
              <w:bottom w:val="single" w:sz="4" w:space="0" w:color="000000"/>
            </w:tcBorders>
          </w:tcPr>
          <w:p>
            <w:pPr>
              <w:pStyle w:val="Normal"/>
              <w:snapToGrid w:val="false"/>
              <w:rPr>
                <w:rFonts w:ascii="Arial" w:hAnsi="Arial" w:cs="Arial"/>
                <w:b/>
              </w:rPr>
            </w:pPr>
            <w:r>
              <w:rPr>
                <w:rFonts w:cs="Arial" w:ascii="Arial" w:hAnsi="Arial"/>
                <w:b/>
              </w:rPr>
            </w:r>
          </w:p>
        </w:tc>
        <w:tc>
          <w:tcPr>
            <w:tcW w:w="239" w:type="dxa"/>
            <w:tcBorders>
              <w:bottom w:val="single" w:sz="4" w:space="0" w:color="000000"/>
            </w:tcBorders>
          </w:tcPr>
          <w:p>
            <w:pPr>
              <w:pStyle w:val="Normal"/>
              <w:snapToGrid w:val="false"/>
              <w:rPr>
                <w:rFonts w:ascii="Arial" w:hAnsi="Arial" w:cs="Arial"/>
                <w:b/>
              </w:rPr>
            </w:pPr>
            <w:r>
              <w:rPr>
                <w:rFonts w:cs="Arial" w:ascii="Arial" w:hAnsi="Arial"/>
                <w:b/>
              </w:rPr>
            </w:r>
          </w:p>
        </w:tc>
        <w:tc>
          <w:tcPr>
            <w:tcW w:w="1921" w:type="dxa"/>
            <w:tcBorders>
              <w:bottom w:val="single" w:sz="4" w:space="0" w:color="000000"/>
            </w:tcBorders>
          </w:tcPr>
          <w:p>
            <w:pPr>
              <w:pStyle w:val="Normal"/>
              <w:snapToGrid w:val="false"/>
              <w:rPr>
                <w:rFonts w:ascii="Arial" w:hAnsi="Arial" w:cs="Arial"/>
                <w:b/>
              </w:rPr>
            </w:pPr>
            <w:r>
              <w:rPr>
                <w:rFonts w:cs="Arial" w:ascii="Arial" w:hAnsi="Arial"/>
                <w:b/>
              </w:rPr>
            </w:r>
          </w:p>
        </w:tc>
        <w:tc>
          <w:tcPr>
            <w:tcW w:w="596" w:type="dxa"/>
            <w:tcBorders>
              <w:bottom w:val="single" w:sz="4" w:space="0" w:color="000000"/>
              <w:end w:val="single" w:sz="4" w:space="0" w:color="000000"/>
            </w:tcBorders>
          </w:tcPr>
          <w:p>
            <w:pPr>
              <w:pStyle w:val="Normal"/>
              <w:snapToGrid w:val="false"/>
              <w:rPr>
                <w:rFonts w:ascii="Arial" w:hAnsi="Arial" w:cs="Arial"/>
                <w:b/>
              </w:rPr>
            </w:pPr>
            <w:r>
              <w:rPr>
                <w:rFonts w:cs="Arial" w:ascii="Arial" w:hAnsi="Arial"/>
                <w:b/>
              </w:rPr>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jc w:val="center"/>
        <w:rPr>
          <w:b/>
          <w:bCs/>
          <w:u w:val="single"/>
          <w:lang w:val="en-US"/>
        </w:rPr>
      </w:pPr>
      <w:r>
        <w:rPr>
          <w:b/>
          <w:bCs/>
          <w:u w:val="single"/>
          <w:lang w:val="en-US"/>
        </w:rPr>
        <w:t>Completing a Multi-Agency Referral Form (MARF) – 3 Golden rules.</w:t>
      </w:r>
    </w:p>
    <w:p>
      <w:pPr>
        <w:pStyle w:val="Normal"/>
        <w:jc w:val="center"/>
        <w:rPr>
          <w:b/>
          <w:bCs/>
          <w:u w:val="single"/>
          <w:lang w:val="en-US"/>
        </w:rPr>
      </w:pPr>
      <w:r>
        <w:rPr>
          <w:b/>
          <w:bCs/>
          <w:u w:val="single"/>
          <w:lang w:val="en-US"/>
        </w:rPr>
      </w:r>
    </w:p>
    <w:p>
      <w:pPr>
        <w:pStyle w:val="Normal"/>
        <w:jc w:val="center"/>
        <w:rPr>
          <w:lang w:val="en-US"/>
        </w:rPr>
      </w:pPr>
      <w:r>
        <w:rPr>
          <w:lang w:val="en-US"/>
        </w:rPr>
        <w:t>Comprehensive guidance is available through Safeguarding training and procedures.  This guidance is a simple reminder of the key points to remember when completing a MARF  .</w:t>
      </w:r>
    </w:p>
    <w:p>
      <w:pPr>
        <w:pStyle w:val="Normal"/>
        <w:jc w:val="center"/>
        <w:rPr>
          <w:lang w:val="en-US"/>
        </w:rPr>
      </w:pPr>
      <w:r>
        <w:rPr>
          <w:lang w:val="en-US"/>
        </w:rPr>
      </w:r>
    </w:p>
    <w:p>
      <w:pPr>
        <w:pStyle w:val="Normal"/>
        <w:ind w:hanging="720" w:start="720" w:end="0"/>
        <w:rPr>
          <w:lang w:val="en-US"/>
        </w:rPr>
      </w:pPr>
      <w:r>
        <w:rPr>
          <w:b/>
          <w:bCs/>
          <w:lang w:val="en-US"/>
        </w:rPr>
        <w:t>1.</w:t>
        <w:tab/>
        <w:t>All family details, involved professionals, contact numbers and addresses need to be included on a MARF.</w:t>
      </w:r>
    </w:p>
    <w:p>
      <w:pPr>
        <w:pStyle w:val="NormalWeb"/>
        <w:spacing w:lineRule="auto" w:line="240"/>
        <w:ind w:start="720" w:end="0"/>
        <w:rPr/>
      </w:pPr>
      <w:r>
        <w:rPr>
          <w:color w:val="000000"/>
          <w:lang w:val="en"/>
        </w:rPr>
        <w:t xml:space="preserve">If you are worried that a child may be at risk of significant harm, you must make a referral to </w:t>
      </w:r>
      <w:r>
        <w:rPr>
          <w:lang w:val="en"/>
        </w:rPr>
        <w:t xml:space="preserve">The British Forces Social Work Service Central Referral Team (CRT) </w:t>
      </w:r>
      <w:r>
        <w:rPr>
          <w:color w:val="000000"/>
          <w:lang w:val="en"/>
        </w:rPr>
        <w:t xml:space="preserve"> A good referral gives enough information to allow social workers to make decisions around what action needs to be taken.</w:t>
      </w:r>
    </w:p>
    <w:p>
      <w:pPr>
        <w:pStyle w:val="NormalWeb"/>
        <w:spacing w:lineRule="auto" w:line="240"/>
        <w:ind w:start="720" w:end="0"/>
        <w:rPr>
          <w:color w:val="000000"/>
          <w:lang w:val="en"/>
        </w:rPr>
      </w:pPr>
      <w:r>
        <w:rPr>
          <w:color w:val="000000"/>
          <w:lang w:val="en"/>
        </w:rPr>
      </w:r>
    </w:p>
    <w:p>
      <w:pPr>
        <w:pStyle w:val="Normal"/>
        <w:ind w:start="720" w:end="0"/>
        <w:rPr>
          <w:lang w:val="en-US"/>
        </w:rPr>
      </w:pPr>
      <w:r>
        <w:rPr>
          <w:lang w:val="en-US"/>
        </w:rPr>
        <w:t>The British Forces Social Work Service, CRT  needs to understand who is in the family and  whether there are other children, so include the age and ethnicity of each child. It is important to have up to date contact numbers, unit details, regimental number and addresses so that checks can be completed and there is no time delay in assessing risk.</w:t>
      </w:r>
    </w:p>
    <w:p>
      <w:pPr>
        <w:pStyle w:val="Normal"/>
        <w:rPr>
          <w:b/>
          <w:bCs/>
          <w:lang w:val="en-US"/>
        </w:rPr>
      </w:pPr>
      <w:r>
        <w:rPr>
          <w:b/>
          <w:bCs/>
          <w:lang w:val="en-US"/>
        </w:rPr>
      </w:r>
    </w:p>
    <w:p>
      <w:pPr>
        <w:pStyle w:val="Normal"/>
        <w:rPr>
          <w:b/>
          <w:bCs/>
          <w:lang w:val="en-US"/>
        </w:rPr>
      </w:pPr>
      <w:r>
        <w:rPr>
          <w:b/>
          <w:bCs/>
          <w:lang w:val="en-US"/>
        </w:rPr>
        <w:t>2.</w:t>
        <w:tab/>
        <w:t>Consult with a Social Worker before completing the MARF.</w:t>
      </w:r>
    </w:p>
    <w:p>
      <w:pPr>
        <w:pStyle w:val="Normal"/>
        <w:rPr>
          <w:b/>
          <w:bCs/>
          <w:lang w:val="en-US"/>
        </w:rPr>
      </w:pPr>
      <w:r>
        <w:rPr>
          <w:b/>
          <w:bCs/>
          <w:lang w:val="en-US"/>
        </w:rPr>
      </w:r>
    </w:p>
    <w:p>
      <w:pPr>
        <w:pStyle w:val="Normal"/>
        <w:ind w:start="720" w:end="0"/>
        <w:rPr>
          <w:b/>
          <w:bCs/>
          <w:lang w:val="en-US"/>
        </w:rPr>
      </w:pPr>
      <w:r>
        <w:rPr>
          <w:lang w:val="en-US"/>
        </w:rPr>
        <w:t xml:space="preserve">Telephone consultation/referral should always be made in the first instance. The      child you are referring may already have a Social Worker in which case a new MARF is not necessary. A CRT Social Worker will be able to assist you in deciding whether to make a referral and can advise you in relation to supporting the child and family with  early help (e.g. Common Assessment Framework (CAF))  if necessary. Crucially, the CRT Social Worker will discuss consent to the referral with you. Consent should be gained from parents when making a referral. However if this would place a child at risk of significant harm you are not required to seek consent.  If you are concerned that a parent has harmed their child </w:t>
      </w:r>
      <w:r>
        <w:rPr>
          <w:b/>
          <w:u w:val="single"/>
          <w:lang w:val="en-US"/>
        </w:rPr>
        <w:t>do not discuss this with the parent</w:t>
      </w:r>
      <w:r>
        <w:rPr>
          <w:lang w:val="en-US"/>
        </w:rPr>
        <w:t xml:space="preserve"> unless advised to. This may undermine police and BFSWS investigations and make it difficult to establish what has happened.</w:t>
      </w:r>
    </w:p>
    <w:p>
      <w:pPr>
        <w:pStyle w:val="Normal"/>
        <w:ind w:start="720" w:end="0"/>
        <w:rPr>
          <w:b/>
          <w:bCs/>
          <w:lang w:val="en-US"/>
        </w:rPr>
      </w:pPr>
      <w:r>
        <w:rPr>
          <w:b/>
          <w:bCs/>
          <w:lang w:val="en-US"/>
        </w:rPr>
      </w:r>
    </w:p>
    <w:p>
      <w:pPr>
        <w:pStyle w:val="Normal"/>
        <w:rPr>
          <w:b/>
          <w:bCs/>
          <w:lang w:val="en-US"/>
        </w:rPr>
      </w:pPr>
      <w:r>
        <w:rPr>
          <w:b/>
          <w:bCs/>
          <w:lang w:val="en-US"/>
        </w:rPr>
      </w:r>
    </w:p>
    <w:p>
      <w:pPr>
        <w:pStyle w:val="Normal"/>
        <w:ind w:hanging="720" w:start="720" w:end="0"/>
        <w:rPr/>
      </w:pPr>
      <w:r>
        <w:rPr>
          <w:b/>
          <w:bCs/>
          <w:lang w:val="en-US"/>
        </w:rPr>
        <w:t>3.</w:t>
        <w:tab/>
        <w:t>Always send the MARF as soon as you have significant concerns about a child and ensure it has been received.</w:t>
      </w:r>
    </w:p>
    <w:p>
      <w:pPr>
        <w:pStyle w:val="Normal"/>
        <w:ind w:start="360" w:end="0"/>
        <w:rPr>
          <w:b/>
          <w:bCs/>
          <w:lang w:val="en-US"/>
        </w:rPr>
      </w:pPr>
      <w:r>
        <w:rPr>
          <w:b/>
          <w:bCs/>
          <w:lang w:val="en-US"/>
        </w:rPr>
      </w:r>
    </w:p>
    <w:p>
      <w:pPr>
        <w:pStyle w:val="Normal"/>
        <w:ind w:start="720" w:end="0"/>
        <w:rPr/>
      </w:pPr>
      <w:r>
        <w:rPr>
          <w:lang w:val="en-US"/>
        </w:rPr>
        <w:t xml:space="preserve">If you do not have time to immediately complete the MARF, CRT can discuss the concern with you over the phone and respond immediately where necessary. This should then be followed up with a MARF as soon as possible but no later than 48 hours. </w:t>
      </w:r>
      <w:r>
        <w:rPr>
          <w:b/>
          <w:lang w:val="en-US"/>
        </w:rPr>
        <w:t>MARFs should not be sent days after an incident</w:t>
      </w:r>
      <w:r>
        <w:rPr>
          <w:lang w:val="en-US"/>
        </w:rPr>
        <w:t>. You will receive notification over the phone during the consultation but also receive written notification within 48 hours of the MARF being received.  If you do not receive written notification of the referral, then you should confirm with CRT directly that the referral has been received and request the written notification.</w:t>
      </w:r>
    </w:p>
    <w:p>
      <w:pPr>
        <w:pStyle w:val="Normal"/>
        <w:rPr>
          <w:lang w:val="en-US"/>
        </w:rPr>
      </w:pPr>
      <w:r>
        <w:rPr>
          <w:lang w:val="en-US"/>
        </w:rPr>
      </w:r>
    </w:p>
    <w:sectPr>
      <w:headerReference w:type="default" r:id="rId2"/>
      <w:headerReference w:type="first" r:id="rId3"/>
      <w:footerReference w:type="default" r:id="rId4"/>
      <w:footerReference w:type="first" r:id="rId5"/>
      <w:type w:val="nextPage"/>
      <w:pgSz w:w="11906" w:h="16838"/>
      <w:pgMar w:left="1797" w:right="1797" w:gutter="0" w:header="567" w:top="1440" w:footer="567" w:bottom="623"/>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b/>
        <w:sz w:val="20"/>
        <w:szCs w:val="20"/>
      </w:rPr>
    </w:pPr>
    <w:r>
      <w:rPr>
        <w:rFonts w:cs="Arial" w:ascii="Arial" w:hAnsi="Arial"/>
        <w:b/>
        <w:sz w:val="20"/>
        <w:szCs w:val="20"/>
      </w:rPr>
      <w:t>OFFICIAL SENSITIVE PERSONAL</w:t>
    </w:r>
  </w:p>
  <w:p>
    <w:pPr>
      <w:pStyle w:val="Normal"/>
      <w:jc w:val="center"/>
      <w:rPr>
        <w:rFonts w:ascii="Arial" w:hAnsi="Arial" w:cs="Arial"/>
        <w:b/>
        <w:sz w:val="20"/>
        <w:szCs w:val="20"/>
      </w:rPr>
    </w:pPr>
    <w:r>
      <w:rPr>
        <w:rFonts w:cs="Arial" w:ascii="Arial" w:hAnsi="Arial"/>
        <w:b/>
        <w:sz w:val="20"/>
        <w:szCs w:val="20"/>
      </w:rPr>
      <w:t>Medical in Confidence</w:t>
    </w:r>
  </w:p>
  <w:p>
    <w:pPr>
      <w:pStyle w:val="Footer"/>
      <w:ind w:firstLine="840" w:start="-840" w:end="0"/>
      <w:rPr>
        <w:rFonts w:ascii="Arial" w:hAnsi="Arial" w:cs="Arial"/>
        <w:sz w:val="20"/>
        <w:szCs w:val="20"/>
      </w:rPr>
    </w:pPr>
    <w:r>
      <w:rPr>
        <w:rFonts w:cs="Arial" w:ascii="Arial" w:hAnsi="Arial"/>
        <w:sz w:val="20"/>
        <w:szCs w:val="20"/>
      </w:rPr>
      <w:t>Multi-Agency Referral                                                                                        November 2014</w:t>
    </w:r>
  </w:p>
  <w:p>
    <w:pPr>
      <w:pStyle w:val="Footer"/>
      <w:ind w:firstLine="840" w:start="-840" w:end="0"/>
      <w:rPr>
        <w:rFonts w:ascii="Arial" w:hAnsi="Arial" w:cs="Arial"/>
        <w:sz w:val="20"/>
        <w:szCs w:val="20"/>
      </w:rPr>
    </w:pPr>
    <w:r>
      <w:rPr>
        <w:rFonts w:cs="Arial" w:ascii="Arial" w:hAnsi="Arial"/>
        <w:sz w:val="20"/>
        <w:szCs w:val="20"/>
      </w:rPr>
      <w:t>Version 2.2</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b/>
        <w:sz w:val="22"/>
        <w:szCs w:val="22"/>
      </w:rPr>
    </w:pPr>
    <w:r>
      <w:rPr>
        <w:rFonts w:cs="Arial" w:ascii="Arial" w:hAnsi="Arial"/>
        <w:b/>
        <w:sz w:val="22"/>
        <w:szCs w:val="22"/>
      </w:rPr>
      <w:t>OFFICIAL SENSITIVE PERSONAL</w:t>
    </w:r>
  </w:p>
  <w:p>
    <w:pPr>
      <w:pStyle w:val="Normal"/>
      <w:jc w:val="center"/>
      <w:rPr>
        <w:rFonts w:ascii="Arial" w:hAnsi="Arial" w:cs="Arial"/>
        <w:b/>
        <w:sz w:val="22"/>
        <w:szCs w:val="22"/>
      </w:rPr>
    </w:pPr>
    <w:r>
      <w:rPr>
        <w:rFonts w:cs="Arial" w:ascii="Arial" w:hAnsi="Arial"/>
        <w:b/>
        <w:sz w:val="22"/>
        <w:szCs w:val="22"/>
      </w:rPr>
      <w:t>Medical in Confidence</w:t>
    </w:r>
  </w:p>
  <w:p>
    <w:pPr>
      <w:pStyle w:val="Footer"/>
      <w:ind w:firstLine="840" w:start="-840" w:end="0"/>
      <w:rPr>
        <w:rFonts w:ascii="Arial" w:hAnsi="Arial" w:cs="Arial"/>
        <w:sz w:val="20"/>
        <w:szCs w:val="20"/>
      </w:rPr>
    </w:pPr>
    <w:r>
      <w:rPr>
        <w:rFonts w:cs="Arial" w:ascii="Arial" w:hAnsi="Arial"/>
        <w:sz w:val="20"/>
        <w:szCs w:val="20"/>
      </w:rPr>
      <w:t>Multi-Agency Referral                                                                                         November 2014</w:t>
    </w:r>
  </w:p>
  <w:p>
    <w:pPr>
      <w:pStyle w:val="Footer"/>
      <w:ind w:firstLine="840" w:start="-840" w:end="0"/>
      <w:rPr/>
    </w:pPr>
    <w:r>
      <w:rPr>
        <w:rFonts w:cs="Arial" w:ascii="Arial" w:hAnsi="Arial"/>
        <w:sz w:val="20"/>
        <w:szCs w:val="20"/>
      </w:rPr>
      <w:t>Version 2.2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b/>
        <w:sz w:val="36"/>
        <w:szCs w:val="36"/>
      </w:rPr>
    </w:pPr>
    <w:r>
      <w:rPr>
        <w:rFonts w:cs="Arial" w:ascii="Arial" w:hAnsi="Arial"/>
        <w:b/>
        <w:sz w:val="36"/>
        <w:szCs w:val="36"/>
      </w:rPr>
      <w:t xml:space="preserve">Multi Agency Referral Form </w:t>
    </w:r>
  </w:p>
  <w:p>
    <w:pPr>
      <w:pStyle w:val="Header"/>
      <w:jc w:val="center"/>
      <w:rPr>
        <w:rFonts w:ascii="Arial" w:hAnsi="Arial" w:cs="Arial"/>
      </w:rPr>
    </w:pPr>
    <w:r>
      <w:rPr>
        <w:rFonts w:cs="Arial" w:ascii="Arial" w:hAnsi="Arial"/>
      </w:rPr>
      <w:t>To The British Forces Social Work Service</w: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b/>
      </w:rPr>
    </w:pPr>
    <w:r>
      <w:rPr>
        <w:rFonts w:cs="Arial" w:ascii="Arial" w:hAnsi="Arial"/>
        <w: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Multi_Agency_Referral_Form_SW_v2_2.dot"/>
    <w:docVar w:name="PCS_HANDLE" w:val="393662"/>
    <w:docVar w:name="PCS_MSG" w:val="495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outlineLvl w:val="0"/>
    </w:pPr>
    <w:rPr>
      <w:b/>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cs="Times New Roman"/>
      <w:sz w:val="18"/>
    </w:rPr>
  </w:style>
  <w:style w:type="character" w:styleId="WW8Num3z1">
    <w:name w:val="WW8Num3z1"/>
    <w:qFormat/>
    <w:rPr>
      <w:rFonts w:cs="Times New Roman"/>
    </w:rPr>
  </w:style>
  <w:style w:type="character" w:styleId="WW8Num4z0">
    <w:name w:val="WW8Num4z0"/>
    <w:qFormat/>
    <w:rPr>
      <w:rFonts w:cs="Times New Roman"/>
    </w:rPr>
  </w:style>
  <w:style w:type="character" w:styleId="WW8Num4z1">
    <w:name w:val="WW8Num4z1"/>
    <w:qFormat/>
    <w:rPr>
      <w:rFonts w:cs="Times New Roman"/>
    </w:rPr>
  </w:style>
  <w:style w:type="character" w:styleId="DefaultParagraphFont">
    <w:name w:val="Default Paragraph Font"/>
    <w:qFormat/>
    <w:rPr/>
  </w:style>
  <w:style w:type="character" w:styleId="Heading1Char">
    <w:name w:val="Heading 1 Char"/>
    <w:basedOn w:val="DefaultParagraphFont"/>
    <w:qFormat/>
    <w:rPr>
      <w:rFonts w:ascii="Cambria" w:hAnsi="Cambria" w:cs="Times New Roman"/>
      <w:b/>
      <w:bCs/>
      <w:kern w:val="2"/>
      <w:sz w:val="32"/>
      <w:szCs w:val="32"/>
      <w:lang w:val="en-GB"/>
    </w:rPr>
  </w:style>
  <w:style w:type="character" w:styleId="Heading2Char">
    <w:name w:val="Heading 2 Char"/>
    <w:basedOn w:val="DefaultParagraphFont"/>
    <w:qFormat/>
    <w:rPr>
      <w:rFonts w:ascii="Cambria" w:hAnsi="Cambria" w:cs="Times New Roman"/>
      <w:b/>
      <w:bCs/>
      <w:i/>
      <w:iCs/>
      <w:sz w:val="28"/>
      <w:szCs w:val="28"/>
      <w:lang w:val="en-GB"/>
    </w:rPr>
  </w:style>
  <w:style w:type="character" w:styleId="BalloonTextChar">
    <w:name w:val="Balloon Text Char"/>
    <w:basedOn w:val="DefaultParagraphFont"/>
    <w:qFormat/>
    <w:rPr>
      <w:rFonts w:cs="Times New Roman"/>
      <w:sz w:val="2"/>
      <w:lang w:val="en-GB"/>
    </w:rPr>
  </w:style>
  <w:style w:type="character" w:styleId="HeaderChar">
    <w:name w:val="Header Char"/>
    <w:basedOn w:val="DefaultParagraphFont"/>
    <w:qFormat/>
    <w:rPr>
      <w:rFonts w:cs="Times New Roman"/>
      <w:sz w:val="24"/>
      <w:szCs w:val="24"/>
      <w:lang w:val="en-GB"/>
    </w:rPr>
  </w:style>
  <w:style w:type="character" w:styleId="FooterChar">
    <w:name w:val="Footer Char"/>
    <w:basedOn w:val="DefaultParagraphFont"/>
    <w:qFormat/>
    <w:rPr>
      <w:rFonts w:cs="Times New Roman"/>
      <w:sz w:val="24"/>
      <w:szCs w:val="24"/>
      <w:lang w:val="en-GB"/>
    </w:rPr>
  </w:style>
  <w:style w:type="character" w:styleId="Hyperlink">
    <w:name w:val="Hyperlink"/>
    <w:basedOn w:val="DefaultParagraphFont"/>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NormalWeb">
    <w:name w:val="Normal (Web)"/>
    <w:basedOn w:val="Normal"/>
    <w:qFormat/>
    <w:pPr>
      <w:spacing w:lineRule="atLeast" w:line="360" w:before="24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Multi_Agency_Referral_Form_SW_v2_2</Template>
  <TotalTime>5</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2014-11-10T21:58:00Z</dcterms:created>
  <dc:creator>woodg283</dc:creator>
  <dc:description/>
  <cp:keywords/>
  <dc:language>en-GB</dc:language>
  <cp:lastModifiedBy>woodg283</cp:lastModifiedBy>
  <cp:lastPrinted>2010-08-19T12:16:00Z</cp:lastPrinted>
  <dcterms:modified xsi:type="dcterms:W3CDTF">2014-11-10T22:01:00Z</dcterms:modified>
  <cp:revision>3</cp:revision>
  <dc:subject/>
  <dc:title>APPENDIX 1 TO</dc:title>
</cp:coreProperties>
</file>