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contextualSpacing/>
        <w:jc w:val="end"/>
        <w:rPr/>
      </w:pPr>
      <w:r>
        <w:rPr/>
        <w:drawing>
          <wp:inline distT="0" distB="0" distL="0" distR="0">
            <wp:extent cx="2400300" cy="36004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9" t="-68" r="-9" b="-68"/>
                    <a:stretch>
                      <a:fillRect/>
                    </a:stretch>
                  </pic:blipFill>
                  <pic:spPr bwMode="auto">
                    <a:xfrm>
                      <a:off x="0" y="0"/>
                      <a:ext cx="2400300" cy="360045"/>
                    </a:xfrm>
                    <a:prstGeom prst="rect">
                      <a:avLst/>
                    </a:prstGeom>
                    <a:noFill/>
                  </pic:spPr>
                </pic:pic>
              </a:graphicData>
            </a:graphic>
          </wp:inline>
        </w:drawing>
      </w:r>
    </w:p>
    <w:p>
      <w:pPr>
        <w:pStyle w:val="Normal"/>
        <w:spacing w:lineRule="auto" w:line="240" w:before="0" w:after="0"/>
        <w:contextualSpacing/>
        <w:jc w:val="end"/>
        <w:rPr/>
      </w:pPr>
      <w:r>
        <w:rPr/>
      </w:r>
    </w:p>
    <w:p>
      <w:pPr>
        <w:pStyle w:val="Normal"/>
        <w:spacing w:lineRule="auto" w:line="240" w:before="0" w:after="0"/>
        <w:contextualSpacing/>
        <w:jc w:val="end"/>
        <w:rPr/>
      </w:pPr>
      <w:r>
        <w:rPr/>
        <w:t>Sennelager Medical Centre</w:t>
      </w:r>
    </w:p>
    <w:p>
      <w:pPr>
        <w:pStyle w:val="Normal"/>
        <w:spacing w:lineRule="auto" w:line="240" w:before="0" w:after="0"/>
        <w:contextualSpacing/>
        <w:jc w:val="end"/>
        <w:rPr/>
      </w:pPr>
      <w:r>
        <w:rPr/>
        <w:t>Normandy Barracks</w:t>
      </w:r>
    </w:p>
    <w:p>
      <w:pPr>
        <w:pStyle w:val="Normal"/>
        <w:spacing w:lineRule="auto" w:line="240" w:before="0" w:after="0"/>
        <w:contextualSpacing/>
        <w:jc w:val="end"/>
        <w:rPr/>
      </w:pPr>
      <w:r>
        <w:rPr/>
        <w:t>BFPO 16</w:t>
      </w:r>
    </w:p>
    <w:p>
      <w:pPr>
        <w:pStyle w:val="Normal"/>
        <w:spacing w:lineRule="auto" w:line="240" w:before="0" w:after="0"/>
        <w:contextualSpacing/>
        <w:jc w:val="end"/>
        <w:rPr/>
      </w:pPr>
      <w:r>
        <w:rPr/>
      </w:r>
    </w:p>
    <w:p>
      <w:pPr>
        <w:pStyle w:val="Normal"/>
        <w:spacing w:lineRule="auto" w:line="240" w:before="0" w:after="0"/>
        <w:contextualSpacing/>
        <w:jc w:val="end"/>
        <w:rPr/>
      </w:pPr>
      <w:r>
        <w:rPr/>
        <w:t>Tel: +49 5254 982 2414</w:t>
      </w:r>
    </w:p>
    <w:p>
      <w:pPr>
        <w:pStyle w:val="Normal"/>
        <w:spacing w:lineRule="auto" w:line="240" w:before="0" w:after="0"/>
        <w:contextualSpacing/>
        <w:jc w:val="end"/>
        <w:rPr/>
      </w:pPr>
      <w:r>
        <w:rPr/>
        <w:t>Fax: +49 5254 982 2410</w:t>
      </w:r>
    </w:p>
    <w:p>
      <w:pPr>
        <w:pStyle w:val="Normal"/>
        <w:spacing w:lineRule="auto" w:line="240" w:before="0" w:after="0"/>
        <w:contextualSpacing/>
        <w:jc w:val="end"/>
        <w:rPr/>
      </w:pPr>
      <w:r>
        <w:rPr/>
      </w:r>
    </w:p>
    <w:p>
      <w:pPr>
        <w:pStyle w:val="Normal"/>
        <w:spacing w:lineRule="auto" w:line="240" w:before="0" w:after="0"/>
        <w:contextualSpacing/>
        <w:jc w:val="end"/>
        <w:rPr/>
      </w:pPr>
      <w:r>
        <w:fldChar w:fldCharType="begin">
          <w:ffData>
            <w:name w:val="System_Date_1"/>
            <w:enabled/>
            <w:calcOnExit w:val="0"/>
            <w:textInput/>
          </w:ffData>
        </w:fldChar>
      </w:r>
      <w:r>
        <w:rPr/>
        <w:instrText xml:space="preserve"> FORMTEXT </w:instrText>
      </w:r>
      <w:r>
        <w:rPr/>
      </w:r>
      <w:r>
        <w:rPr/>
        <w:fldChar w:fldCharType="separate"/>
      </w:r>
      <w:r>
        <w:rPr/>
        <w:t>System Date</w:t>
      </w:r>
      <w:r>
        <w:rPr/>
      </w:r>
      <w:r>
        <w:rPr/>
        <w:fldChar w:fldCharType="end"/>
      </w:r>
      <w:r>
        <w:rPr/>
        <w:t xml:space="preserve"> </w:t>
      </w:r>
    </w:p>
    <w:p>
      <w:pPr>
        <w:pStyle w:val="Normal"/>
        <w:spacing w:lineRule="auto" w:line="240" w:before="0" w:after="0"/>
        <w:contextualSpacing/>
        <w:jc w:val="end"/>
        <w:rPr/>
      </w:pPr>
      <w:r>
        <w:rPr/>
      </w:r>
    </w:p>
    <w:p>
      <w:pPr>
        <w:pStyle w:val="Normal"/>
        <w:spacing w:lineRule="auto" w:line="240" w:before="0" w:after="0"/>
        <w:contextualSpacing/>
        <w:rPr/>
      </w:pPr>
      <w:r>
        <w:rPr/>
      </w:r>
    </w:p>
    <w:p>
      <w:pPr>
        <w:pStyle w:val="Normal"/>
        <w:spacing w:lineRule="auto" w:line="240" w:before="0" w:after="0"/>
        <w:contextualSpacing/>
        <w:jc w:val="center"/>
        <w:rPr>
          <w:u w:val="single"/>
        </w:rPr>
      </w:pPr>
      <w:r>
        <w:rPr>
          <w:u w:val="single"/>
        </w:rPr>
        <w:t>MEDICAL IN CONFIDENCE</w:t>
      </w:r>
    </w:p>
    <w:p>
      <w:pPr>
        <w:pStyle w:val="Normal"/>
        <w:spacing w:lineRule="auto" w:line="240" w:before="0" w:after="0"/>
        <w:contextualSpacing/>
        <w:rPr>
          <w:u w:val="single"/>
        </w:rPr>
      </w:pPr>
      <w:r>
        <w:rPr>
          <w:u w:val="single"/>
        </w:rPr>
      </w:r>
    </w:p>
    <w:p>
      <w:pPr>
        <w:pStyle w:val="Normal"/>
        <w:spacing w:lineRule="auto" w:line="240" w:before="0" w:after="0"/>
        <w:contextualSpacing/>
        <w:rPr/>
      </w:pPr>
      <w:r>
        <w:rPr/>
      </w:r>
    </w:p>
    <w:p>
      <w:pPr>
        <w:pStyle w:val="Normal"/>
        <w:spacing w:lineRule="auto" w:line="240" w:before="0" w:after="0"/>
        <w:contextualSpacing/>
        <w:rPr/>
      </w:pPr>
      <w:r>
        <w:rPr/>
      </w:r>
    </w:p>
    <w:p>
      <w:pPr>
        <w:pStyle w:val="Normal"/>
        <w:spacing w:lineRule="auto" w:line="240" w:before="0" w:after="0"/>
        <w:contextualSpacing/>
        <w:rPr/>
      </w:pPr>
      <w:r>
        <w:rPr/>
        <w:t xml:space="preserve">Dear </w:t>
      </w:r>
      <w:r>
        <w:fldChar w:fldCharType="begin">
          <w:ffData>
            <w:name w:val="Title_1"/>
            <w:enabled/>
            <w:calcOnExit w:val="0"/>
            <w:textInput/>
          </w:ffData>
        </w:fldChar>
      </w:r>
      <w:r>
        <w:rPr/>
        <w:instrText xml:space="preserve"> FORMTEXT </w:instrText>
      </w:r>
      <w:r>
        <w:rPr/>
      </w:r>
      <w:r>
        <w:rPr/>
        <w:fldChar w:fldCharType="separate"/>
      </w:r>
      <w:r>
        <w:rPr/>
        <w:t>Rank/Title</w:t>
      </w:r>
      <w:r>
        <w:rPr/>
      </w:r>
      <w:r>
        <w:rPr/>
        <w:fldChar w:fldCharType="end"/>
      </w:r>
      <w:r>
        <w:rPr/>
        <w:t xml:space="preserve"> </w:t>
      </w:r>
      <w:r>
        <w:fldChar w:fldCharType="begin">
          <w:ffData>
            <w:name w:val="Surname_1"/>
            <w:enabled/>
            <w:calcOnExit w:val="0"/>
            <w:textInput/>
          </w:ffData>
        </w:fldChar>
      </w:r>
      <w:r>
        <w:rPr/>
        <w:instrText xml:space="preserve"> FORMTEXT </w:instrText>
      </w:r>
      <w:r>
        <w:rPr/>
      </w:r>
      <w:r>
        <w:rPr/>
        <w:fldChar w:fldCharType="separate"/>
      </w:r>
      <w:r>
        <w:rPr/>
        <w:t>Surname</w:t>
      </w:r>
      <w:r>
        <w:rPr/>
      </w:r>
      <w:r>
        <w:rPr/>
        <w:fldChar w:fldCharType="end"/>
      </w:r>
      <w:r>
        <w:rPr/>
        <w:t xml:space="preserve"> </w:t>
      </w:r>
    </w:p>
    <w:p>
      <w:pPr>
        <w:pStyle w:val="Normal"/>
        <w:spacing w:lineRule="auto" w:line="240" w:before="0" w:after="0"/>
        <w:contextualSpacing/>
        <w:rPr/>
      </w:pPr>
      <w:r>
        <w:rPr/>
      </w:r>
    </w:p>
    <w:p>
      <w:pPr>
        <w:pStyle w:val="xmsonormal"/>
        <w:spacing w:before="0" w:after="0"/>
        <w:contextualSpacing/>
        <w:rPr>
          <w:b/>
          <w:bCs/>
        </w:rPr>
      </w:pPr>
      <w:bookmarkStart w:id="0" w:name="_Hlk35852657"/>
      <w:bookmarkEnd w:id="0"/>
      <w:r>
        <w:rPr>
          <w:b/>
          <w:bCs/>
        </w:rPr>
        <w:t>Re: Covid19 Recommendations</w:t>
      </w:r>
    </w:p>
    <w:p>
      <w:pPr>
        <w:pStyle w:val="xmsonormal"/>
        <w:spacing w:before="0" w:after="0"/>
        <w:contextualSpacing/>
        <w:rPr/>
      </w:pPr>
      <w:r>
        <w:rPr/>
        <w:t xml:space="preserve">I am writing to advise that due to your current medical history you fall into the vulnerable group who are at a very high risk of severe illness from Covid-19 infection. </w:t>
      </w:r>
    </w:p>
    <w:p>
      <w:pPr>
        <w:pStyle w:val="xmsonormal"/>
        <w:spacing w:before="0" w:after="0"/>
        <w:contextualSpacing/>
        <w:rPr/>
      </w:pPr>
      <w:r>
        <w:rPr/>
      </w:r>
    </w:p>
    <w:p>
      <w:pPr>
        <w:pStyle w:val="xmsonormal"/>
        <w:spacing w:before="0" w:after="0"/>
        <w:contextualSpacing/>
        <w:rPr/>
      </w:pPr>
      <w:r>
        <w:rPr/>
        <w:t xml:space="preserve">Following the governmental recommendation of self-isolation for vulnerable individuals, it is advisable that every precaution is undertaken to adhere to current recommendations and reduce the risks to persons such as yourself who fall into this category. </w:t>
      </w:r>
    </w:p>
    <w:p>
      <w:pPr>
        <w:pStyle w:val="xmsonormal"/>
        <w:spacing w:before="0" w:after="0"/>
        <w:contextualSpacing/>
        <w:rPr/>
      </w:pPr>
      <w:r>
        <w:rPr/>
      </w:r>
    </w:p>
    <w:p>
      <w:pPr>
        <w:pStyle w:val="xmsonormal"/>
        <w:spacing w:before="0" w:after="0"/>
        <w:contextualSpacing/>
        <w:rPr/>
      </w:pPr>
      <w:r>
        <w:rPr/>
        <w:t>In accordance with governmental recommendations, it is suggested that your employer considers undertaking a risk assessment prior to your relocation back to UK. This assessment may include but is not limited to a review of:</w:t>
      </w:r>
    </w:p>
    <w:p>
      <w:pPr>
        <w:pStyle w:val="xmsonormal"/>
        <w:spacing w:before="0" w:after="0"/>
        <w:contextualSpacing/>
        <w:rPr/>
      </w:pPr>
      <w:r>
        <w:rPr/>
      </w:r>
    </w:p>
    <w:p>
      <w:pPr>
        <w:pStyle w:val="xmsonormal"/>
        <w:numPr>
          <w:ilvl w:val="0"/>
          <w:numId w:val="1"/>
        </w:numPr>
        <w:autoSpaceDE w:val="false"/>
        <w:spacing w:before="0" w:after="0"/>
        <w:contextualSpacing/>
        <w:rPr/>
      </w:pPr>
      <w:r>
        <w:rPr/>
        <w:t>How you intend to travel back</w:t>
      </w:r>
    </w:p>
    <w:p>
      <w:pPr>
        <w:pStyle w:val="xmsonormal"/>
        <w:numPr>
          <w:ilvl w:val="0"/>
          <w:numId w:val="1"/>
        </w:numPr>
        <w:autoSpaceDE w:val="false"/>
        <w:spacing w:before="0" w:after="0"/>
        <w:contextualSpacing/>
        <w:rPr/>
      </w:pPr>
      <w:r>
        <w:rPr/>
        <w:t>Your accommodation requirements en route</w:t>
      </w:r>
    </w:p>
    <w:p>
      <w:pPr>
        <w:pStyle w:val="xmsonormal"/>
        <w:numPr>
          <w:ilvl w:val="0"/>
          <w:numId w:val="1"/>
        </w:numPr>
        <w:autoSpaceDE w:val="false"/>
        <w:spacing w:before="0" w:after="0"/>
        <w:contextualSpacing/>
        <w:rPr/>
      </w:pPr>
      <w:r>
        <w:rPr/>
        <w:t>What accommodation will be and who you might be sharing with when you are back in UK.</w:t>
      </w:r>
    </w:p>
    <w:p>
      <w:pPr>
        <w:pStyle w:val="xmsonormal"/>
        <w:spacing w:before="0" w:after="0"/>
        <w:contextualSpacing/>
        <w:rPr/>
      </w:pPr>
      <w:r>
        <w:rPr/>
        <w:t> </w:t>
      </w:r>
    </w:p>
    <w:p>
      <w:pPr>
        <w:pStyle w:val="xmsonormal"/>
        <w:spacing w:before="0" w:after="0"/>
        <w:contextualSpacing/>
        <w:rPr/>
      </w:pPr>
      <w:r>
        <w:rPr/>
        <w:t xml:space="preserve">Your employer will then need to consider whether it is appropriate for you to return to the UK or remain in Germany. Should they require further medical advice to assist them in this decision, I can be contacted at the following address: </w:t>
      </w:r>
      <w:hyperlink r:id="rId3">
        <w:r>
          <w:rPr>
            <w:rStyle w:val="Hyperlink"/>
          </w:rPr>
          <w:t>Christobelle.kassner100@mod.gov.uk</w:t>
        </w:r>
      </w:hyperlink>
      <w:r>
        <w:rPr/>
        <w:t xml:space="preserve"> </w:t>
      </w:r>
    </w:p>
    <w:p>
      <w:pPr>
        <w:pStyle w:val="xmsonormal"/>
        <w:spacing w:before="0" w:after="0"/>
        <w:contextualSpacing/>
        <w:rPr/>
      </w:pPr>
      <w:r>
        <w:rPr/>
      </w:r>
    </w:p>
    <w:p>
      <w:pPr>
        <w:pStyle w:val="xmsonormal"/>
        <w:spacing w:before="0" w:after="0"/>
        <w:contextualSpacing/>
        <w:rPr/>
      </w:pPr>
      <w:r>
        <w:rPr/>
        <w:t xml:space="preserve">In order to facilitate any further dialogue between your employer and health services in this regard, please could you respond via email to confirm your consent for this to occur. </w:t>
      </w:r>
    </w:p>
    <w:p>
      <w:pPr>
        <w:pStyle w:val="Normal"/>
        <w:spacing w:lineRule="auto" w:line="240" w:before="0" w:after="0"/>
        <w:contextualSpacing/>
        <w:rPr/>
      </w:pPr>
      <w:r>
        <w:rPr/>
      </w:r>
    </w:p>
    <w:p>
      <w:pPr>
        <w:pStyle w:val="Normal"/>
        <w:spacing w:lineRule="auto" w:line="240" w:before="0" w:after="0"/>
        <w:contextualSpacing/>
        <w:rPr/>
      </w:pPr>
      <w:r>
        <w:rPr/>
        <w:t>Kind regards</w:t>
      </w:r>
    </w:p>
    <w:p>
      <w:pPr>
        <w:pStyle w:val="Normal"/>
        <w:spacing w:lineRule="auto" w:line="240" w:before="0" w:after="0"/>
        <w:contextualSpacing/>
        <w:rPr/>
      </w:pPr>
      <w:r>
        <w:rPr/>
      </w:r>
    </w:p>
    <w:p>
      <w:pPr>
        <w:pStyle w:val="Normal"/>
        <w:spacing w:lineRule="auto" w:line="240" w:before="0" w:after="0"/>
        <w:contextualSpacing/>
        <w:rPr/>
      </w:pPr>
      <w:r>
        <w:rPr/>
      </w:r>
      <w:bookmarkStart w:id="1" w:name="_Hlk35852657"/>
      <w:bookmarkStart w:id="2" w:name="_Hlk35852657"/>
      <w:bookmarkEnd w:id="2"/>
    </w:p>
    <w:p>
      <w:pPr>
        <w:pStyle w:val="Normal"/>
        <w:spacing w:lineRule="auto" w:line="240" w:before="0" w:after="0"/>
        <w:contextualSpacing/>
        <w:rPr/>
      </w:pPr>
      <w:r>
        <w:rPr/>
      </w:r>
    </w:p>
    <w:p>
      <w:pPr>
        <w:pStyle w:val="Normal"/>
        <w:spacing w:lineRule="auto" w:line="240" w:before="0" w:after="0"/>
        <w:contextualSpacing/>
        <w:rPr/>
      </w:pPr>
      <w:r>
        <w:rPr/>
        <w:t>Dr. C. Kassner</w:t>
      </w:r>
    </w:p>
    <w:p>
      <w:pPr>
        <w:pStyle w:val="Normal"/>
        <w:spacing w:lineRule="auto" w:line="240" w:before="0" w:after="0"/>
        <w:contextualSpacing/>
        <w:rPr/>
      </w:pPr>
      <w:r>
        <w:rPr/>
        <w:t>Lead GP Sennelager</w:t>
      </w:r>
    </w:p>
    <w:p>
      <w:pPr>
        <w:pStyle w:val="Normal"/>
        <w:spacing w:lineRule="auto" w:line="240" w:before="0" w:after="0"/>
        <w:contextualSpacing/>
        <w:rPr>
          <w:b/>
        </w:rPr>
      </w:pPr>
      <w:r>
        <w:rPr>
          <w:b/>
        </w:rPr>
        <w:t>GMC 6057005</w:t>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Template1"/>
    <w:docVar w:name="PCS_HANDLE" w:val="131232"/>
    <w:docVar w:name="PCS_MSG" w:val="4956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WW8Num1z0">
    <w:name w:val="WW8Num1z0"/>
    <w:qFormat/>
    <w:rPr>
      <w:rFonts w:ascii="Symbol" w:hAnsi="Symbol" w:cs="Symbol"/>
      <w:sz w:val="20"/>
    </w:rPr>
  </w:style>
  <w:style w:type="character" w:styleId="DefaultParagraphFont">
    <w:name w:val="Default Paragraph Font"/>
    <w:qFormat/>
    <w:rPr/>
  </w:style>
  <w:style w:type="character" w:styleId="Hyperlink">
    <w:name w:val="Hyperlink"/>
    <w:rPr>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xmsonormal">
    <w:name w:val="x_msonormal"/>
    <w:basedOn w:val="Normal"/>
    <w:qFormat/>
    <w:pPr>
      <w:spacing w:lineRule="auto" w:line="240" w:before="280" w:after="280"/>
    </w:pPr>
    <w:rPr>
      <w:rFonts w:cs="Calib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Christobelle.kassner100@mod.gov.uk"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E0C34653.dotm</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2020-04-01T12:27:00Z</dcterms:created>
  <dc:creator>Johnstone, Thomas Maj</dc:creator>
  <dc:description/>
  <cp:keywords/>
  <dc:language>en-GB</dc:language>
  <cp:lastModifiedBy>Johnstone, Thomas Maj</cp:lastModifiedBy>
  <dcterms:modified xsi:type="dcterms:W3CDTF">2020-04-01T12:30:00Z</dcterms:modified>
  <cp:revision>1</cp:revision>
  <dc:subject/>
  <dc:title/>
</cp:coreProperties>
</file>