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t xml:space="preserve">PXUR: HPV unavailable no cytology </w:t>
      </w:r>
    </w:p>
    <w:p>
      <w:pPr>
        <w:pStyle w:val="CM25"/>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Unfortunately, we were not able to get any results from your screening sample. </w:t>
      </w:r>
    </w:p>
    <w:p>
      <w:pPr>
        <w:pStyle w:val="Normal"/>
        <w:spacing w:lineRule="auto" w:line="240" w:before="0" w:after="0"/>
        <w:rPr>
          <w:rFonts w:ascii="Arial" w:hAnsi="Arial" w:cs="Arial"/>
        </w:rPr>
      </w:pPr>
      <w:r>
        <w:rPr>
          <w:rFonts w:cs="Arial" w:ascii="Arial" w:hAnsi="Arial"/>
        </w:rPr>
        <w:t>This sometimes happens when there are not enough cells in the sample to get a reliable result. It is important for you to have a repeat test in 3 months. Waiting 3 months means it is more likely to achieve a reliable result.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rPr>
        <w:t xml:space="preserve">Your next screening test is due on or around </w:t>
      </w:r>
      <w:r>
        <w:fldChar w:fldCharType="begin">
          <w:ffData>
            <w:name w:val="Diary_Entry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Diary Entry Fields - 6859</w:t>
      </w:r>
      <w:r>
        <w:rPr>
          <w:rFonts w:cs="Arial" w:ascii="Arial" w:hAnsi="Arial"/>
        </w:rPr>
      </w:r>
      <w:r>
        <w:rPr>
          <w:rFonts w:cs="Arial" w:ascii="Arial" w:hAnsi="Arial"/>
        </w:rPr>
        <w:fldChar w:fldCharType="end"/>
      </w:r>
      <w:r>
        <w:rPr>
          <w:rFonts w:cs="Arial" w:ascii="Arial" w:hAnsi="Arial"/>
        </w:rPr>
        <w:t>. We will send you a letter to remind you to make an appointment at the right time.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Screening cannot prevent every cervical cancer. Cancer can develop in between screening tests. If you have any symptoms such as unusual bleeding between periods, after sex or after the menopause, or unusual vaginal discharge, please speak with your GP as soon as possible.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9S_HPV_Positive_Refer_Colposcopy.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PX9S_HPV_Positive_Refer_Colposcopy.dot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2019-08-05T23:40:00Z</dcterms:created>
  <dc:creator>parkerc669</dc:creator>
  <dc:description/>
  <cp:keywords/>
  <dc:language>en-GB</dc:language>
  <cp:lastModifiedBy>Dr Gemma Wood</cp:lastModifiedBy>
  <dcterms:modified xsi:type="dcterms:W3CDTF">2019-08-05T23:40:00Z</dcterms:modified>
  <cp:revision>2</cp:revision>
  <dc:subject/>
  <dc:title>D-1</dc:title>
</cp:coreProperties>
</file>