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8307"/>
      </w:tblGrid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 Med Stats use only</w:t>
            </w:r>
          </w:p>
        </w:tc>
        <w:tc>
          <w:tcPr>
            <w:tcW w:w="8307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075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tbl>
      <w:tblPr>
        <w:tblpPr w:vertAnchor="text" w:horzAnchor="margin" w:rightFromText="180" w:tblpX="0" w:tblpY="138"/>
        <w:tblW w:w="107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4860"/>
        <w:gridCol w:w="1800"/>
        <w:gridCol w:w="1647"/>
      </w:tblGrid>
      <w:tr>
        <w:trPr/>
        <w:tc>
          <w:tcPr>
            <w:tcW w:w="2448" w:type="dxa"/>
            <w:tcBorders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In/Out* Patient Record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(*Delete as appropriate)</w:t>
            </w:r>
          </w:p>
        </w:tc>
        <w:tc>
          <w:tcPr>
            <w:tcW w:w="4860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(Continuation Sheet)</w:t>
            </w:r>
          </w:p>
        </w:tc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 of enclosure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In F Med 4</w:t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7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55"/>
      </w:tblGrid>
      <w:tr>
        <w:trPr/>
        <w:tc>
          <w:tcPr>
            <w:tcW w:w="10755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To be used to continue the clinical notes from A5 size F Med Forms.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(ie F Med Series 2, 6, 7, 14, 23)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2037"/>
        <w:gridCol w:w="3585"/>
        <w:gridCol w:w="3585"/>
      </w:tblGrid>
      <w:tr>
        <w:trPr/>
        <w:tc>
          <w:tcPr>
            <w:tcW w:w="358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 Full Service Number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 Rank/Rating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 Surname and Initials</w:t>
            </w:r>
          </w:p>
        </w:tc>
      </w:tr>
      <w:tr>
        <w:trPr/>
        <w:tc>
          <w:tcPr>
            <w:tcW w:w="358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5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5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92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Clinical Notes (to be signed by a Medical Officer)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2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7"/>
        <w:gridCol w:w="5378"/>
      </w:tblGrid>
      <w:tr>
        <w:trPr/>
        <w:tc>
          <w:tcPr>
            <w:tcW w:w="107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Medical Officer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3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3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56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15 – Continuation Sheet</w:t>
      <w:tab/>
      <w:tab/>
      <w:tab/>
      <w:tab/>
      <w:t xml:space="preserve">      June 2011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60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85"/>
      <w:gridCol w:w="3585"/>
      <w:gridCol w:w="3585"/>
    </w:tblGrid>
    <w:tr>
      <w:trPr/>
      <w:tc>
        <w:tcPr>
          <w:tcW w:w="3585" w:type="dxa"/>
          <w:tcBorders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</w:tc>
      <w:tc>
        <w:tcPr>
          <w:tcW w:w="3585" w:type="dxa"/>
          <w:tcBorders/>
        </w:tcPr>
        <w:p>
          <w:pPr>
            <w:pStyle w:val="Normal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Medical in Confidence</w:t>
          </w:r>
        </w:p>
      </w:tc>
      <w:tc>
        <w:tcPr>
          <w:tcW w:w="3585" w:type="dxa"/>
          <w:tcBorders/>
        </w:tcPr>
        <w:p>
          <w:pPr>
            <w:pStyle w:val="Normal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F/Med/15</w:t>
          </w:r>
        </w:p>
        <w:p>
          <w:pPr>
            <w:pStyle w:val="Normal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(Revised 1/91)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15-Continuation_Sheet_v1_0.dot"/>
    <w:docVar w:name="PCS_HANDLE" w:val="65744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FMed_15-Continuation_Sheet_v1_0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2011-06-08T01:02:00Z</dcterms:created>
  <dc:creator>smithd391</dc:creator>
  <dc:description/>
  <cp:keywords/>
  <dc:language>en-GB</dc:language>
  <cp:lastModifiedBy>johnstonet191</cp:lastModifiedBy>
  <dcterms:modified xsi:type="dcterms:W3CDTF">2011-06-08T01:02:00Z</dcterms:modified>
  <cp:revision>2</cp:revision>
  <dc:subject/>
  <dc:title>DMICP</dc:title>
</cp:coreProperties>
</file>