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9828" w:type="dxa"/>
        <w:jc w:val="start"/>
        <w:tblInd w:w="0" w:type="dxa"/>
        <w:tblLayout w:type="fixed"/>
        <w:tblCellMar>
          <w:top w:w="0" w:type="dxa"/>
          <w:start w:w="108" w:type="dxa"/>
          <w:bottom w:w="0" w:type="dxa"/>
          <w:end w:w="108" w:type="dxa"/>
        </w:tblCellMar>
      </w:tblPr>
      <w:tblGrid>
        <w:gridCol w:w="5148"/>
        <w:gridCol w:w="4680"/>
      </w:tblGrid>
      <w:tr>
        <w:trPr/>
        <w:tc>
          <w:tcPr>
            <w:tcW w:w="5148" w:type="dxa"/>
            <w:tcBorders/>
          </w:tcPr>
          <w:p>
            <w:pPr>
              <w:pStyle w:val="Normal"/>
              <w:rPr>
                <w:rFonts w:ascii="Arial" w:hAnsi="Arial" w:cs="Arial"/>
                <w:sz w:val="24"/>
                <w:szCs w:val="24"/>
              </w:rPr>
            </w:pPr>
            <w:r>
              <w:rPr>
                <w:rFonts w:cs="Arial" w:ascii="Arial" w:hAnsi="Arial"/>
                <w:sz w:val="24"/>
                <w:szCs w:val="24"/>
                <w:lang w:val="en-GB" w:eastAsia="en-GB"/>
              </w:rPr>
              <w:drawing>
                <wp:inline distT="0" distB="0" distL="0" distR="0">
                  <wp:extent cx="1771015" cy="177101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rcRect l="-13" t="-13" r="-13" b="-13"/>
                          <a:stretch>
                            <a:fillRect/>
                          </a:stretch>
                        </pic:blipFill>
                        <pic:spPr bwMode="auto">
                          <a:xfrm>
                            <a:off x="0" y="0"/>
                            <a:ext cx="1771015" cy="1771015"/>
                          </a:xfrm>
                          <a:prstGeom prst="rect">
                            <a:avLst/>
                          </a:prstGeom>
                          <a:noFill/>
                        </pic:spPr>
                      </pic:pic>
                    </a:graphicData>
                  </a:graphic>
                </wp:inline>
              </w:drawing>
            </w:r>
          </w:p>
        </w:tc>
        <w:tc>
          <w:tcPr>
            <w:tcW w:w="4680" w:type="dxa"/>
            <w:tcBorders/>
          </w:tcPr>
          <w:p>
            <w:pPr>
              <w:pStyle w:val="Normal"/>
              <w:rPr/>
            </w:pPr>
            <w:r>
              <w:fldChar w:fldCharType="begin">
                <w:ffData>
                  <w:name w:val="Practice_Addr_S_1"/>
                  <w:enabled/>
                  <w:calcOnExit w:val="0"/>
                  <w:textInput/>
                </w:ffData>
              </w:fldChar>
            </w:r>
            <w:r>
              <w:rPr>
                <w:sz w:val="24"/>
                <w:b/>
                <w:szCs w:val="24"/>
                <w:rFonts w:cs="Arial" w:ascii="Arial" w:hAnsi="Arial"/>
              </w:rPr>
              <w:instrText xml:space="preserve"> FORMTEXT </w:instrText>
            </w:r>
            <w:r>
              <w:rPr>
                <w:rFonts w:cs="Arial" w:ascii="Arial" w:hAnsi="Arial"/>
                <w:b/>
                <w:sz w:val="24"/>
                <w:szCs w:val="24"/>
              </w:rPr>
            </w:r>
            <w:r>
              <w:rPr>
                <w:sz w:val="24"/>
                <w:b/>
                <w:szCs w:val="24"/>
                <w:rFonts w:cs="Arial" w:ascii="Arial" w:hAnsi="Arial"/>
              </w:rPr>
              <w:fldChar w:fldCharType="separate"/>
            </w:r>
            <w:r>
              <w:rPr>
                <w:rFonts w:cs="Arial" w:ascii="Arial" w:hAnsi="Arial"/>
                <w:b/>
                <w:sz w:val="24"/>
                <w:szCs w:val="24"/>
              </w:rPr>
              <w:t>Practice Address Stacked</w:t>
            </w:r>
            <w:r>
              <w:rPr>
                <w:rFonts w:cs="Arial" w:ascii="Arial" w:hAnsi="Arial"/>
                <w:b/>
                <w:sz w:val="24"/>
                <w:szCs w:val="24"/>
              </w:rPr>
            </w:r>
            <w:r>
              <w:rPr>
                <w:sz w:val="24"/>
                <w:b/>
                <w:szCs w:val="24"/>
                <w:rFonts w:cs="Arial" w:ascii="Arial" w:hAnsi="Arial"/>
              </w:rPr>
              <w:fldChar w:fldCharType="end"/>
            </w:r>
            <w:r>
              <w:rPr>
                <w:rFonts w:cs="Arial" w:ascii="Arial" w:hAnsi="Arial"/>
                <w:b/>
                <w:sz w:val="24"/>
                <w:szCs w:val="24"/>
              </w:rPr>
              <w:t xml:space="preserve"> </w:t>
            </w:r>
          </w:p>
          <w:p>
            <w:pPr>
              <w:pStyle w:val="Normal"/>
              <w:rPr>
                <w:rFonts w:ascii="Arial" w:hAnsi="Arial" w:cs="Arial"/>
                <w:sz w:val="24"/>
                <w:szCs w:val="24"/>
              </w:rPr>
            </w:pPr>
            <w:r>
              <w:rPr>
                <w:rFonts w:cs="Arial" w:ascii="Arial" w:hAnsi="Arial"/>
                <w:sz w:val="24"/>
                <w:szCs w:val="24"/>
              </w:rPr>
              <w:t xml:space="preserve">Tel: </w:t>
            </w:r>
            <w:r>
              <w:fldChar w:fldCharType="begin">
                <w:ffData>
                  <w:name w:val="Practice_Tel_No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Practice Main Telephone</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p>
          <w:p>
            <w:pPr>
              <w:pStyle w:val="Normal"/>
              <w:ind w:firstLine="5580" w:end="0"/>
              <w:rPr>
                <w:rFonts w:ascii="Arial" w:hAnsi="Arial" w:cs="Arial"/>
                <w:sz w:val="24"/>
                <w:szCs w:val="24"/>
              </w:rPr>
            </w:pPr>
            <w:r>
              <w:rPr>
                <w:rFonts w:cs="Arial" w:ascii="Arial" w:hAnsi="Arial"/>
                <w:sz w:val="24"/>
                <w:szCs w:val="24"/>
              </w:rPr>
            </w:r>
          </w:p>
          <w:p>
            <w:pPr>
              <w:pStyle w:val="Normal"/>
              <w:rPr>
                <w:rFonts w:ascii="Arial" w:hAnsi="Arial" w:cs="Arial"/>
                <w:sz w:val="24"/>
                <w:szCs w:val="24"/>
              </w:rPr>
            </w:pPr>
            <w:r>
              <w:fldChar w:fldCharType="begin">
                <w:ffData>
                  <w:name w:val="System_Date_Long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System Date Long</w:t>
            </w:r>
            <w:r/>
            <w:r>
              <w:rPr>
                <w:sz w:val="24"/>
                <w:szCs w:val="24"/>
                <w:rFonts w:cs="Arial" w:ascii="Arial" w:hAnsi="Arial"/>
              </w:rPr>
              <w:fldChar w:fldCharType="end"/>
            </w:r>
            <w:r>
              <w:rPr>
                <w:rFonts w:cs="Arial" w:ascii="Arial" w:hAnsi="Arial"/>
                <w:sz w:val="24"/>
                <w:szCs w:val="24"/>
              </w:rPr>
            </w:r>
          </w:p>
        </w:tc>
      </w:tr>
    </w:tbl>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fldChar w:fldCharType="begin">
          <w:ffData>
            <w:name w:val="Name_2"/>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Name</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p>
    <w:p>
      <w:pPr>
        <w:pStyle w:val="Normal"/>
        <w:rPr>
          <w:rFonts w:ascii="Arial" w:hAnsi="Arial" w:cs="Arial"/>
          <w:sz w:val="24"/>
          <w:szCs w:val="24"/>
        </w:rPr>
      </w:pPr>
      <w:r>
        <w:fldChar w:fldCharType="begin">
          <w:ffData>
            <w:name w:val="Patient_Address_S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Contact Address Stacked</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 xml:space="preserve">Dear </w:t>
      </w:r>
      <w:r>
        <w:fldChar w:fldCharType="begin">
          <w:ffData>
            <w:name w:val="Title_2"/>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Rank/Title</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r>
        <w:fldChar w:fldCharType="begin">
          <w:ffData>
            <w:name w:val="Surname_2"/>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Surname</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p>
    <w:p>
      <w:pPr>
        <w:pStyle w:val="Normal"/>
        <w:rPr>
          <w:rFonts w:ascii="Arial" w:hAnsi="Arial" w:cs="Arial"/>
          <w:b/>
          <w:sz w:val="24"/>
          <w:szCs w:val="24"/>
        </w:rPr>
      </w:pPr>
      <w:r>
        <w:rPr>
          <w:rFonts w:cs="Arial" w:ascii="Arial" w:hAnsi="Arial"/>
          <w:b/>
          <w:sz w:val="24"/>
          <w:szCs w:val="24"/>
        </w:rPr>
      </w:r>
    </w:p>
    <w:p>
      <w:pPr>
        <w:pStyle w:val="Normal"/>
        <w:rPr>
          <w:rFonts w:ascii="Arial" w:hAnsi="Arial" w:cs="Arial"/>
          <w:b/>
          <w:sz w:val="24"/>
          <w:szCs w:val="24"/>
        </w:rPr>
      </w:pPr>
      <w:r>
        <w:rPr>
          <w:rFonts w:cs="Arial" w:ascii="Arial" w:hAnsi="Arial"/>
          <w:b/>
          <w:sz w:val="24"/>
          <w:szCs w:val="24"/>
        </w:rPr>
        <w:t xml:space="preserve">Annual flu vaccination </w:t>
      </w:r>
    </w:p>
    <w:p>
      <w:pPr>
        <w:pStyle w:val="Normal"/>
        <w:rPr>
          <w:rFonts w:ascii="Arial" w:hAnsi="Arial" w:cs="Arial"/>
          <w:b/>
          <w:sz w:val="24"/>
          <w:szCs w:val="24"/>
        </w:rPr>
      </w:pPr>
      <w:r>
        <w:rPr>
          <w:rFonts w:cs="Arial" w:ascii="Arial" w:hAnsi="Arial"/>
          <w:b/>
          <w:sz w:val="24"/>
          <w:szCs w:val="24"/>
        </w:rPr>
      </w:r>
    </w:p>
    <w:p>
      <w:pPr>
        <w:pStyle w:val="Normal"/>
        <w:rPr/>
      </w:pPr>
      <w:r>
        <w:rPr>
          <w:rFonts w:cs="Arial" w:ascii="Arial" w:hAnsi="Arial"/>
          <w:sz w:val="24"/>
          <w:szCs w:val="24"/>
        </w:rPr>
        <w:t>Your medical condition or your age suggests that you are in a group of the population who may be at greater risk of the complications of flu. This is more relevant due to the Covid-19 outbreak where the annual flu vaccination programme has expanded to cover various age groups and those individuals who are more at risk.</w:t>
      </w:r>
    </w:p>
    <w:p>
      <w:pPr>
        <w:pStyle w:val="Normal"/>
        <w:rPr>
          <w:rFonts w:ascii="Arial" w:hAnsi="Arial" w:cs="Arial"/>
          <w:sz w:val="24"/>
          <w:szCs w:val="24"/>
        </w:rPr>
      </w:pPr>
      <w:r>
        <w:rPr>
          <w:rFonts w:cs="Arial" w:ascii="Arial" w:hAnsi="Arial"/>
          <w:sz w:val="24"/>
          <w:szCs w:val="24"/>
        </w:rPr>
      </w:r>
    </w:p>
    <w:p>
      <w:pPr>
        <w:pStyle w:val="Normal"/>
        <w:rPr/>
      </w:pPr>
      <w:r>
        <w:rPr>
          <w:rFonts w:cs="Arial" w:ascii="Arial" w:hAnsi="Arial"/>
          <w:sz w:val="24"/>
          <w:szCs w:val="24"/>
        </w:rPr>
        <w:t xml:space="preserve">You are therefore invited to phone the medical centre on </w:t>
      </w:r>
      <w:r>
        <w:fldChar w:fldCharType="begin">
          <w:ffData>
            <w:name w:val="Practice_Tel_No_2"/>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Practice Main Telephone</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to arrange a time for your </w:t>
      </w:r>
      <w:r>
        <w:rPr>
          <w:rFonts w:cs="Arial" w:ascii="Arial" w:hAnsi="Arial"/>
          <w:b/>
          <w:sz w:val="24"/>
          <w:szCs w:val="24"/>
        </w:rPr>
        <w:t>free, annual flu vaccination</w:t>
      </w:r>
      <w:r>
        <w:rPr>
          <w:rFonts w:cs="Arial" w:ascii="Arial" w:hAnsi="Arial"/>
          <w:sz w:val="24"/>
          <w:szCs w:val="24"/>
        </w:rPr>
        <w:t>.</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You may also be offered a vaccination against pneumococcal disease which can cause severe pneumonia or a new vaccine to reduce the chance of getting shingles and neuralgia.</w:t>
      </w:r>
    </w:p>
    <w:p>
      <w:pPr>
        <w:pStyle w:val="Normal"/>
        <w:rPr>
          <w:rFonts w:ascii="Arial" w:hAnsi="Arial" w:cs="Arial"/>
          <w:sz w:val="24"/>
          <w:szCs w:val="24"/>
        </w:rPr>
      </w:pPr>
      <w:r>
        <w:rPr>
          <w:rFonts w:cs="Arial" w:ascii="Arial" w:hAnsi="Arial"/>
          <w:sz w:val="24"/>
          <w:szCs w:val="24"/>
        </w:rPr>
      </w:r>
    </w:p>
    <w:p>
      <w:pPr>
        <w:pStyle w:val="Normal"/>
        <w:rPr/>
      </w:pPr>
      <w:r>
        <w:rPr>
          <w:rFonts w:cs="Arial" w:ascii="Arial" w:hAnsi="Arial"/>
          <w:sz w:val="24"/>
          <w:szCs w:val="24"/>
        </w:rPr>
        <w:t>Carers are also eligible for the free flu vaccination as the welfare of the person they care for may be at risk if the carer falls ill. Household members of patients who are shielding are also eligible for the free flu vaccination. Therefore, carers and household members of shielding patients who are registered with us are also invited to phone the medical centre to arrange a time for their free flu vaccination.</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It is recommended that you consider this invite and make an appointment on receipt of this letter. If however you decide not to have the vaccination please let us know so we can enter this on your medical records.</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Thank you. We look forward to seeing you soon.</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Yours sincerely</w:t>
      </w:r>
    </w:p>
    <w:p>
      <w:pPr>
        <w:pStyle w:val="DWNormal"/>
        <w:rPr>
          <w:rFonts w:ascii="Arial" w:hAnsi="Arial" w:cs="Arial"/>
          <w:sz w:val="24"/>
          <w:szCs w:val="24"/>
        </w:rPr>
      </w:pPr>
      <w:r>
        <w:rPr>
          <w:rFonts w:cs="Arial"/>
          <w:sz w:val="24"/>
          <w:szCs w:val="24"/>
        </w:rPr>
      </w:r>
    </w:p>
    <w:p>
      <w:pPr>
        <w:pStyle w:val="DWNormal"/>
        <w:rPr>
          <w:rFonts w:cs="Arial"/>
          <w:sz w:val="24"/>
          <w:szCs w:val="24"/>
        </w:rPr>
      </w:pPr>
      <w:r>
        <w:rPr>
          <w:rFonts w:cs="Arial"/>
          <w:sz w:val="24"/>
          <w:szCs w:val="24"/>
        </w:rPr>
      </w:r>
    </w:p>
    <w:p>
      <w:pPr>
        <w:pStyle w:val="DWNormal"/>
        <w:rPr>
          <w:rFonts w:cs="Arial"/>
          <w:sz w:val="24"/>
          <w:szCs w:val="24"/>
        </w:rPr>
      </w:pPr>
      <w:r>
        <w:fldChar w:fldCharType="begin">
          <w:ffData>
            <w:name w:val="User_Title_1"/>
            <w:enabled/>
            <w:calcOnExit w:val="0"/>
            <w:textInput/>
          </w:ffData>
        </w:fldChar>
      </w:r>
      <w:r>
        <w:rPr>
          <w:sz w:val="24"/>
          <w:szCs w:val="24"/>
          <w:rFonts w:cs="Arial"/>
        </w:rPr>
        <w:instrText xml:space="preserve"> FORMTEXT </w:instrText>
      </w:r>
      <w:r>
        <w:rPr>
          <w:rFonts w:cs="Arial"/>
          <w:sz w:val="24"/>
          <w:szCs w:val="24"/>
        </w:rPr>
      </w:r>
      <w:r>
        <w:rPr>
          <w:sz w:val="24"/>
          <w:szCs w:val="24"/>
          <w:rFonts w:cs="Arial"/>
        </w:rPr>
        <w:fldChar w:fldCharType="separate"/>
      </w:r>
      <w:r>
        <w:rPr>
          <w:rFonts w:cs="Arial"/>
          <w:sz w:val="24"/>
          <w:szCs w:val="24"/>
        </w:rPr>
        <w:t>User Title</w:t>
      </w:r>
      <w:r>
        <w:rPr>
          <w:rFonts w:cs="Arial"/>
          <w:sz w:val="24"/>
          <w:szCs w:val="24"/>
        </w:rPr>
      </w:r>
      <w:r>
        <w:rPr>
          <w:sz w:val="24"/>
          <w:szCs w:val="24"/>
          <w:rFonts w:cs="Arial"/>
        </w:rPr>
        <w:fldChar w:fldCharType="end"/>
      </w:r>
      <w:r>
        <w:rPr>
          <w:rFonts w:cs="Arial"/>
          <w:sz w:val="24"/>
          <w:szCs w:val="24"/>
        </w:rPr>
        <w:t xml:space="preserve"> </w:t>
      </w:r>
      <w:r>
        <w:fldChar w:fldCharType="begin">
          <w:ffData>
            <w:name w:val="User_Name_1"/>
            <w:enabled/>
            <w:calcOnExit w:val="0"/>
            <w:textInput/>
          </w:ffData>
        </w:fldChar>
      </w:r>
      <w:r>
        <w:rPr>
          <w:sz w:val="24"/>
          <w:szCs w:val="24"/>
          <w:rFonts w:cs="Arial"/>
        </w:rPr>
        <w:instrText xml:space="preserve"> FORMTEXT </w:instrText>
      </w:r>
      <w:r>
        <w:rPr>
          <w:rFonts w:cs="Arial"/>
          <w:sz w:val="24"/>
          <w:szCs w:val="24"/>
        </w:rPr>
      </w:r>
      <w:r>
        <w:rPr>
          <w:sz w:val="24"/>
          <w:szCs w:val="24"/>
          <w:rFonts w:cs="Arial"/>
        </w:rPr>
        <w:fldChar w:fldCharType="separate"/>
      </w:r>
      <w:r>
        <w:rPr>
          <w:rFonts w:cs="Arial"/>
          <w:sz w:val="24"/>
          <w:szCs w:val="24"/>
        </w:rPr>
        <w:t>User Name</w:t>
      </w:r>
      <w:r>
        <w:rPr>
          <w:rFonts w:cs="Arial"/>
          <w:sz w:val="24"/>
          <w:szCs w:val="24"/>
        </w:rPr>
      </w:r>
      <w:r>
        <w:rPr>
          <w:sz w:val="24"/>
          <w:szCs w:val="24"/>
          <w:rFonts w:cs="Arial"/>
        </w:rPr>
        <w:fldChar w:fldCharType="end"/>
      </w:r>
      <w:r>
        <w:rPr>
          <w:rFonts w:cs="Arial"/>
          <w:sz w:val="24"/>
          <w:szCs w:val="24"/>
        </w:rPr>
        <w:t xml:space="preserve"> </w:t>
      </w:r>
    </w:p>
    <w:p>
      <w:pPr>
        <w:pStyle w:val="Subtitle"/>
        <w:spacing w:before="0" w:after="60"/>
        <w:rPr>
          <w:rFonts w:cs="Arial"/>
          <w:sz w:val="24"/>
          <w:szCs w:val="24"/>
        </w:rPr>
      </w:pPr>
      <w:r>
        <w:rPr>
          <w:rFonts w:cs="Arial"/>
          <w:sz w:val="24"/>
          <w:szCs w:val="24"/>
        </w:rPr>
      </w:r>
    </w:p>
    <w:sectPr>
      <w:type w:val="nextPage"/>
      <w:pgSz w:w="11906" w:h="16838"/>
      <w:pgMar w:left="851" w:right="851"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isplayBackgroundShape/>
  <w:defaultTabStop w:val="720"/>
  <w:autoHyphenation w:val="true"/>
  <w:hyphenationZone w:val="0"/>
  <w:compat>
    <w:compatSetting w:name="compatibilityMode" w:uri="http://schemas.microsoft.com/office/word" w:val="11"/>
  </w:compat>
  <w:docVars>
    <w:docVar w:name="Allergy_T_1" w:val="A|3|ALL"/>
    <w:docVar w:name="Consultation_T_1" w:val="1|2"/>
    <w:docVar w:name="Medication_T_1" w:val="C,A|3|ALL"/>
    <w:docVar w:name="PCS_DOCUMENT_NAME" w:val="Flu_Invitation_Letter_2020_v1_0.dot"/>
    <w:docVar w:name="PCS_HANDLE" w:val="131174"/>
    <w:docVar w:name="PCS_MSG" w:val="49523"/>
    <w:docVar w:name="Problem_T_1" w:val="SA,MA,SP|3|ALL"/>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GB"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SubtitleChar">
    <w:name w:val="Subtitle Char"/>
    <w:qFormat/>
    <w:rPr>
      <w:rFonts w:ascii="Cambria" w:hAnsi="Cambria" w:eastAsia="Times New Roman" w:cs="Times New Roman"/>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WNormal">
    <w:name w:val="DW Normal"/>
    <w:basedOn w:val="Normal"/>
    <w:qFormat/>
    <w:pPr>
      <w:overflowPunct w:val="false"/>
      <w:autoSpaceDE w:val="false"/>
    </w:pPr>
    <w:rPr>
      <w:rFonts w:ascii="Arial" w:hAnsi="Arial" w:cs="Arial"/>
      <w:kern w:val="2"/>
      <w:sz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Subtitle">
    <w:name w:val="Subtitle"/>
    <w:basedOn w:val="Normal"/>
    <w:next w:val="Normal"/>
    <w:qFormat/>
    <w:pPr>
      <w:spacing w:before="0" w:after="60"/>
      <w:jc w:val="center"/>
      <w:outlineLvl w:val="1"/>
    </w:pPr>
    <w:rPr>
      <w:rFonts w:ascii="Cambria" w:hAnsi="Cambria" w:eastAsia="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Flu_Invitation_Letter_2020_v1_0.dot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2020-08-05T22:18:00Z</dcterms:created>
  <dc:creator>johnstonet191</dc:creator>
  <dc:description/>
  <cp:keywords/>
  <dc:language>en-GB</dc:language>
  <cp:lastModifiedBy>Johnstone, Thomas Maj</cp:lastModifiedBy>
  <cp:lastPrinted>2007-10-16T11:33:00Z</cp:lastPrinted>
  <dcterms:modified xsi:type="dcterms:W3CDTF">2020-08-05T22:26:00Z</dcterms:modified>
  <cp:revision>3</cp:revision>
  <dc:subject/>
  <dc:title>Army Primary Healthcare Service South Region</dc:title>
</cp:coreProperties>
</file>