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_rels/document.xml.rels" ContentType="application/vnd.openxmlformats-package.relationships+xml"/>
  <Override PartName="/word/_rels/footnotes.xml.rels" ContentType="application/vnd.openxmlformats-package.relationships+xml"/>
  <Override PartName="/word/media/image1.png" ContentType="image/png"/>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52" w:before="0" w:after="0"/>
        <w:ind w:start="216" w:end="0"/>
        <w:textAlignment w:val="baseline"/>
        <w:rPr>
          <w:rFonts w:ascii="Arial" w:hAnsi="Arial" w:cs="Arial"/>
          <w:b/>
          <w:color w:val="4F2039"/>
          <w:sz w:val="28"/>
          <w:szCs w:val="28"/>
        </w:rPr>
      </w:pPr>
      <w:bookmarkStart w:id="0" w:name="AnnexC"/>
      <w:bookmarkEnd w:id="0"/>
      <w:r>
        <w:rPr>
          <w:rFonts w:cs="Arial" w:ascii="Arial" w:hAnsi="Arial"/>
          <w:b/>
          <w:color w:val="4F2039"/>
          <w:sz w:val="28"/>
          <w:szCs w:val="28"/>
        </w:rPr>
        <w:t>Checklist for Primary care prescribers (a Shared Care Refusal letter is at page 2)</w:t>
      </w:r>
    </w:p>
    <w:p>
      <w:pPr>
        <w:pStyle w:val="Normal"/>
        <w:spacing w:lineRule="exact" w:line="254" w:before="0" w:after="0"/>
        <w:ind w:start="216" w:end="216"/>
        <w:textAlignment w:val="baseline"/>
        <w:rPr>
          <w:rFonts w:ascii="Arial" w:hAnsi="Arial" w:cs="Arial"/>
          <w:color w:val="000000"/>
          <w:spacing w:val="-1"/>
        </w:rPr>
      </w:pPr>
      <w:bookmarkStart w:id="1" w:name="AnnexC"/>
      <w:bookmarkEnd w:id="1"/>
      <w:r>
        <w:rPr>
          <w:rFonts w:cs="Arial" w:ascii="Arial" w:hAnsi="Arial"/>
          <w:color w:val="000000"/>
          <w:spacing w:val="-1"/>
        </w:rPr>
        <w:t>The following provides primary care prescribers with a checklist to follow when requested to take on prescribing responsibility as part of a shared care agreement. If the answer to any of the questions is NO, primary care prescribers are advised the contact the patient’s consultant/specialist for advice/support.</w:t>
      </w:r>
    </w:p>
    <w:p>
      <w:pPr>
        <w:pStyle w:val="Normal"/>
        <w:spacing w:lineRule="exact" w:line="254" w:before="0" w:after="0"/>
        <w:ind w:start="216" w:end="216"/>
        <w:textAlignment w:val="baseline"/>
        <w:rPr>
          <w:rFonts w:ascii="Arial" w:hAnsi="Arial" w:cs="Arial"/>
          <w:color w:val="000000"/>
          <w:spacing w:val="-1"/>
        </w:rPr>
      </w:pPr>
      <w:r>
        <w:rPr>
          <w:rFonts w:cs="Arial" w:ascii="Arial" w:hAnsi="Arial"/>
          <w:color w:val="000000"/>
          <w:spacing w:val="-1"/>
        </w:rPr>
      </w:r>
    </w:p>
    <w:tbl>
      <w:tblPr>
        <w:tblW w:w="9873" w:type="dxa"/>
        <w:jc w:val="start"/>
        <w:tblInd w:w="93" w:type="dxa"/>
        <w:tblLayout w:type="fixed"/>
        <w:tblCellMar>
          <w:top w:w="0" w:type="dxa"/>
          <w:start w:w="0" w:type="dxa"/>
          <w:bottom w:w="0" w:type="dxa"/>
          <w:end w:w="0" w:type="dxa"/>
        </w:tblCellMar>
      </w:tblPr>
      <w:tblGrid>
        <w:gridCol w:w="528"/>
        <w:gridCol w:w="8189"/>
        <w:gridCol w:w="1156"/>
      </w:tblGrid>
      <w:tr>
        <w:trPr>
          <w:trHeight w:val="475" w:hRule="exact"/>
        </w:trPr>
        <w:tc>
          <w:tcPr>
            <w:tcW w:w="528" w:type="dxa"/>
            <w:tcBorders>
              <w:top w:val="single" w:sz="4" w:space="0" w:color="000000"/>
              <w:start w:val="single" w:sz="4" w:space="0" w:color="000000"/>
              <w:bottom w:val="single" w:sz="4" w:space="0" w:color="000000"/>
              <w:end w:val="single" w:sz="4" w:space="0" w:color="000000"/>
            </w:tcBorders>
            <w:shd w:fill="C9D0D5" w:val="clear"/>
          </w:tcPr>
          <w:p>
            <w:pPr>
              <w:pStyle w:val="Normal"/>
              <w:spacing w:before="0" w:after="0"/>
              <w:textAlignment w:val="baseline"/>
              <w:rPr>
                <w:rFonts w:ascii="Arial" w:hAnsi="Arial" w:eastAsia="Arial" w:cs="Arial"/>
                <w:color w:val="000000"/>
                <w:sz w:val="24"/>
              </w:rPr>
            </w:pPr>
            <w:r>
              <w:rPr>
                <w:rFonts w:eastAsia="Arial" w:cs="Arial" w:ascii="Arial" w:hAnsi="Arial"/>
                <w:color w:val="000000"/>
                <w:sz w:val="24"/>
              </w:rPr>
              <w:t xml:space="preserve"> </w:t>
            </w:r>
          </w:p>
        </w:tc>
        <w:tc>
          <w:tcPr>
            <w:tcW w:w="8189" w:type="dxa"/>
            <w:tcBorders>
              <w:top w:val="single" w:sz="4" w:space="0" w:color="000000"/>
              <w:start w:val="single" w:sz="4" w:space="0" w:color="000000"/>
              <w:bottom w:val="single" w:sz="4" w:space="0" w:color="000000"/>
              <w:end w:val="single" w:sz="4" w:space="0" w:color="000000"/>
            </w:tcBorders>
            <w:shd w:fill="C9D0D5" w:val="clear"/>
          </w:tcPr>
          <w:p>
            <w:pPr>
              <w:pStyle w:val="Normal"/>
              <w:spacing w:lineRule="exact" w:line="230" w:before="0" w:after="0"/>
              <w:ind w:start="115" w:end="0"/>
              <w:textAlignment w:val="baseline"/>
              <w:rPr>
                <w:rFonts w:ascii="Arial" w:hAnsi="Arial" w:cs="Arial"/>
                <w:b/>
                <w:color w:val="000000"/>
                <w:sz w:val="20"/>
              </w:rPr>
            </w:pPr>
            <w:r>
              <w:rPr>
                <w:rFonts w:cs="Arial" w:ascii="Arial" w:hAnsi="Arial"/>
                <w:b/>
                <w:color w:val="000000"/>
                <w:sz w:val="20"/>
              </w:rPr>
              <w:t>Shared care principle</w:t>
            </w:r>
          </w:p>
        </w:tc>
        <w:tc>
          <w:tcPr>
            <w:tcW w:w="1156" w:type="dxa"/>
            <w:tcBorders>
              <w:top w:val="single" w:sz="4" w:space="0" w:color="000000"/>
              <w:start w:val="single" w:sz="4" w:space="0" w:color="000000"/>
              <w:bottom w:val="single" w:sz="4" w:space="0" w:color="000000"/>
              <w:end w:val="single" w:sz="4" w:space="0" w:color="000000"/>
            </w:tcBorders>
            <w:shd w:fill="C9D0D5" w:val="clear"/>
          </w:tcPr>
          <w:p>
            <w:pPr>
              <w:pStyle w:val="Normal"/>
              <w:spacing w:lineRule="exact" w:line="230" w:before="0" w:after="0"/>
              <w:ind w:end="379"/>
              <w:jc w:val="end"/>
              <w:textAlignment w:val="baseline"/>
              <w:rPr>
                <w:rFonts w:ascii="Arial" w:hAnsi="Arial" w:cs="Arial"/>
                <w:b/>
                <w:color w:val="000000"/>
                <w:sz w:val="20"/>
              </w:rPr>
            </w:pPr>
            <w:r>
              <w:rPr>
                <w:rFonts w:cs="Arial" w:ascii="Arial" w:hAnsi="Arial"/>
                <w:b/>
                <w:color w:val="000000"/>
                <w:sz w:val="20"/>
              </w:rPr>
              <w:t>Yes/No</w:t>
            </w:r>
          </w:p>
        </w:tc>
      </w:tr>
      <w:tr>
        <w:trPr>
          <w:trHeight w:val="471" w:hRule="exact"/>
        </w:trPr>
        <w:tc>
          <w:tcPr>
            <w:tcW w:w="528" w:type="dxa"/>
            <w:tcBorders>
              <w:top w:val="single" w:sz="4" w:space="0" w:color="000000"/>
              <w:start w:val="single" w:sz="4" w:space="0" w:color="000000"/>
              <w:bottom w:val="single" w:sz="4" w:space="0" w:color="000000"/>
              <w:end w:val="single" w:sz="4" w:space="0" w:color="000000"/>
            </w:tcBorders>
            <w:shd w:fill="DFD7D7" w:val="clear"/>
          </w:tcPr>
          <w:p>
            <w:pPr>
              <w:pStyle w:val="Normal"/>
              <w:numPr>
                <w:ilvl w:val="0"/>
                <w:numId w:val="4"/>
              </w:numPr>
              <w:spacing w:lineRule="exact" w:line="229" w:before="0" w:after="0"/>
              <w:jc w:val="center"/>
              <w:textAlignment w:val="baseline"/>
              <w:rPr>
                <w:rFonts w:ascii="Arial" w:hAnsi="Arial" w:cs="Arial"/>
                <w:color w:val="000000"/>
                <w:sz w:val="20"/>
              </w:rPr>
            </w:pPr>
            <w:r>
              <w:rPr>
                <w:rFonts w:eastAsia="Arial" w:cs="Arial" w:ascii="Arial" w:hAnsi="Arial"/>
                <w:color w:val="000000"/>
                <w:sz w:val="20"/>
              </w:rPr>
              <w:t xml:space="preserve"> </w:t>
            </w:r>
          </w:p>
        </w:tc>
        <w:tc>
          <w:tcPr>
            <w:tcW w:w="8189" w:type="dxa"/>
            <w:tcBorders>
              <w:top w:val="single" w:sz="4" w:space="0" w:color="000000"/>
              <w:start w:val="single" w:sz="4" w:space="0" w:color="000000"/>
              <w:bottom w:val="single" w:sz="4" w:space="0" w:color="000000"/>
              <w:end w:val="single" w:sz="4" w:space="0" w:color="000000"/>
            </w:tcBorders>
            <w:shd w:fill="DFD7D7" w:val="clear"/>
          </w:tcPr>
          <w:p>
            <w:pPr>
              <w:pStyle w:val="Normal"/>
              <w:spacing w:lineRule="exact" w:line="229" w:before="0" w:after="0"/>
              <w:ind w:start="115" w:end="0"/>
              <w:textAlignment w:val="baseline"/>
              <w:rPr>
                <w:rFonts w:ascii="Arial" w:hAnsi="Arial" w:cs="Arial"/>
                <w:color w:val="000000"/>
                <w:sz w:val="20"/>
              </w:rPr>
            </w:pPr>
            <w:r>
              <w:rPr>
                <w:rFonts w:cs="Arial" w:ascii="Arial" w:hAnsi="Arial"/>
                <w:color w:val="000000"/>
                <w:sz w:val="20"/>
              </w:rPr>
              <w:t>Is the shared care agreement in the best interests of the patient?</w:t>
            </w:r>
          </w:p>
        </w:tc>
        <w:tc>
          <w:tcPr>
            <w:tcW w:w="1156" w:type="dxa"/>
            <w:tcBorders>
              <w:top w:val="single" w:sz="4" w:space="0" w:color="000000"/>
              <w:start w:val="single" w:sz="4" w:space="0" w:color="000000"/>
              <w:bottom w:val="single" w:sz="4" w:space="0" w:color="000000"/>
              <w:end w:val="single" w:sz="4" w:space="0" w:color="000000"/>
            </w:tcBorders>
            <w:shd w:fill="DFD7D7" w:val="clear"/>
          </w:tcPr>
          <w:p>
            <w:pPr>
              <w:pStyle w:val="Normal"/>
              <w:spacing w:before="0" w:after="0"/>
              <w:textAlignment w:val="baseline"/>
              <w:rPr>
                <w:rFonts w:ascii="Arial" w:hAnsi="Arial" w:eastAsia="Arial" w:cs="Arial"/>
                <w:color w:val="000000"/>
                <w:sz w:val="24"/>
              </w:rPr>
            </w:pPr>
            <w:r>
              <w:rPr>
                <w:rFonts w:eastAsia="Arial" w:cs="Arial" w:ascii="Arial" w:hAnsi="Arial"/>
                <w:color w:val="000000"/>
                <w:sz w:val="24"/>
              </w:rPr>
              <w:t xml:space="preserve"> </w:t>
            </w:r>
          </w:p>
        </w:tc>
      </w:tr>
      <w:tr>
        <w:trPr>
          <w:trHeight w:val="470" w:hRule="exact"/>
        </w:trPr>
        <w:tc>
          <w:tcPr>
            <w:tcW w:w="528" w:type="dxa"/>
            <w:tcBorders>
              <w:top w:val="single" w:sz="4" w:space="0" w:color="000000"/>
              <w:start w:val="single" w:sz="4" w:space="0" w:color="000000"/>
              <w:bottom w:val="single" w:sz="4" w:space="0" w:color="000000"/>
              <w:end w:val="single" w:sz="4" w:space="0" w:color="000000"/>
            </w:tcBorders>
            <w:shd w:fill="DFD7D7" w:val="clear"/>
          </w:tcPr>
          <w:p>
            <w:pPr>
              <w:pStyle w:val="Normal"/>
              <w:numPr>
                <w:ilvl w:val="0"/>
                <w:numId w:val="4"/>
              </w:numPr>
              <w:spacing w:lineRule="exact" w:line="229" w:before="0" w:after="0"/>
              <w:jc w:val="center"/>
              <w:textAlignment w:val="baseline"/>
              <w:rPr>
                <w:rFonts w:ascii="Arial" w:hAnsi="Arial" w:cs="Arial"/>
                <w:color w:val="000000"/>
                <w:sz w:val="20"/>
              </w:rPr>
            </w:pPr>
            <w:r>
              <w:rPr>
                <w:rFonts w:eastAsia="Arial" w:cs="Arial" w:ascii="Arial" w:hAnsi="Arial"/>
                <w:color w:val="000000"/>
                <w:sz w:val="20"/>
              </w:rPr>
              <w:t xml:space="preserve"> </w:t>
            </w:r>
          </w:p>
        </w:tc>
        <w:tc>
          <w:tcPr>
            <w:tcW w:w="8189" w:type="dxa"/>
            <w:tcBorders>
              <w:top w:val="single" w:sz="4" w:space="0" w:color="000000"/>
              <w:start w:val="single" w:sz="4" w:space="0" w:color="000000"/>
              <w:bottom w:val="single" w:sz="4" w:space="0" w:color="000000"/>
              <w:end w:val="single" w:sz="4" w:space="0" w:color="000000"/>
            </w:tcBorders>
            <w:shd w:fill="DFD7D7" w:val="clear"/>
          </w:tcPr>
          <w:p>
            <w:pPr>
              <w:pStyle w:val="Normal"/>
              <w:spacing w:lineRule="exact" w:line="229" w:before="0" w:after="0"/>
              <w:ind w:start="115" w:end="0"/>
              <w:textAlignment w:val="baseline"/>
              <w:rPr>
                <w:rFonts w:ascii="Arial" w:hAnsi="Arial" w:cs="Arial"/>
                <w:color w:val="000000"/>
                <w:sz w:val="20"/>
              </w:rPr>
            </w:pPr>
            <w:r>
              <w:rPr>
                <w:rFonts w:cs="Arial" w:ascii="Arial" w:hAnsi="Arial"/>
                <w:color w:val="000000"/>
                <w:sz w:val="20"/>
              </w:rPr>
              <w:t>Is the agreement based on an individual patient?</w:t>
            </w:r>
          </w:p>
        </w:tc>
        <w:tc>
          <w:tcPr>
            <w:tcW w:w="1156" w:type="dxa"/>
            <w:tcBorders>
              <w:top w:val="single" w:sz="4" w:space="0" w:color="000000"/>
              <w:start w:val="single" w:sz="4" w:space="0" w:color="000000"/>
              <w:bottom w:val="single" w:sz="4" w:space="0" w:color="000000"/>
              <w:end w:val="single" w:sz="4" w:space="0" w:color="000000"/>
            </w:tcBorders>
            <w:shd w:fill="DFD7D7" w:val="clear"/>
          </w:tcPr>
          <w:p>
            <w:pPr>
              <w:pStyle w:val="Normal"/>
              <w:spacing w:before="0" w:after="0"/>
              <w:textAlignment w:val="baseline"/>
              <w:rPr>
                <w:rFonts w:ascii="Arial" w:hAnsi="Arial" w:eastAsia="Arial" w:cs="Arial"/>
                <w:color w:val="000000"/>
                <w:sz w:val="24"/>
              </w:rPr>
            </w:pPr>
            <w:r>
              <w:rPr>
                <w:rFonts w:eastAsia="Arial" w:cs="Arial" w:ascii="Arial" w:hAnsi="Arial"/>
                <w:color w:val="000000"/>
                <w:sz w:val="24"/>
              </w:rPr>
              <w:t xml:space="preserve"> </w:t>
            </w:r>
          </w:p>
        </w:tc>
      </w:tr>
      <w:tr>
        <w:trPr>
          <w:trHeight w:val="470" w:hRule="exact"/>
        </w:trPr>
        <w:tc>
          <w:tcPr>
            <w:tcW w:w="528" w:type="dxa"/>
            <w:tcBorders>
              <w:top w:val="single" w:sz="4" w:space="0" w:color="000000"/>
              <w:start w:val="single" w:sz="4" w:space="0" w:color="000000"/>
              <w:bottom w:val="single" w:sz="4" w:space="0" w:color="000000"/>
              <w:end w:val="single" w:sz="4" w:space="0" w:color="000000"/>
            </w:tcBorders>
            <w:shd w:fill="DFD7D7" w:val="clear"/>
          </w:tcPr>
          <w:p>
            <w:pPr>
              <w:pStyle w:val="Normal"/>
              <w:numPr>
                <w:ilvl w:val="0"/>
                <w:numId w:val="4"/>
              </w:numPr>
              <w:spacing w:lineRule="exact" w:line="229" w:before="0" w:after="0"/>
              <w:jc w:val="center"/>
              <w:textAlignment w:val="baseline"/>
              <w:rPr>
                <w:rFonts w:ascii="Arial" w:hAnsi="Arial" w:cs="Arial"/>
                <w:color w:val="000000"/>
                <w:sz w:val="20"/>
              </w:rPr>
            </w:pPr>
            <w:r>
              <w:rPr>
                <w:rFonts w:eastAsia="Arial" w:cs="Arial" w:ascii="Arial" w:hAnsi="Arial"/>
                <w:color w:val="000000"/>
                <w:sz w:val="20"/>
              </w:rPr>
              <w:t xml:space="preserve"> </w:t>
            </w:r>
          </w:p>
        </w:tc>
        <w:tc>
          <w:tcPr>
            <w:tcW w:w="8189" w:type="dxa"/>
            <w:tcBorders>
              <w:top w:val="single" w:sz="4" w:space="0" w:color="000000"/>
              <w:start w:val="single" w:sz="4" w:space="0" w:color="000000"/>
              <w:bottom w:val="single" w:sz="4" w:space="0" w:color="000000"/>
              <w:end w:val="single" w:sz="4" w:space="0" w:color="000000"/>
            </w:tcBorders>
            <w:shd w:fill="DFD7D7" w:val="clear"/>
          </w:tcPr>
          <w:p>
            <w:pPr>
              <w:pStyle w:val="Normal"/>
              <w:spacing w:lineRule="exact" w:line="230" w:before="0" w:after="0"/>
              <w:ind w:start="115" w:end="0"/>
              <w:textAlignment w:val="baseline"/>
              <w:rPr>
                <w:rFonts w:ascii="Arial" w:hAnsi="Arial" w:cs="Arial"/>
                <w:color w:val="000000"/>
                <w:sz w:val="20"/>
              </w:rPr>
            </w:pPr>
            <w:r>
              <w:rPr>
                <w:rFonts w:cs="Arial" w:ascii="Arial" w:hAnsi="Arial"/>
                <w:color w:val="000000"/>
                <w:sz w:val="20"/>
              </w:rPr>
              <w:t>Is the patient’s clinical condition reasonably predictable or stable?</w:t>
            </w:r>
          </w:p>
        </w:tc>
        <w:tc>
          <w:tcPr>
            <w:tcW w:w="1156" w:type="dxa"/>
            <w:tcBorders>
              <w:top w:val="single" w:sz="4" w:space="0" w:color="000000"/>
              <w:start w:val="single" w:sz="4" w:space="0" w:color="000000"/>
              <w:bottom w:val="single" w:sz="4" w:space="0" w:color="000000"/>
              <w:end w:val="single" w:sz="4" w:space="0" w:color="000000"/>
            </w:tcBorders>
            <w:shd w:fill="DFD7D7" w:val="clear"/>
          </w:tcPr>
          <w:p>
            <w:pPr>
              <w:pStyle w:val="Normal"/>
              <w:spacing w:before="0" w:after="0"/>
              <w:textAlignment w:val="baseline"/>
              <w:rPr>
                <w:rFonts w:ascii="Arial" w:hAnsi="Arial" w:eastAsia="Arial" w:cs="Arial"/>
                <w:color w:val="000000"/>
                <w:sz w:val="24"/>
              </w:rPr>
            </w:pPr>
            <w:r>
              <w:rPr>
                <w:rFonts w:eastAsia="Arial" w:cs="Arial" w:ascii="Arial" w:hAnsi="Arial"/>
                <w:color w:val="000000"/>
                <w:sz w:val="24"/>
              </w:rPr>
              <w:t xml:space="preserve"> </w:t>
            </w:r>
          </w:p>
        </w:tc>
      </w:tr>
      <w:tr>
        <w:trPr>
          <w:trHeight w:val="696" w:hRule="exact"/>
        </w:trPr>
        <w:tc>
          <w:tcPr>
            <w:tcW w:w="528" w:type="dxa"/>
            <w:tcBorders>
              <w:top w:val="single" w:sz="4" w:space="0" w:color="000000"/>
              <w:start w:val="single" w:sz="4" w:space="0" w:color="000000"/>
              <w:bottom w:val="single" w:sz="4" w:space="0" w:color="000000"/>
              <w:end w:val="single" w:sz="4" w:space="0" w:color="000000"/>
            </w:tcBorders>
            <w:shd w:fill="DFD7D7" w:val="clear"/>
          </w:tcPr>
          <w:p>
            <w:pPr>
              <w:pStyle w:val="Normal"/>
              <w:numPr>
                <w:ilvl w:val="0"/>
                <w:numId w:val="4"/>
              </w:numPr>
              <w:spacing w:lineRule="exact" w:line="229" w:before="0" w:after="0"/>
              <w:jc w:val="center"/>
              <w:textAlignment w:val="baseline"/>
              <w:rPr>
                <w:rFonts w:ascii="Arial" w:hAnsi="Arial" w:cs="Arial"/>
                <w:color w:val="000000"/>
                <w:sz w:val="20"/>
              </w:rPr>
            </w:pPr>
            <w:r>
              <w:rPr>
                <w:rFonts w:eastAsia="Arial" w:cs="Arial" w:ascii="Arial" w:hAnsi="Arial"/>
                <w:color w:val="000000"/>
                <w:sz w:val="20"/>
              </w:rPr>
              <w:t xml:space="preserve"> </w:t>
            </w:r>
          </w:p>
        </w:tc>
        <w:tc>
          <w:tcPr>
            <w:tcW w:w="8189" w:type="dxa"/>
            <w:tcBorders>
              <w:top w:val="single" w:sz="4" w:space="0" w:color="000000"/>
              <w:start w:val="single" w:sz="4" w:space="0" w:color="000000"/>
              <w:bottom w:val="single" w:sz="4" w:space="0" w:color="000000"/>
              <w:end w:val="single" w:sz="4" w:space="0" w:color="000000"/>
            </w:tcBorders>
            <w:shd w:fill="DFD7D7" w:val="clear"/>
          </w:tcPr>
          <w:p>
            <w:pPr>
              <w:pStyle w:val="Normal"/>
              <w:spacing w:lineRule="exact" w:line="230" w:before="0" w:after="0"/>
              <w:ind w:start="108" w:end="252"/>
              <w:textAlignment w:val="baseline"/>
              <w:rPr>
                <w:rFonts w:ascii="Arial" w:hAnsi="Arial" w:cs="Arial"/>
                <w:color w:val="000000"/>
                <w:sz w:val="20"/>
              </w:rPr>
            </w:pPr>
            <w:r>
              <w:rPr>
                <w:rFonts w:cs="Arial" w:ascii="Arial" w:hAnsi="Arial"/>
                <w:color w:val="000000"/>
                <w:sz w:val="20"/>
              </w:rPr>
              <w:t>Has informed and written consent been given voluntarily by all parties involved, including patients and carers?</w:t>
            </w:r>
          </w:p>
        </w:tc>
        <w:tc>
          <w:tcPr>
            <w:tcW w:w="1156" w:type="dxa"/>
            <w:tcBorders>
              <w:top w:val="single" w:sz="4" w:space="0" w:color="000000"/>
              <w:start w:val="single" w:sz="4" w:space="0" w:color="000000"/>
              <w:bottom w:val="single" w:sz="4" w:space="0" w:color="000000"/>
              <w:end w:val="single" w:sz="4" w:space="0" w:color="000000"/>
            </w:tcBorders>
            <w:shd w:fill="DFD7D7" w:val="clear"/>
          </w:tcPr>
          <w:p>
            <w:pPr>
              <w:pStyle w:val="Normal"/>
              <w:spacing w:before="0" w:after="0"/>
              <w:textAlignment w:val="baseline"/>
              <w:rPr>
                <w:rFonts w:ascii="Arial" w:hAnsi="Arial" w:eastAsia="Arial" w:cs="Arial"/>
                <w:color w:val="000000"/>
                <w:sz w:val="24"/>
              </w:rPr>
            </w:pPr>
            <w:r>
              <w:rPr>
                <w:rFonts w:eastAsia="Arial" w:cs="Arial" w:ascii="Arial" w:hAnsi="Arial"/>
                <w:color w:val="000000"/>
                <w:sz w:val="24"/>
              </w:rPr>
              <w:t xml:space="preserve"> </w:t>
            </w:r>
          </w:p>
        </w:tc>
      </w:tr>
      <w:tr>
        <w:trPr>
          <w:trHeight w:val="701" w:hRule="exact"/>
        </w:trPr>
        <w:tc>
          <w:tcPr>
            <w:tcW w:w="528" w:type="dxa"/>
            <w:tcBorders>
              <w:top w:val="single" w:sz="4" w:space="0" w:color="000000"/>
              <w:start w:val="single" w:sz="4" w:space="0" w:color="000000"/>
              <w:bottom w:val="single" w:sz="4" w:space="0" w:color="000000"/>
              <w:end w:val="single" w:sz="4" w:space="0" w:color="000000"/>
            </w:tcBorders>
            <w:shd w:fill="DFD7D7" w:val="clear"/>
          </w:tcPr>
          <w:p>
            <w:pPr>
              <w:pStyle w:val="Normal"/>
              <w:numPr>
                <w:ilvl w:val="0"/>
                <w:numId w:val="4"/>
              </w:numPr>
              <w:spacing w:lineRule="exact" w:line="229" w:before="0" w:after="0"/>
              <w:jc w:val="center"/>
              <w:textAlignment w:val="baseline"/>
              <w:rPr>
                <w:rFonts w:ascii="Arial" w:hAnsi="Arial" w:cs="Arial"/>
                <w:color w:val="000000"/>
                <w:sz w:val="20"/>
              </w:rPr>
            </w:pPr>
            <w:r>
              <w:rPr>
                <w:rFonts w:eastAsia="Arial" w:cs="Arial" w:ascii="Arial" w:hAnsi="Arial"/>
                <w:color w:val="000000"/>
                <w:sz w:val="20"/>
              </w:rPr>
              <w:t xml:space="preserve"> </w:t>
            </w:r>
          </w:p>
        </w:tc>
        <w:tc>
          <w:tcPr>
            <w:tcW w:w="8189" w:type="dxa"/>
            <w:tcBorders>
              <w:top w:val="single" w:sz="4" w:space="0" w:color="000000"/>
              <w:start w:val="single" w:sz="4" w:space="0" w:color="000000"/>
              <w:bottom w:val="single" w:sz="4" w:space="0" w:color="000000"/>
              <w:end w:val="single" w:sz="4" w:space="0" w:color="000000"/>
            </w:tcBorders>
            <w:shd w:fill="DFD7D7" w:val="clear"/>
          </w:tcPr>
          <w:p>
            <w:pPr>
              <w:pStyle w:val="Normal"/>
              <w:spacing w:lineRule="exact" w:line="230" w:before="0" w:after="0"/>
              <w:ind w:start="108" w:end="324"/>
              <w:textAlignment w:val="baseline"/>
              <w:rPr>
                <w:rFonts w:ascii="Arial" w:hAnsi="Arial" w:cs="Arial"/>
                <w:color w:val="000000"/>
                <w:sz w:val="20"/>
              </w:rPr>
            </w:pPr>
            <w:r>
              <w:rPr>
                <w:rFonts w:cs="Arial" w:ascii="Arial" w:hAnsi="Arial"/>
                <w:color w:val="000000"/>
                <w:sz w:val="20"/>
              </w:rPr>
              <w:t>Has the consultant provided sufficient, accurate and timely information about the patient involved?</w:t>
            </w:r>
          </w:p>
        </w:tc>
        <w:tc>
          <w:tcPr>
            <w:tcW w:w="1156" w:type="dxa"/>
            <w:tcBorders>
              <w:top w:val="single" w:sz="4" w:space="0" w:color="000000"/>
              <w:start w:val="single" w:sz="4" w:space="0" w:color="000000"/>
              <w:bottom w:val="single" w:sz="4" w:space="0" w:color="000000"/>
              <w:end w:val="single" w:sz="4" w:space="0" w:color="000000"/>
            </w:tcBorders>
            <w:shd w:fill="DFD7D7" w:val="clear"/>
          </w:tcPr>
          <w:p>
            <w:pPr>
              <w:pStyle w:val="Normal"/>
              <w:spacing w:before="0" w:after="0"/>
              <w:textAlignment w:val="baseline"/>
              <w:rPr>
                <w:rFonts w:ascii="Arial" w:hAnsi="Arial" w:eastAsia="Arial" w:cs="Arial"/>
                <w:color w:val="000000"/>
                <w:sz w:val="24"/>
              </w:rPr>
            </w:pPr>
            <w:r>
              <w:rPr>
                <w:rFonts w:eastAsia="Arial" w:cs="Arial" w:ascii="Arial" w:hAnsi="Arial"/>
                <w:color w:val="000000"/>
                <w:sz w:val="24"/>
              </w:rPr>
              <w:t xml:space="preserve"> </w:t>
            </w:r>
          </w:p>
        </w:tc>
      </w:tr>
      <w:tr>
        <w:trPr>
          <w:trHeight w:val="471" w:hRule="exact"/>
        </w:trPr>
        <w:tc>
          <w:tcPr>
            <w:tcW w:w="528" w:type="dxa"/>
            <w:tcBorders>
              <w:top w:val="single" w:sz="4" w:space="0" w:color="000000"/>
              <w:start w:val="single" w:sz="4" w:space="0" w:color="000000"/>
              <w:bottom w:val="single" w:sz="4" w:space="0" w:color="000000"/>
              <w:end w:val="single" w:sz="4" w:space="0" w:color="000000"/>
            </w:tcBorders>
            <w:shd w:fill="DFD7D7" w:val="clear"/>
          </w:tcPr>
          <w:p>
            <w:pPr>
              <w:pStyle w:val="Normal"/>
              <w:numPr>
                <w:ilvl w:val="0"/>
                <w:numId w:val="4"/>
              </w:numPr>
              <w:spacing w:lineRule="exact" w:line="229" w:before="0" w:after="0"/>
              <w:jc w:val="center"/>
              <w:textAlignment w:val="baseline"/>
              <w:rPr>
                <w:rFonts w:ascii="Arial" w:hAnsi="Arial" w:cs="Arial"/>
                <w:color w:val="000000"/>
                <w:sz w:val="20"/>
              </w:rPr>
            </w:pPr>
            <w:r>
              <w:rPr>
                <w:rFonts w:eastAsia="Arial" w:cs="Arial" w:ascii="Arial" w:hAnsi="Arial"/>
                <w:color w:val="000000"/>
                <w:sz w:val="20"/>
              </w:rPr>
              <w:t xml:space="preserve"> </w:t>
            </w:r>
          </w:p>
        </w:tc>
        <w:tc>
          <w:tcPr>
            <w:tcW w:w="8189" w:type="dxa"/>
            <w:tcBorders>
              <w:top w:val="single" w:sz="4" w:space="0" w:color="000000"/>
              <w:start w:val="single" w:sz="4" w:space="0" w:color="000000"/>
              <w:bottom w:val="single" w:sz="4" w:space="0" w:color="000000"/>
              <w:end w:val="single" w:sz="4" w:space="0" w:color="000000"/>
            </w:tcBorders>
            <w:shd w:fill="DFD7D7" w:val="clear"/>
          </w:tcPr>
          <w:p>
            <w:pPr>
              <w:pStyle w:val="Normal"/>
              <w:spacing w:lineRule="exact" w:line="229" w:before="0" w:after="0"/>
              <w:ind w:start="115" w:end="0"/>
              <w:textAlignment w:val="baseline"/>
              <w:rPr>
                <w:rFonts w:ascii="Arial" w:hAnsi="Arial" w:cs="Arial"/>
                <w:color w:val="000000"/>
                <w:sz w:val="20"/>
              </w:rPr>
            </w:pPr>
            <w:r>
              <w:rPr>
                <w:rFonts w:cs="Arial" w:ascii="Arial" w:hAnsi="Arial"/>
                <w:color w:val="000000"/>
                <w:sz w:val="20"/>
              </w:rPr>
              <w:t>Have responsibilities been clearly defined and are they patient specific?</w:t>
            </w:r>
          </w:p>
        </w:tc>
        <w:tc>
          <w:tcPr>
            <w:tcW w:w="1156" w:type="dxa"/>
            <w:tcBorders>
              <w:top w:val="single" w:sz="4" w:space="0" w:color="000000"/>
              <w:start w:val="single" w:sz="4" w:space="0" w:color="000000"/>
              <w:bottom w:val="single" w:sz="4" w:space="0" w:color="000000"/>
              <w:end w:val="single" w:sz="4" w:space="0" w:color="000000"/>
            </w:tcBorders>
            <w:shd w:fill="DFD7D7" w:val="clear"/>
          </w:tcPr>
          <w:p>
            <w:pPr>
              <w:pStyle w:val="Normal"/>
              <w:spacing w:before="0" w:after="0"/>
              <w:textAlignment w:val="baseline"/>
              <w:rPr>
                <w:rFonts w:ascii="Arial" w:hAnsi="Arial" w:eastAsia="Arial" w:cs="Arial"/>
                <w:color w:val="000000"/>
                <w:sz w:val="24"/>
              </w:rPr>
            </w:pPr>
            <w:r>
              <w:rPr>
                <w:rFonts w:eastAsia="Arial" w:cs="Arial" w:ascii="Arial" w:hAnsi="Arial"/>
                <w:color w:val="000000"/>
                <w:sz w:val="24"/>
              </w:rPr>
              <w:t xml:space="preserve"> </w:t>
            </w:r>
          </w:p>
        </w:tc>
      </w:tr>
      <w:tr>
        <w:trPr>
          <w:trHeight w:val="1791" w:hRule="atLeast"/>
        </w:trPr>
        <w:tc>
          <w:tcPr>
            <w:tcW w:w="528" w:type="dxa"/>
            <w:tcBorders>
              <w:top w:val="single" w:sz="4" w:space="0" w:color="000000"/>
              <w:start w:val="single" w:sz="4" w:space="0" w:color="000000"/>
              <w:bottom w:val="single" w:sz="4" w:space="0" w:color="000000"/>
              <w:end w:val="single" w:sz="4" w:space="0" w:color="000000"/>
            </w:tcBorders>
            <w:shd w:fill="DFD7D7" w:val="clear"/>
          </w:tcPr>
          <w:p>
            <w:pPr>
              <w:pStyle w:val="Normal"/>
              <w:numPr>
                <w:ilvl w:val="0"/>
                <w:numId w:val="4"/>
              </w:numPr>
              <w:snapToGrid w:val="false"/>
              <w:spacing w:lineRule="exact" w:line="229" w:before="0" w:after="0"/>
              <w:jc w:val="center"/>
              <w:textAlignment w:val="baseline"/>
              <w:rPr>
                <w:rFonts w:ascii="Arial" w:hAnsi="Arial" w:cs="Arial"/>
                <w:color w:val="000000"/>
                <w:sz w:val="20"/>
              </w:rPr>
            </w:pPr>
            <w:r>
              <w:rPr>
                <w:rFonts w:cs="Arial" w:ascii="Arial" w:hAnsi="Arial"/>
                <w:color w:val="000000"/>
                <w:sz w:val="20"/>
              </w:rPr>
            </w:r>
          </w:p>
        </w:tc>
        <w:tc>
          <w:tcPr>
            <w:tcW w:w="8189" w:type="dxa"/>
            <w:tcBorders>
              <w:top w:val="single" w:sz="4" w:space="0" w:color="000000"/>
              <w:start w:val="single" w:sz="4" w:space="0" w:color="000000"/>
              <w:bottom w:val="single" w:sz="4" w:space="0" w:color="000000"/>
              <w:end w:val="single" w:sz="4" w:space="0" w:color="000000"/>
            </w:tcBorders>
            <w:shd w:fill="DFD7D7" w:val="clear"/>
          </w:tcPr>
          <w:p>
            <w:pPr>
              <w:pStyle w:val="Normal"/>
              <w:spacing w:lineRule="exact" w:line="227" w:before="0" w:after="0"/>
              <w:ind w:start="144" w:end="0"/>
              <w:textAlignment w:val="baseline"/>
              <w:rPr>
                <w:rFonts w:ascii="Arial" w:hAnsi="Arial" w:cs="Arial"/>
                <w:color w:val="000000"/>
                <w:sz w:val="20"/>
              </w:rPr>
            </w:pPr>
            <w:r>
              <w:rPr>
                <w:rFonts w:cs="Arial" w:ascii="Arial" w:hAnsi="Arial"/>
                <w:color w:val="000000"/>
                <w:sz w:val="20"/>
              </w:rPr>
              <w:t>Does the agreement include appropriate contact details for specialist support (as appropriate):</w:t>
            </w:r>
          </w:p>
          <w:p>
            <w:pPr>
              <w:pStyle w:val="Normal"/>
              <w:numPr>
                <w:ilvl w:val="0"/>
                <w:numId w:val="6"/>
              </w:numPr>
              <w:tabs>
                <w:tab w:val="clear" w:pos="720"/>
                <w:tab w:val="left" w:pos="792" w:leader="none"/>
              </w:tabs>
              <w:spacing w:lineRule="exact" w:line="245" w:before="0" w:after="0"/>
              <w:ind w:hanging="0" w:start="360" w:end="0"/>
              <w:textAlignment w:val="baseline"/>
              <w:rPr>
                <w:rFonts w:ascii="Arial" w:hAnsi="Arial" w:cs="Arial"/>
                <w:color w:val="000000"/>
                <w:sz w:val="20"/>
              </w:rPr>
            </w:pPr>
            <w:r>
              <w:rPr>
                <w:rFonts w:cs="Arial" w:ascii="Arial" w:hAnsi="Arial"/>
                <w:color w:val="000000"/>
                <w:sz w:val="20"/>
              </w:rPr>
              <w:t>Telephone number</w:t>
            </w:r>
          </w:p>
          <w:p>
            <w:pPr>
              <w:pStyle w:val="Normal"/>
              <w:numPr>
                <w:ilvl w:val="0"/>
                <w:numId w:val="6"/>
              </w:numPr>
              <w:tabs>
                <w:tab w:val="clear" w:pos="720"/>
                <w:tab w:val="left" w:pos="792" w:leader="none"/>
              </w:tabs>
              <w:spacing w:lineRule="exact" w:line="242" w:before="0" w:after="0"/>
              <w:ind w:hanging="0" w:start="360" w:end="0"/>
              <w:textAlignment w:val="baseline"/>
              <w:rPr>
                <w:rFonts w:ascii="Arial" w:hAnsi="Arial" w:cs="Arial"/>
                <w:color w:val="000000"/>
                <w:sz w:val="20"/>
              </w:rPr>
            </w:pPr>
            <w:r>
              <w:rPr>
                <w:rFonts w:cs="Arial" w:ascii="Arial" w:hAnsi="Arial"/>
                <w:color w:val="000000"/>
                <w:sz w:val="20"/>
              </w:rPr>
              <w:t>Email address</w:t>
            </w:r>
          </w:p>
          <w:p>
            <w:pPr>
              <w:pStyle w:val="Normal"/>
              <w:numPr>
                <w:ilvl w:val="0"/>
                <w:numId w:val="6"/>
              </w:numPr>
              <w:tabs>
                <w:tab w:val="clear" w:pos="720"/>
                <w:tab w:val="left" w:pos="792" w:leader="none"/>
              </w:tabs>
              <w:spacing w:lineRule="exact" w:line="245" w:before="0" w:after="0"/>
              <w:ind w:hanging="0" w:start="360" w:end="0"/>
              <w:textAlignment w:val="baseline"/>
              <w:rPr>
                <w:rFonts w:ascii="Arial" w:hAnsi="Arial" w:cs="Arial"/>
                <w:color w:val="000000"/>
                <w:sz w:val="20"/>
              </w:rPr>
            </w:pPr>
            <w:r>
              <w:rPr>
                <w:rFonts w:cs="Arial" w:ascii="Arial" w:hAnsi="Arial"/>
                <w:color w:val="000000"/>
                <w:sz w:val="20"/>
              </w:rPr>
              <w:t>Out-of-Hours contact details</w:t>
            </w:r>
          </w:p>
        </w:tc>
        <w:tc>
          <w:tcPr>
            <w:tcW w:w="1156" w:type="dxa"/>
            <w:tcBorders>
              <w:top w:val="single" w:sz="4" w:space="0" w:color="000000"/>
              <w:start w:val="single" w:sz="4" w:space="0" w:color="000000"/>
              <w:bottom w:val="single" w:sz="4" w:space="0" w:color="000000"/>
              <w:end w:val="single" w:sz="4" w:space="0" w:color="000000"/>
            </w:tcBorders>
            <w:shd w:fill="DFD7D7" w:val="clear"/>
          </w:tcPr>
          <w:p>
            <w:pPr>
              <w:pStyle w:val="Normal"/>
              <w:spacing w:before="0" w:after="0"/>
              <w:textAlignment w:val="baseline"/>
              <w:rPr>
                <w:rFonts w:ascii="Arial" w:hAnsi="Arial" w:eastAsia="Arial" w:cs="Arial"/>
                <w:color w:val="000000"/>
                <w:sz w:val="24"/>
              </w:rPr>
            </w:pPr>
            <w:r>
              <w:rPr>
                <w:rFonts w:eastAsia="Arial" w:cs="Arial" w:ascii="Arial" w:hAnsi="Arial"/>
                <w:color w:val="000000"/>
                <w:sz w:val="24"/>
              </w:rPr>
              <w:t xml:space="preserve"> </w:t>
            </w:r>
          </w:p>
        </w:tc>
      </w:tr>
      <w:tr>
        <w:trPr>
          <w:trHeight w:val="471" w:hRule="exact"/>
        </w:trPr>
        <w:tc>
          <w:tcPr>
            <w:tcW w:w="528" w:type="dxa"/>
            <w:tcBorders>
              <w:top w:val="single" w:sz="4" w:space="0" w:color="000000"/>
              <w:start w:val="single" w:sz="4" w:space="0" w:color="000000"/>
              <w:bottom w:val="single" w:sz="4" w:space="0" w:color="000000"/>
              <w:end w:val="single" w:sz="4" w:space="0" w:color="000000"/>
            </w:tcBorders>
            <w:shd w:fill="DFD7D7" w:val="clear"/>
          </w:tcPr>
          <w:p>
            <w:pPr>
              <w:pStyle w:val="Normal"/>
              <w:numPr>
                <w:ilvl w:val="0"/>
                <w:numId w:val="5"/>
              </w:numPr>
              <w:spacing w:lineRule="exact" w:line="229" w:before="0" w:after="0"/>
              <w:jc w:val="center"/>
              <w:textAlignment w:val="baseline"/>
              <w:rPr>
                <w:rFonts w:ascii="Arial" w:hAnsi="Arial" w:cs="Arial"/>
                <w:color w:val="000000"/>
                <w:sz w:val="20"/>
              </w:rPr>
            </w:pPr>
            <w:r>
              <w:rPr>
                <w:rFonts w:eastAsia="Arial" w:cs="Arial" w:ascii="Arial" w:hAnsi="Arial"/>
                <w:color w:val="000000"/>
                <w:sz w:val="20"/>
              </w:rPr>
              <w:t xml:space="preserve"> </w:t>
            </w:r>
          </w:p>
        </w:tc>
        <w:tc>
          <w:tcPr>
            <w:tcW w:w="8189" w:type="dxa"/>
            <w:tcBorders>
              <w:top w:val="single" w:sz="4" w:space="0" w:color="000000"/>
              <w:start w:val="single" w:sz="4" w:space="0" w:color="000000"/>
              <w:bottom w:val="single" w:sz="4" w:space="0" w:color="000000"/>
              <w:end w:val="single" w:sz="4" w:space="0" w:color="000000"/>
            </w:tcBorders>
            <w:shd w:fill="DFD7D7" w:val="clear"/>
          </w:tcPr>
          <w:p>
            <w:pPr>
              <w:pStyle w:val="Normal"/>
              <w:spacing w:lineRule="exact" w:line="229" w:before="0" w:after="0"/>
              <w:ind w:start="115" w:end="0"/>
              <w:textAlignment w:val="baseline"/>
              <w:rPr>
                <w:rFonts w:ascii="Arial" w:hAnsi="Arial" w:cs="Arial"/>
                <w:color w:val="000000"/>
                <w:sz w:val="20"/>
              </w:rPr>
            </w:pPr>
            <w:r>
              <w:rPr>
                <w:rFonts w:cs="Arial" w:ascii="Arial" w:hAnsi="Arial"/>
                <w:color w:val="000000"/>
                <w:sz w:val="20"/>
              </w:rPr>
              <w:t xml:space="preserve">Does the agreement state how often the patient will be reviewed by specialist? </w:t>
            </w:r>
          </w:p>
        </w:tc>
        <w:tc>
          <w:tcPr>
            <w:tcW w:w="1156" w:type="dxa"/>
            <w:tcBorders>
              <w:top w:val="single" w:sz="4" w:space="0" w:color="000000"/>
              <w:start w:val="single" w:sz="4" w:space="0" w:color="000000"/>
              <w:bottom w:val="single" w:sz="4" w:space="0" w:color="000000"/>
              <w:end w:val="single" w:sz="4" w:space="0" w:color="000000"/>
            </w:tcBorders>
            <w:shd w:fill="DFD7D7" w:val="clear"/>
          </w:tcPr>
          <w:p>
            <w:pPr>
              <w:pStyle w:val="Normal"/>
              <w:spacing w:before="0" w:after="0"/>
              <w:textAlignment w:val="baseline"/>
              <w:rPr>
                <w:rFonts w:ascii="Arial" w:hAnsi="Arial" w:eastAsia="Arial" w:cs="Arial"/>
                <w:color w:val="000000"/>
                <w:sz w:val="24"/>
              </w:rPr>
            </w:pPr>
            <w:r>
              <w:rPr>
                <w:rFonts w:eastAsia="Arial" w:cs="Arial" w:ascii="Arial" w:hAnsi="Arial"/>
                <w:color w:val="000000"/>
                <w:sz w:val="24"/>
              </w:rPr>
              <w:t xml:space="preserve"> </w:t>
            </w:r>
          </w:p>
        </w:tc>
      </w:tr>
      <w:tr>
        <w:trPr>
          <w:trHeight w:val="701" w:hRule="exact"/>
        </w:trPr>
        <w:tc>
          <w:tcPr>
            <w:tcW w:w="528" w:type="dxa"/>
            <w:tcBorders>
              <w:top w:val="single" w:sz="4" w:space="0" w:color="000000"/>
              <w:start w:val="single" w:sz="4" w:space="0" w:color="000000"/>
              <w:bottom w:val="single" w:sz="4" w:space="0" w:color="000000"/>
              <w:end w:val="single" w:sz="4" w:space="0" w:color="000000"/>
            </w:tcBorders>
            <w:shd w:fill="DFD7D7" w:val="clear"/>
          </w:tcPr>
          <w:p>
            <w:pPr>
              <w:pStyle w:val="Normal"/>
              <w:numPr>
                <w:ilvl w:val="0"/>
                <w:numId w:val="5"/>
              </w:numPr>
              <w:spacing w:lineRule="exact" w:line="229" w:before="0" w:after="0"/>
              <w:jc w:val="center"/>
              <w:textAlignment w:val="baseline"/>
              <w:rPr>
                <w:rFonts w:ascii="Arial" w:hAnsi="Arial" w:cs="Arial"/>
                <w:color w:val="000000"/>
                <w:sz w:val="20"/>
              </w:rPr>
            </w:pPr>
            <w:r>
              <w:rPr>
                <w:rFonts w:eastAsia="Arial" w:cs="Arial" w:ascii="Arial" w:hAnsi="Arial"/>
                <w:color w:val="000000"/>
                <w:sz w:val="20"/>
              </w:rPr>
              <w:t xml:space="preserve"> </w:t>
            </w:r>
          </w:p>
        </w:tc>
        <w:tc>
          <w:tcPr>
            <w:tcW w:w="8189" w:type="dxa"/>
            <w:tcBorders>
              <w:top w:val="single" w:sz="4" w:space="0" w:color="000000"/>
              <w:start w:val="single" w:sz="4" w:space="0" w:color="000000"/>
              <w:bottom w:val="single" w:sz="4" w:space="0" w:color="000000"/>
              <w:end w:val="single" w:sz="4" w:space="0" w:color="000000"/>
            </w:tcBorders>
            <w:shd w:fill="DFD7D7" w:val="clear"/>
          </w:tcPr>
          <w:p>
            <w:pPr>
              <w:pStyle w:val="Normal"/>
              <w:spacing w:lineRule="exact" w:line="231" w:before="0" w:after="0"/>
              <w:ind w:start="108" w:end="180"/>
              <w:jc w:val="both"/>
              <w:textAlignment w:val="baseline"/>
              <w:rPr>
                <w:rFonts w:ascii="Arial" w:hAnsi="Arial" w:cs="Arial"/>
                <w:color w:val="000000"/>
                <w:sz w:val="20"/>
              </w:rPr>
            </w:pPr>
            <w:r>
              <w:rPr>
                <w:rFonts w:cs="Arial" w:ascii="Arial" w:hAnsi="Arial"/>
                <w:color w:val="000000"/>
                <w:sz w:val="20"/>
              </w:rPr>
              <w:t>Does the agreement provide a “route of return” should the patient’s condition become less predictable?</w:t>
            </w:r>
          </w:p>
        </w:tc>
        <w:tc>
          <w:tcPr>
            <w:tcW w:w="1156" w:type="dxa"/>
            <w:tcBorders>
              <w:top w:val="single" w:sz="4" w:space="0" w:color="000000"/>
              <w:start w:val="single" w:sz="4" w:space="0" w:color="000000"/>
              <w:bottom w:val="single" w:sz="4" w:space="0" w:color="000000"/>
              <w:end w:val="single" w:sz="4" w:space="0" w:color="000000"/>
            </w:tcBorders>
            <w:shd w:fill="DFD7D7" w:val="clear"/>
          </w:tcPr>
          <w:p>
            <w:pPr>
              <w:pStyle w:val="Normal"/>
              <w:spacing w:before="0" w:after="0"/>
              <w:textAlignment w:val="baseline"/>
              <w:rPr>
                <w:rFonts w:ascii="Arial" w:hAnsi="Arial" w:eastAsia="Arial" w:cs="Arial"/>
                <w:color w:val="000000"/>
                <w:sz w:val="24"/>
              </w:rPr>
            </w:pPr>
            <w:r>
              <w:rPr>
                <w:rFonts w:eastAsia="Arial" w:cs="Arial" w:ascii="Arial" w:hAnsi="Arial"/>
                <w:color w:val="000000"/>
                <w:sz w:val="24"/>
              </w:rPr>
              <w:t xml:space="preserve"> </w:t>
            </w:r>
          </w:p>
        </w:tc>
      </w:tr>
      <w:tr>
        <w:trPr>
          <w:trHeight w:val="3134" w:hRule="exact"/>
        </w:trPr>
        <w:tc>
          <w:tcPr>
            <w:tcW w:w="528" w:type="dxa"/>
            <w:tcBorders>
              <w:top w:val="single" w:sz="4" w:space="0" w:color="000000"/>
              <w:start w:val="single" w:sz="4" w:space="0" w:color="000000"/>
              <w:bottom w:val="single" w:sz="4" w:space="0" w:color="000000"/>
              <w:end w:val="single" w:sz="4" w:space="0" w:color="000000"/>
            </w:tcBorders>
            <w:shd w:fill="DFD7D7" w:val="clear"/>
          </w:tcPr>
          <w:p>
            <w:pPr>
              <w:pStyle w:val="Normal"/>
              <w:numPr>
                <w:ilvl w:val="0"/>
                <w:numId w:val="2"/>
              </w:numPr>
              <w:spacing w:lineRule="exact" w:line="229" w:before="0" w:after="0"/>
              <w:jc w:val="center"/>
              <w:textAlignment w:val="baseline"/>
              <w:rPr>
                <w:rFonts w:ascii="Arial" w:hAnsi="Arial" w:cs="Arial"/>
                <w:color w:val="000000"/>
                <w:sz w:val="20"/>
              </w:rPr>
            </w:pPr>
            <w:r>
              <w:rPr>
                <w:rFonts w:eastAsia="Arial" w:cs="Arial" w:ascii="Arial" w:hAnsi="Arial"/>
                <w:color w:val="000000"/>
                <w:sz w:val="20"/>
              </w:rPr>
              <w:t xml:space="preserve"> </w:t>
            </w:r>
          </w:p>
        </w:tc>
        <w:tc>
          <w:tcPr>
            <w:tcW w:w="8189" w:type="dxa"/>
            <w:tcBorders>
              <w:top w:val="single" w:sz="4" w:space="0" w:color="000000"/>
              <w:start w:val="single" w:sz="4" w:space="0" w:color="000000"/>
              <w:bottom w:val="single" w:sz="4" w:space="0" w:color="000000"/>
              <w:end w:val="single" w:sz="4" w:space="0" w:color="000000"/>
            </w:tcBorders>
            <w:shd w:fill="DFD7D7" w:val="clear"/>
          </w:tcPr>
          <w:p>
            <w:pPr>
              <w:pStyle w:val="Normal"/>
              <w:spacing w:lineRule="exact" w:line="227" w:before="0" w:after="0"/>
              <w:ind w:start="144" w:end="0"/>
              <w:textAlignment w:val="baseline"/>
              <w:rPr>
                <w:rFonts w:ascii="Arial" w:hAnsi="Arial" w:cs="Arial"/>
                <w:color w:val="000000"/>
                <w:sz w:val="20"/>
              </w:rPr>
            </w:pPr>
            <w:r>
              <w:rPr>
                <w:rFonts w:cs="Arial" w:ascii="Arial" w:hAnsi="Arial"/>
                <w:color w:val="000000"/>
                <w:sz w:val="20"/>
              </w:rPr>
              <w:t>Does the agreement include the following:</w:t>
            </w:r>
          </w:p>
          <w:p>
            <w:pPr>
              <w:pStyle w:val="Normal"/>
              <w:numPr>
                <w:ilvl w:val="0"/>
                <w:numId w:val="6"/>
              </w:numPr>
              <w:tabs>
                <w:tab w:val="clear" w:pos="720"/>
                <w:tab w:val="left" w:pos="792" w:leader="none"/>
              </w:tabs>
              <w:spacing w:lineRule="exact" w:line="247" w:before="0" w:after="0"/>
              <w:ind w:hanging="0" w:start="360" w:end="0"/>
              <w:textAlignment w:val="baseline"/>
              <w:rPr>
                <w:rFonts w:ascii="Arial" w:hAnsi="Arial" w:cs="Arial"/>
                <w:color w:val="000000"/>
                <w:sz w:val="20"/>
              </w:rPr>
            </w:pPr>
            <w:r>
              <w:rPr>
                <w:rFonts w:cs="Arial" w:ascii="Arial" w:hAnsi="Arial"/>
                <w:color w:val="000000"/>
                <w:sz w:val="20"/>
              </w:rPr>
              <w:t>Brief overview of the disease</w:t>
            </w:r>
          </w:p>
          <w:p>
            <w:pPr>
              <w:pStyle w:val="Normal"/>
              <w:numPr>
                <w:ilvl w:val="0"/>
                <w:numId w:val="3"/>
              </w:numPr>
              <w:tabs>
                <w:tab w:val="clear" w:pos="720"/>
                <w:tab w:val="left" w:pos="792" w:leader="none"/>
              </w:tabs>
              <w:spacing w:lineRule="exact" w:line="229" w:before="0" w:after="0"/>
              <w:ind w:hanging="288" w:start="792" w:end="216"/>
              <w:textAlignment w:val="baseline"/>
              <w:rPr>
                <w:rFonts w:ascii="Arial" w:hAnsi="Arial" w:cs="Arial"/>
                <w:color w:val="000000"/>
                <w:sz w:val="20"/>
              </w:rPr>
            </w:pPr>
            <w:r>
              <w:rPr>
                <w:rFonts w:cs="Arial" w:ascii="Arial" w:hAnsi="Arial"/>
                <w:color w:val="000000"/>
                <w:sz w:val="20"/>
              </w:rPr>
              <w:t>Summary of NICE or other guidance, where applicable (and a web link to access the full guidance) and a link to the Summary Product Characteristics (SPC)</w:t>
            </w:r>
          </w:p>
          <w:p>
            <w:pPr>
              <w:pStyle w:val="Normal"/>
              <w:numPr>
                <w:ilvl w:val="0"/>
                <w:numId w:val="6"/>
              </w:numPr>
              <w:tabs>
                <w:tab w:val="clear" w:pos="720"/>
                <w:tab w:val="left" w:pos="792" w:leader="none"/>
              </w:tabs>
              <w:spacing w:lineRule="exact" w:line="245" w:before="0" w:after="0"/>
              <w:ind w:hanging="0" w:start="360" w:end="0"/>
              <w:textAlignment w:val="baseline"/>
              <w:rPr>
                <w:rFonts w:ascii="Arial" w:hAnsi="Arial" w:cs="Arial"/>
                <w:color w:val="000000"/>
                <w:sz w:val="20"/>
              </w:rPr>
            </w:pPr>
            <w:r>
              <w:rPr>
                <w:rFonts w:cs="Arial" w:ascii="Arial" w:hAnsi="Arial"/>
                <w:color w:val="000000"/>
                <w:sz w:val="20"/>
              </w:rPr>
              <w:t>Licensed indications &amp; therapeutic class</w:t>
            </w:r>
          </w:p>
          <w:p>
            <w:pPr>
              <w:pStyle w:val="Normal"/>
              <w:numPr>
                <w:ilvl w:val="0"/>
                <w:numId w:val="6"/>
              </w:numPr>
              <w:tabs>
                <w:tab w:val="clear" w:pos="720"/>
                <w:tab w:val="left" w:pos="792" w:leader="none"/>
              </w:tabs>
              <w:spacing w:lineRule="exact" w:line="242" w:before="0" w:after="0"/>
              <w:ind w:hanging="0" w:start="360" w:end="0"/>
              <w:textAlignment w:val="baseline"/>
              <w:rPr>
                <w:rFonts w:ascii="Arial" w:hAnsi="Arial" w:cs="Arial"/>
                <w:color w:val="000000"/>
                <w:sz w:val="20"/>
              </w:rPr>
            </w:pPr>
            <w:r>
              <w:rPr>
                <w:rFonts w:cs="Arial" w:ascii="Arial" w:hAnsi="Arial"/>
                <w:color w:val="000000"/>
                <w:sz w:val="20"/>
              </w:rPr>
              <w:t>Dose, route of administration and duration of treatment</w:t>
            </w:r>
          </w:p>
          <w:p>
            <w:pPr>
              <w:pStyle w:val="Normal"/>
              <w:numPr>
                <w:ilvl w:val="0"/>
                <w:numId w:val="6"/>
              </w:numPr>
              <w:tabs>
                <w:tab w:val="clear" w:pos="720"/>
                <w:tab w:val="left" w:pos="792" w:leader="none"/>
              </w:tabs>
              <w:spacing w:lineRule="exact" w:line="243" w:before="0" w:after="0"/>
              <w:ind w:hanging="0" w:start="360" w:end="0"/>
              <w:textAlignment w:val="baseline"/>
              <w:rPr>
                <w:rFonts w:ascii="Arial" w:hAnsi="Arial" w:cs="Arial"/>
                <w:color w:val="000000"/>
                <w:sz w:val="20"/>
              </w:rPr>
            </w:pPr>
            <w:r>
              <w:rPr>
                <w:rFonts w:cs="Arial" w:ascii="Arial" w:hAnsi="Arial"/>
                <w:color w:val="000000"/>
                <w:sz w:val="20"/>
              </w:rPr>
              <w:t>Side effects</w:t>
            </w:r>
          </w:p>
          <w:p>
            <w:pPr>
              <w:pStyle w:val="Normal"/>
              <w:numPr>
                <w:ilvl w:val="0"/>
                <w:numId w:val="6"/>
              </w:numPr>
              <w:tabs>
                <w:tab w:val="clear" w:pos="720"/>
                <w:tab w:val="left" w:pos="792" w:leader="none"/>
              </w:tabs>
              <w:spacing w:lineRule="exact" w:line="244" w:before="0" w:after="0"/>
              <w:ind w:hanging="0" w:start="360" w:end="0"/>
              <w:textAlignment w:val="baseline"/>
              <w:rPr>
                <w:rFonts w:ascii="Arial" w:hAnsi="Arial" w:cs="Arial"/>
                <w:color w:val="000000"/>
                <w:sz w:val="20"/>
              </w:rPr>
            </w:pPr>
            <w:r>
              <w:rPr>
                <w:rFonts w:cs="Arial" w:ascii="Arial" w:hAnsi="Arial"/>
                <w:color w:val="000000"/>
                <w:sz w:val="20"/>
              </w:rPr>
              <w:t>Contra-indications</w:t>
            </w:r>
          </w:p>
          <w:p>
            <w:pPr>
              <w:pStyle w:val="Normal"/>
              <w:numPr>
                <w:ilvl w:val="0"/>
                <w:numId w:val="6"/>
              </w:numPr>
              <w:tabs>
                <w:tab w:val="clear" w:pos="720"/>
                <w:tab w:val="left" w:pos="792" w:leader="none"/>
              </w:tabs>
              <w:spacing w:lineRule="exact" w:line="245" w:before="0" w:after="0"/>
              <w:ind w:hanging="0" w:start="360" w:end="0"/>
              <w:textAlignment w:val="baseline"/>
              <w:rPr>
                <w:rFonts w:ascii="Arial" w:hAnsi="Arial" w:cs="Arial"/>
                <w:color w:val="000000"/>
                <w:sz w:val="20"/>
              </w:rPr>
            </w:pPr>
            <w:r>
              <w:rPr>
                <w:rFonts w:cs="Arial" w:ascii="Arial" w:hAnsi="Arial"/>
                <w:color w:val="000000"/>
                <w:sz w:val="20"/>
              </w:rPr>
              <w:t>Adverse effects (incidence, identification, importance and management)</w:t>
            </w:r>
          </w:p>
          <w:p>
            <w:pPr>
              <w:pStyle w:val="Normal"/>
              <w:numPr>
                <w:ilvl w:val="0"/>
                <w:numId w:val="6"/>
              </w:numPr>
              <w:tabs>
                <w:tab w:val="clear" w:pos="720"/>
                <w:tab w:val="left" w:pos="792" w:leader="none"/>
              </w:tabs>
              <w:spacing w:lineRule="exact" w:line="242" w:before="0" w:after="0"/>
              <w:ind w:hanging="0" w:start="360" w:end="0"/>
              <w:textAlignment w:val="baseline"/>
              <w:rPr>
                <w:rFonts w:ascii="Arial" w:hAnsi="Arial" w:cs="Arial"/>
                <w:color w:val="000000"/>
                <w:sz w:val="20"/>
              </w:rPr>
            </w:pPr>
            <w:r>
              <w:rPr>
                <w:rFonts w:cs="Arial" w:ascii="Arial" w:hAnsi="Arial"/>
                <w:color w:val="000000"/>
                <w:sz w:val="20"/>
              </w:rPr>
              <w:t>Monitoring requirements and responsibilities</w:t>
            </w:r>
          </w:p>
          <w:p>
            <w:pPr>
              <w:pStyle w:val="Normal"/>
              <w:numPr>
                <w:ilvl w:val="0"/>
                <w:numId w:val="6"/>
              </w:numPr>
              <w:tabs>
                <w:tab w:val="clear" w:pos="720"/>
                <w:tab w:val="left" w:pos="792" w:leader="none"/>
              </w:tabs>
              <w:spacing w:lineRule="exact" w:line="243" w:before="0" w:after="0"/>
              <w:ind w:hanging="0" w:start="360" w:end="0"/>
              <w:textAlignment w:val="baseline"/>
              <w:rPr>
                <w:rFonts w:ascii="Arial" w:hAnsi="Arial" w:cs="Arial"/>
                <w:color w:val="000000"/>
                <w:sz w:val="20"/>
              </w:rPr>
            </w:pPr>
            <w:r>
              <w:rPr>
                <w:rFonts w:cs="Arial" w:ascii="Arial" w:hAnsi="Arial"/>
                <w:color w:val="000000"/>
                <w:sz w:val="20"/>
              </w:rPr>
              <w:t>Clinically important medicine interactions and their management</w:t>
            </w:r>
          </w:p>
          <w:p>
            <w:pPr>
              <w:pStyle w:val="Normal"/>
              <w:numPr>
                <w:ilvl w:val="0"/>
                <w:numId w:val="6"/>
              </w:numPr>
              <w:tabs>
                <w:tab w:val="clear" w:pos="720"/>
                <w:tab w:val="left" w:pos="792" w:leader="none"/>
              </w:tabs>
              <w:spacing w:lineRule="exact" w:line="247" w:before="0" w:after="0"/>
              <w:ind w:hanging="0" w:start="360" w:end="0"/>
              <w:textAlignment w:val="baseline"/>
              <w:rPr>
                <w:rFonts w:ascii="Arial" w:hAnsi="Arial" w:cs="Arial"/>
                <w:color w:val="000000"/>
                <w:sz w:val="20"/>
              </w:rPr>
            </w:pPr>
            <w:r>
              <w:rPr>
                <w:rFonts w:cs="Arial" w:ascii="Arial" w:hAnsi="Arial"/>
                <w:color w:val="000000"/>
                <w:sz w:val="20"/>
              </w:rPr>
              <w:t>Peer reviewed references for product usage</w:t>
            </w:r>
          </w:p>
        </w:tc>
        <w:tc>
          <w:tcPr>
            <w:tcW w:w="1156" w:type="dxa"/>
            <w:tcBorders>
              <w:top w:val="single" w:sz="4" w:space="0" w:color="000000"/>
              <w:start w:val="single" w:sz="4" w:space="0" w:color="000000"/>
              <w:bottom w:val="single" w:sz="4" w:space="0" w:color="000000"/>
              <w:end w:val="single" w:sz="4" w:space="0" w:color="000000"/>
            </w:tcBorders>
            <w:shd w:fill="DFD7D7" w:val="clear"/>
          </w:tcPr>
          <w:p>
            <w:pPr>
              <w:pStyle w:val="Normal"/>
              <w:spacing w:before="0" w:after="0"/>
              <w:textAlignment w:val="baseline"/>
              <w:rPr>
                <w:rFonts w:ascii="Arial" w:hAnsi="Arial" w:eastAsia="Arial" w:cs="Arial"/>
                <w:color w:val="000000"/>
                <w:sz w:val="24"/>
              </w:rPr>
            </w:pPr>
            <w:r>
              <w:rPr>
                <w:rFonts w:eastAsia="Arial" w:cs="Arial" w:ascii="Arial" w:hAnsi="Arial"/>
                <w:color w:val="000000"/>
                <w:sz w:val="24"/>
              </w:rPr>
              <w:t xml:space="preserve"> </w:t>
            </w:r>
          </w:p>
        </w:tc>
      </w:tr>
      <w:tr>
        <w:trPr>
          <w:trHeight w:val="470" w:hRule="exact"/>
        </w:trPr>
        <w:tc>
          <w:tcPr>
            <w:tcW w:w="528" w:type="dxa"/>
            <w:tcBorders>
              <w:top w:val="single" w:sz="4" w:space="0" w:color="000000"/>
              <w:start w:val="single" w:sz="4" w:space="0" w:color="000000"/>
              <w:bottom w:val="single" w:sz="4" w:space="0" w:color="000000"/>
              <w:end w:val="single" w:sz="4" w:space="0" w:color="000000"/>
            </w:tcBorders>
            <w:shd w:fill="DFD7D7" w:val="clear"/>
          </w:tcPr>
          <w:p>
            <w:pPr>
              <w:pStyle w:val="Normal"/>
              <w:spacing w:lineRule="exact" w:line="229" w:before="0" w:after="0"/>
              <w:jc w:val="center"/>
              <w:textAlignment w:val="baseline"/>
              <w:rPr>
                <w:rFonts w:ascii="Arial" w:hAnsi="Arial" w:cs="Arial"/>
                <w:color w:val="000000"/>
                <w:sz w:val="20"/>
              </w:rPr>
            </w:pPr>
            <w:r>
              <w:rPr>
                <w:rFonts w:cs="Arial" w:ascii="Arial" w:hAnsi="Arial"/>
                <w:color w:val="000000"/>
                <w:sz w:val="20"/>
              </w:rPr>
              <w:t>11.</w:t>
            </w:r>
          </w:p>
        </w:tc>
        <w:tc>
          <w:tcPr>
            <w:tcW w:w="8189" w:type="dxa"/>
            <w:tcBorders>
              <w:top w:val="single" w:sz="4" w:space="0" w:color="000000"/>
              <w:start w:val="single" w:sz="4" w:space="0" w:color="000000"/>
              <w:bottom w:val="single" w:sz="4" w:space="0" w:color="000000"/>
              <w:end w:val="single" w:sz="4" w:space="0" w:color="000000"/>
            </w:tcBorders>
            <w:shd w:fill="DFD7D7" w:val="clear"/>
          </w:tcPr>
          <w:p>
            <w:pPr>
              <w:pStyle w:val="Normal"/>
              <w:spacing w:lineRule="exact" w:line="229" w:before="0" w:after="0"/>
              <w:ind w:start="115" w:end="0"/>
              <w:textAlignment w:val="baseline"/>
              <w:rPr>
                <w:rFonts w:ascii="Arial" w:hAnsi="Arial" w:cs="Arial"/>
                <w:color w:val="000000"/>
                <w:sz w:val="20"/>
              </w:rPr>
            </w:pPr>
            <w:r>
              <w:rPr>
                <w:rFonts w:cs="Arial" w:ascii="Arial" w:hAnsi="Arial"/>
                <w:color w:val="000000"/>
                <w:sz w:val="20"/>
              </w:rPr>
              <w:t>Is any specific training required? And are details of how to access this training provided?</w:t>
            </w:r>
          </w:p>
        </w:tc>
        <w:tc>
          <w:tcPr>
            <w:tcW w:w="1156" w:type="dxa"/>
            <w:tcBorders>
              <w:top w:val="single" w:sz="4" w:space="0" w:color="000000"/>
              <w:start w:val="single" w:sz="4" w:space="0" w:color="000000"/>
              <w:bottom w:val="single" w:sz="4" w:space="0" w:color="000000"/>
              <w:end w:val="single" w:sz="4" w:space="0" w:color="000000"/>
            </w:tcBorders>
            <w:shd w:fill="DFD7D7" w:val="clear"/>
          </w:tcPr>
          <w:p>
            <w:pPr>
              <w:pStyle w:val="Normal"/>
              <w:spacing w:before="0" w:after="0"/>
              <w:textAlignment w:val="baseline"/>
              <w:rPr>
                <w:rFonts w:ascii="Arial" w:hAnsi="Arial" w:eastAsia="Arial" w:cs="Arial"/>
                <w:color w:val="000000"/>
                <w:sz w:val="24"/>
              </w:rPr>
            </w:pPr>
            <w:r>
              <w:rPr>
                <w:rFonts w:eastAsia="Arial" w:cs="Arial" w:ascii="Arial" w:hAnsi="Arial"/>
                <w:color w:val="000000"/>
                <w:sz w:val="24"/>
              </w:rPr>
              <w:t xml:space="preserve"> </w:t>
            </w:r>
          </w:p>
        </w:tc>
      </w:tr>
      <w:tr>
        <w:trPr>
          <w:trHeight w:val="481" w:hRule="exact"/>
        </w:trPr>
        <w:tc>
          <w:tcPr>
            <w:tcW w:w="528" w:type="dxa"/>
            <w:tcBorders>
              <w:top w:val="single" w:sz="4" w:space="0" w:color="000000"/>
              <w:start w:val="single" w:sz="4" w:space="0" w:color="000000"/>
              <w:bottom w:val="single" w:sz="4" w:space="0" w:color="000000"/>
              <w:end w:val="single" w:sz="4" w:space="0" w:color="000000"/>
            </w:tcBorders>
            <w:shd w:fill="DFD7D7" w:val="clear"/>
          </w:tcPr>
          <w:p>
            <w:pPr>
              <w:pStyle w:val="Normal"/>
              <w:spacing w:lineRule="exact" w:line="229" w:before="0" w:after="0"/>
              <w:jc w:val="center"/>
              <w:textAlignment w:val="baseline"/>
              <w:rPr>
                <w:rFonts w:ascii="Arial" w:hAnsi="Arial" w:cs="Arial"/>
                <w:color w:val="000000"/>
                <w:sz w:val="20"/>
              </w:rPr>
            </w:pPr>
            <w:r>
              <w:rPr>
                <w:rFonts w:cs="Arial" w:ascii="Arial" w:hAnsi="Arial"/>
                <w:color w:val="000000"/>
                <w:sz w:val="20"/>
              </w:rPr>
              <w:t>12</w:t>
            </w:r>
          </w:p>
        </w:tc>
        <w:tc>
          <w:tcPr>
            <w:tcW w:w="8189" w:type="dxa"/>
            <w:tcBorders>
              <w:top w:val="single" w:sz="4" w:space="0" w:color="000000"/>
              <w:start w:val="single" w:sz="4" w:space="0" w:color="000000"/>
              <w:bottom w:val="single" w:sz="4" w:space="0" w:color="000000"/>
              <w:end w:val="single" w:sz="4" w:space="0" w:color="000000"/>
            </w:tcBorders>
            <w:shd w:fill="DFD7D7" w:val="clear"/>
          </w:tcPr>
          <w:p>
            <w:pPr>
              <w:pStyle w:val="Normal"/>
              <w:spacing w:lineRule="exact" w:line="229" w:before="0" w:after="0"/>
              <w:ind w:start="115" w:end="0"/>
              <w:textAlignment w:val="baseline"/>
              <w:rPr>
                <w:rFonts w:ascii="Arial" w:hAnsi="Arial" w:cs="Arial"/>
                <w:color w:val="000000"/>
                <w:sz w:val="20"/>
              </w:rPr>
            </w:pPr>
            <w:r>
              <w:rPr>
                <w:rFonts w:cs="Arial" w:ascii="Arial" w:hAnsi="Arial"/>
                <w:color w:val="000000"/>
                <w:sz w:val="20"/>
              </w:rPr>
              <w:t>Is the shared care protocol in date? [Been reviewed within the past 3 years].</w:t>
            </w:r>
          </w:p>
        </w:tc>
        <w:tc>
          <w:tcPr>
            <w:tcW w:w="1156" w:type="dxa"/>
            <w:tcBorders>
              <w:top w:val="single" w:sz="4" w:space="0" w:color="000000"/>
              <w:start w:val="single" w:sz="4" w:space="0" w:color="000000"/>
              <w:bottom w:val="single" w:sz="4" w:space="0" w:color="000000"/>
              <w:end w:val="single" w:sz="4" w:space="0" w:color="000000"/>
            </w:tcBorders>
            <w:shd w:fill="DFD7D7" w:val="clear"/>
          </w:tcPr>
          <w:p>
            <w:pPr>
              <w:pStyle w:val="Normal"/>
              <w:spacing w:before="0" w:after="0"/>
              <w:textAlignment w:val="baseline"/>
              <w:rPr>
                <w:rFonts w:ascii="Arial" w:hAnsi="Arial" w:eastAsia="Arial" w:cs="Arial"/>
                <w:color w:val="000000"/>
                <w:sz w:val="24"/>
              </w:rPr>
            </w:pPr>
            <w:r>
              <w:rPr>
                <w:rFonts w:eastAsia="Arial" w:cs="Arial" w:ascii="Arial" w:hAnsi="Arial"/>
                <w:color w:val="000000"/>
                <w:sz w:val="24"/>
              </w:rPr>
              <w:t xml:space="preserve"> </w:t>
            </w:r>
          </w:p>
        </w:tc>
      </w:tr>
    </w:tbl>
    <w:p>
      <w:pPr>
        <w:pStyle w:val="Normal"/>
        <w:tabs>
          <w:tab w:val="clear" w:pos="720"/>
          <w:tab w:val="left" w:pos="7560" w:leader="none"/>
        </w:tabs>
        <w:spacing w:lineRule="exact" w:line="241" w:before="0" w:after="0"/>
        <w:ind w:end="1151"/>
        <w:jc w:val="center"/>
        <w:textAlignment w:val="baseline"/>
        <w:rPr>
          <w:rFonts w:ascii="Arial" w:hAnsi="Arial" w:cs="Arial"/>
          <w:b/>
          <w:color w:val="000000"/>
          <w:sz w:val="20"/>
        </w:rPr>
      </w:pPr>
      <w:r>
        <w:br w:type="page"/>
      </w:r>
      <w:r>
        <w:drawing>
          <wp:anchor behindDoc="0" distT="0" distB="0" distL="114935" distR="114935" simplePos="0" locked="0" layoutInCell="1" allowOverlap="1" relativeHeight="2">
            <wp:simplePos x="0" y="0"/>
            <wp:positionH relativeFrom="column">
              <wp:posOffset>-381000</wp:posOffset>
            </wp:positionH>
            <wp:positionV relativeFrom="paragraph">
              <wp:posOffset>-266065</wp:posOffset>
            </wp:positionV>
            <wp:extent cx="2455545" cy="276225"/>
            <wp:effectExtent l="0" t="0" r="0" b="0"/>
            <wp:wrapNone/>
            <wp:docPr id="1" name="Picture 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1" descr="" title=""/>
                    <pic:cNvPicPr>
                      <a:picLocks noChangeAspect="1" noChangeArrowheads="1"/>
                    </pic:cNvPicPr>
                  </pic:nvPicPr>
                  <pic:blipFill>
                    <a:blip r:embed="rId2"/>
                    <a:srcRect l="-9" t="-84" r="-9" b="-84"/>
                    <a:stretch>
                      <a:fillRect/>
                    </a:stretch>
                  </pic:blipFill>
                  <pic:spPr bwMode="auto">
                    <a:xfrm>
                      <a:off x="0" y="0"/>
                      <a:ext cx="2455545" cy="276225"/>
                    </a:xfrm>
                    <a:prstGeom prst="rect">
                      <a:avLst/>
                    </a:prstGeom>
                    <a:noFill/>
                  </pic:spPr>
                </pic:pic>
              </a:graphicData>
            </a:graphic>
          </wp:anchor>
        </w:drawing>
      </w:r>
      <w:r>
        <w:rPr>
          <w:rFonts w:eastAsia="Arial" w:cs="Arial" w:ascii="Arial" w:hAnsi="Arial"/>
          <w:b/>
          <w:bCs/>
          <w:color w:val="4F2039"/>
          <w:sz w:val="20"/>
          <w:szCs w:val="20"/>
        </w:rPr>
        <w:t xml:space="preserve">                                        </w:t>
      </w:r>
      <w:r>
        <w:rPr>
          <w:rFonts w:cs="Arial" w:ascii="Arial" w:hAnsi="Arial"/>
          <w:b/>
          <w:bCs/>
          <w:color w:val="4F2039"/>
          <w:sz w:val="20"/>
          <w:szCs w:val="20"/>
        </w:rPr>
        <w:t>OFFICIAL SENSITIVE PERSONAL</w:t>
      </w:r>
    </w:p>
    <w:p>
      <w:pPr>
        <w:pStyle w:val="Normal"/>
        <w:tabs>
          <w:tab w:val="clear" w:pos="720"/>
          <w:tab w:val="left" w:pos="7560" w:leader="none"/>
        </w:tabs>
        <w:spacing w:lineRule="exact" w:line="241" w:before="0" w:after="0"/>
        <w:ind w:end="1151"/>
        <w:jc w:val="center"/>
        <w:textAlignment w:val="baseline"/>
        <w:rPr>
          <w:rFonts w:ascii="Arial" w:hAnsi="Arial" w:cs="Arial"/>
          <w:b/>
          <w:color w:val="4F2039"/>
          <w:sz w:val="20"/>
        </w:rPr>
      </w:pPr>
      <w:r>
        <w:rPr>
          <w:rFonts w:eastAsia="Arial" w:cs="Arial" w:ascii="Arial" w:hAnsi="Arial"/>
          <w:b/>
          <w:color w:val="4F2039"/>
          <w:sz w:val="20"/>
        </w:rPr>
        <w:t xml:space="preserve">                    </w:t>
      </w:r>
      <w:r>
        <w:rPr>
          <w:rFonts w:cs="Arial" w:ascii="Arial" w:hAnsi="Arial"/>
          <w:b/>
          <w:color w:val="4F2039"/>
          <w:sz w:val="20"/>
        </w:rPr>
        <w:t>Medical in Confidence</w:t>
      </w:r>
    </w:p>
    <w:p>
      <w:pPr>
        <w:pStyle w:val="Normal"/>
        <w:tabs>
          <w:tab w:val="clear" w:pos="720"/>
          <w:tab w:val="left" w:pos="7560" w:leader="none"/>
        </w:tabs>
        <w:spacing w:lineRule="exact" w:line="241" w:before="0" w:after="0"/>
        <w:ind w:end="1151"/>
        <w:jc w:val="center"/>
        <w:textAlignment w:val="baseline"/>
        <w:rPr>
          <w:rFonts w:ascii="Arial" w:hAnsi="Arial" w:cs="Arial"/>
          <w:b/>
          <w:color w:val="4F2039"/>
          <w:sz w:val="20"/>
        </w:rPr>
      </w:pPr>
      <w:r>
        <w:rPr>
          <w:rFonts w:cs="Arial" w:ascii="Arial" w:hAnsi="Arial"/>
          <w:b/>
          <w:color w:val="4F2039"/>
          <w:sz w:val="20"/>
        </w:rPr>
      </w:r>
    </w:p>
    <w:p>
      <w:pPr>
        <w:pStyle w:val="Normal"/>
        <w:tabs>
          <w:tab w:val="clear" w:pos="720"/>
          <w:tab w:val="left" w:pos="7560" w:leader="none"/>
        </w:tabs>
        <w:spacing w:lineRule="exact" w:line="241" w:before="0" w:after="0"/>
        <w:ind w:end="1151"/>
        <w:jc w:val="center"/>
        <w:textAlignment w:val="baseline"/>
        <w:rPr>
          <w:rFonts w:ascii="Arial" w:hAnsi="Arial" w:cs="Arial"/>
          <w:b/>
          <w:color w:val="4F2039"/>
          <w:sz w:val="20"/>
        </w:rPr>
      </w:pPr>
      <w:r>
        <w:rPr>
          <w:rFonts w:cs="Arial" w:ascii="Arial" w:hAnsi="Arial"/>
          <w:b/>
          <w:color w:val="4F2039"/>
          <w:sz w:val="20"/>
        </w:rPr>
      </w:r>
    </w:p>
    <w:p>
      <w:pPr>
        <w:pStyle w:val="Heading1"/>
        <w:spacing w:before="0" w:after="0"/>
        <w:ind w:hanging="0" w:start="0"/>
        <w:jc w:val="center"/>
        <w:rPr>
          <w:rFonts w:ascii="Arial" w:hAnsi="Arial" w:cs="Arial"/>
          <w:sz w:val="22"/>
        </w:rPr>
      </w:pPr>
      <w:bookmarkStart w:id="2" w:name="AnnexD"/>
      <w:r>
        <w:rPr>
          <w:rFonts w:cs="Arial" w:ascii="Arial" w:hAnsi="Arial"/>
          <w:szCs w:val="28"/>
        </w:rPr>
        <w:t>Shared Care Refusal Letter (Primary care prescriber to Specialist</w:t>
      </w:r>
      <w:bookmarkEnd w:id="2"/>
      <w:r>
        <w:rPr>
          <w:rFonts w:cs="Arial" w:ascii="Arial" w:hAnsi="Arial"/>
          <w:szCs w:val="28"/>
        </w:rPr>
        <w:t>)</w:t>
      </w:r>
      <w:r>
        <w:rPr>
          <w:rStyle w:val="FootnoteCharacters"/>
          <w:rStyle w:val="FootnoteReference"/>
          <w:rFonts w:cs="Arial" w:ascii="Arial" w:hAnsi="Arial"/>
          <w:b/>
          <w:bCs/>
        </w:rPr>
        <w:footnoteReference w:id="2"/>
      </w:r>
    </w:p>
    <w:p>
      <w:pPr>
        <w:pStyle w:val="Heading1"/>
        <w:spacing w:before="0" w:after="0"/>
        <w:ind w:hanging="0" w:start="0"/>
        <w:jc w:val="center"/>
        <w:rPr>
          <w:rFonts w:ascii="Arial" w:hAnsi="Arial" w:cs="Arial"/>
          <w:sz w:val="22"/>
        </w:rPr>
      </w:pPr>
      <w:r>
        <w:rPr>
          <w:rFonts w:cs="Arial" w:ascii="Arial" w:hAnsi="Arial"/>
          <w:sz w:val="22"/>
        </w:rPr>
      </w:r>
    </w:p>
    <w:p>
      <w:pPr>
        <w:pStyle w:val="Normal"/>
        <w:spacing w:before="0" w:after="0"/>
        <w:rPr>
          <w:rFonts w:ascii="Arial" w:hAnsi="Arial" w:cs="Arial"/>
          <w:sz w:val="24"/>
          <w:szCs w:val="24"/>
        </w:rPr>
      </w:pPr>
      <w:r>
        <w:rPr>
          <w:rFonts w:cs="Arial" w:ascii="Arial" w:hAnsi="Arial"/>
          <w:sz w:val="24"/>
          <w:szCs w:val="24"/>
        </w:rPr>
        <w:t>Dear Colleague,</w:t>
        <w:tab/>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i/>
          <w:i/>
          <w:sz w:val="24"/>
          <w:szCs w:val="24"/>
        </w:rPr>
      </w:pPr>
      <w:r>
        <w:rPr>
          <w:rFonts w:cs="Arial" w:ascii="Arial" w:hAnsi="Arial"/>
          <w:b/>
          <w:sz w:val="24"/>
          <w:szCs w:val="24"/>
        </w:rPr>
        <w:t xml:space="preserve">Patient: </w:t>
      </w:r>
      <w:r>
        <w:fldChar w:fldCharType="begin">
          <w:ffData>
            <w:name w:val="Name_1"/>
            <w:enabled/>
            <w:calcOnExit w:val="0"/>
            <w:textInput/>
          </w:ffData>
        </w:fldChar>
      </w:r>
      <w:r>
        <w:rPr>
          <w:sz w:val="24"/>
          <w:b/>
          <w:szCs w:val="24"/>
          <w:rFonts w:cs="Arial" w:ascii="Arial" w:hAnsi="Arial"/>
        </w:rPr>
        <w:instrText xml:space="preserve"> FORMTEXT </w:instrText>
      </w:r>
      <w:r>
        <w:rPr>
          <w:rFonts w:cs="Arial" w:ascii="Arial" w:hAnsi="Arial"/>
          <w:b/>
          <w:sz w:val="24"/>
          <w:szCs w:val="24"/>
        </w:rPr>
      </w:r>
      <w:r>
        <w:rPr>
          <w:sz w:val="24"/>
          <w:b/>
          <w:szCs w:val="24"/>
          <w:rFonts w:cs="Arial" w:ascii="Arial" w:hAnsi="Arial"/>
        </w:rPr>
        <w:fldChar w:fldCharType="separate"/>
      </w:r>
      <w:r>
        <w:rPr>
          <w:rFonts w:cs="Arial" w:ascii="Arial" w:hAnsi="Arial"/>
          <w:b/>
          <w:sz w:val="24"/>
          <w:szCs w:val="24"/>
        </w:rPr>
        <w:t>Name</w:t>
      </w:r>
      <w:r>
        <w:rPr>
          <w:rFonts w:cs="Arial" w:ascii="Arial" w:hAnsi="Arial"/>
          <w:b/>
          <w:sz w:val="24"/>
          <w:szCs w:val="24"/>
        </w:rPr>
      </w:r>
      <w:r>
        <w:rPr>
          <w:sz w:val="24"/>
          <w:b/>
          <w:szCs w:val="24"/>
          <w:rFonts w:cs="Arial" w:ascii="Arial" w:hAnsi="Arial"/>
        </w:rPr>
        <w:fldChar w:fldCharType="end"/>
      </w:r>
      <w:r>
        <w:rPr>
          <w:rFonts w:cs="Arial" w:ascii="Arial" w:hAnsi="Arial"/>
          <w:b/>
          <w:sz w:val="24"/>
          <w:szCs w:val="24"/>
        </w:rPr>
        <w:t xml:space="preserve"> </w:t>
      </w:r>
    </w:p>
    <w:p>
      <w:pPr>
        <w:pStyle w:val="Normal"/>
        <w:spacing w:before="0" w:after="0"/>
        <w:rPr>
          <w:rFonts w:ascii="Arial" w:hAnsi="Arial" w:cs="Arial"/>
          <w:b/>
          <w:i/>
          <w:i/>
          <w:sz w:val="24"/>
          <w:szCs w:val="24"/>
        </w:rPr>
      </w:pPr>
      <w:r>
        <w:rPr>
          <w:rFonts w:cs="Arial" w:ascii="Arial" w:hAnsi="Arial"/>
          <w:b/>
          <w:i/>
          <w:sz w:val="24"/>
          <w:szCs w:val="24"/>
        </w:rPr>
      </w:r>
    </w:p>
    <w:p>
      <w:pPr>
        <w:pStyle w:val="Normal"/>
        <w:spacing w:before="0" w:after="0"/>
        <w:rPr>
          <w:rFonts w:ascii="Arial" w:hAnsi="Arial" w:cs="Arial"/>
          <w:b/>
          <w:iCs/>
          <w:sz w:val="24"/>
          <w:szCs w:val="24"/>
        </w:rPr>
      </w:pPr>
      <w:r>
        <w:rPr>
          <w:rFonts w:cs="Arial" w:ascii="Arial" w:hAnsi="Arial"/>
          <w:b/>
          <w:sz w:val="24"/>
          <w:szCs w:val="24"/>
        </w:rPr>
        <w:t xml:space="preserve">NHS Number: </w:t>
      </w:r>
      <w:r>
        <w:fldChar w:fldCharType="begin">
          <w:ffData>
            <w:name w:val="NHS_Number_1"/>
            <w:enabled/>
            <w:calcOnExit w:val="0"/>
            <w:textInput/>
          </w:ffData>
        </w:fldChar>
      </w:r>
      <w:r>
        <w:rPr>
          <w:sz w:val="24"/>
          <w:b/>
          <w:szCs w:val="24"/>
          <w:rFonts w:cs="Arial" w:ascii="Arial" w:hAnsi="Arial"/>
        </w:rPr>
        <w:instrText xml:space="preserve"> FORMTEXT </w:instrText>
      </w:r>
      <w:r>
        <w:rPr>
          <w:rFonts w:cs="Arial" w:ascii="Arial" w:hAnsi="Arial"/>
          <w:b/>
          <w:sz w:val="24"/>
          <w:szCs w:val="24"/>
        </w:rPr>
      </w:r>
      <w:r>
        <w:rPr>
          <w:sz w:val="24"/>
          <w:b/>
          <w:szCs w:val="24"/>
          <w:rFonts w:cs="Arial" w:ascii="Arial" w:hAnsi="Arial"/>
        </w:rPr>
        <w:fldChar w:fldCharType="separate"/>
      </w:r>
      <w:r>
        <w:rPr>
          <w:rFonts w:cs="Arial" w:ascii="Arial" w:hAnsi="Arial"/>
          <w:b/>
          <w:sz w:val="24"/>
          <w:szCs w:val="24"/>
        </w:rPr>
        <w:t>NHS Number</w:t>
      </w:r>
      <w:r>
        <w:rPr>
          <w:rFonts w:cs="Arial" w:ascii="Arial" w:hAnsi="Arial"/>
          <w:b/>
          <w:sz w:val="24"/>
          <w:szCs w:val="24"/>
        </w:rPr>
      </w:r>
      <w:r>
        <w:rPr>
          <w:sz w:val="24"/>
          <w:b/>
          <w:szCs w:val="24"/>
          <w:rFonts w:cs="Arial" w:ascii="Arial" w:hAnsi="Arial"/>
        </w:rPr>
        <w:fldChar w:fldCharType="end"/>
      </w:r>
      <w:r>
        <w:rPr>
          <w:rFonts w:cs="Arial" w:ascii="Arial" w:hAnsi="Arial"/>
          <w:b/>
          <w:sz w:val="24"/>
          <w:szCs w:val="24"/>
        </w:rPr>
        <w:t xml:space="preserve"> </w:t>
      </w:r>
    </w:p>
    <w:p>
      <w:pPr>
        <w:pStyle w:val="Normal"/>
        <w:spacing w:before="0" w:after="0"/>
        <w:rPr>
          <w:rFonts w:ascii="Arial" w:hAnsi="Arial" w:cs="Arial"/>
          <w:b/>
          <w:iCs/>
          <w:sz w:val="24"/>
          <w:szCs w:val="24"/>
        </w:rPr>
      </w:pPr>
      <w:r>
        <w:rPr>
          <w:rFonts w:cs="Arial" w:ascii="Arial" w:hAnsi="Arial"/>
          <w:b/>
          <w:iCs/>
          <w:sz w:val="24"/>
          <w:szCs w:val="24"/>
        </w:rPr>
      </w:r>
    </w:p>
    <w:p>
      <w:pPr>
        <w:pStyle w:val="Normal"/>
        <w:spacing w:before="0" w:after="0"/>
        <w:rPr>
          <w:rFonts w:ascii="Arial" w:hAnsi="Arial" w:cs="Arial"/>
          <w:b/>
          <w:i/>
          <w:i/>
          <w:iCs/>
          <w:sz w:val="24"/>
          <w:szCs w:val="24"/>
        </w:rPr>
      </w:pPr>
      <w:r>
        <w:rPr>
          <w:rFonts w:cs="Arial" w:ascii="Arial" w:hAnsi="Arial"/>
          <w:b/>
          <w:sz w:val="24"/>
          <w:szCs w:val="24"/>
        </w:rPr>
        <w:t xml:space="preserve">Date of birth: </w:t>
      </w:r>
      <w:r>
        <w:fldChar w:fldCharType="begin">
          <w:ffData>
            <w:name w:val="DOB_1"/>
            <w:enabled/>
            <w:calcOnExit w:val="0"/>
            <w:textInput/>
          </w:ffData>
        </w:fldChar>
      </w:r>
      <w:r>
        <w:rPr>
          <w:sz w:val="24"/>
          <w:b/>
          <w:szCs w:val="24"/>
          <w:rFonts w:cs="Arial" w:ascii="Arial" w:hAnsi="Arial"/>
        </w:rPr>
        <w:instrText xml:space="preserve"> FORMTEXT </w:instrText>
      </w:r>
      <w:r>
        <w:rPr>
          <w:rFonts w:cs="Arial" w:ascii="Arial" w:hAnsi="Arial"/>
          <w:b/>
          <w:sz w:val="24"/>
          <w:szCs w:val="24"/>
        </w:rPr>
      </w:r>
      <w:r>
        <w:rPr>
          <w:sz w:val="24"/>
          <w:b/>
          <w:szCs w:val="24"/>
          <w:rFonts w:cs="Arial" w:ascii="Arial" w:hAnsi="Arial"/>
        </w:rPr>
        <w:fldChar w:fldCharType="separate"/>
      </w:r>
      <w:r>
        <w:rPr>
          <w:rFonts w:cs="Arial" w:ascii="Arial" w:hAnsi="Arial"/>
          <w:b/>
          <w:sz w:val="24"/>
          <w:szCs w:val="24"/>
        </w:rPr>
        <w:t>DOB</w:t>
      </w:r>
      <w:r>
        <w:rPr>
          <w:rFonts w:cs="Arial" w:ascii="Arial" w:hAnsi="Arial"/>
          <w:b/>
          <w:sz w:val="24"/>
          <w:szCs w:val="24"/>
        </w:rPr>
      </w:r>
      <w:r>
        <w:rPr>
          <w:sz w:val="24"/>
          <w:b/>
          <w:szCs w:val="24"/>
          <w:rFonts w:cs="Arial" w:ascii="Arial" w:hAnsi="Arial"/>
        </w:rPr>
        <w:fldChar w:fldCharType="end"/>
      </w:r>
      <w:r>
        <w:rPr>
          <w:rFonts w:cs="Arial" w:ascii="Arial" w:hAnsi="Arial"/>
          <w:b/>
          <w:sz w:val="24"/>
          <w:szCs w:val="24"/>
        </w:rPr>
        <w:t xml:space="preserve"> </w:t>
      </w:r>
    </w:p>
    <w:p>
      <w:pPr>
        <w:pStyle w:val="Normal"/>
        <w:spacing w:before="0" w:after="0"/>
        <w:rPr>
          <w:rFonts w:ascii="Arial" w:hAnsi="Arial" w:cs="Arial"/>
          <w:b/>
          <w:i/>
          <w:i/>
          <w:iCs/>
          <w:sz w:val="24"/>
          <w:szCs w:val="24"/>
        </w:rPr>
      </w:pPr>
      <w:r>
        <w:rPr>
          <w:rFonts w:cs="Arial" w:ascii="Arial" w:hAnsi="Arial"/>
          <w:b/>
          <w:i/>
          <w:iCs/>
          <w:sz w:val="24"/>
          <w:szCs w:val="24"/>
        </w:rPr>
      </w:r>
    </w:p>
    <w:p>
      <w:pPr>
        <w:pStyle w:val="Normal"/>
        <w:autoSpaceDE w:val="false"/>
        <w:spacing w:before="0" w:after="0"/>
        <w:rPr>
          <w:rFonts w:ascii="Arial" w:hAnsi="Arial" w:cs="Arial"/>
          <w:b/>
          <w:bCs/>
        </w:rPr>
      </w:pPr>
      <w:r>
        <w:rPr>
          <w:rFonts w:cs="Arial" w:ascii="Arial" w:hAnsi="Arial"/>
        </w:rPr>
        <w:t>Thank you for your request for me to accept prescribing responsibility for this patient.</w:t>
      </w:r>
    </w:p>
    <w:p>
      <w:pPr>
        <w:pStyle w:val="Normal"/>
        <w:autoSpaceDE w:val="false"/>
        <w:spacing w:before="0" w:after="0"/>
        <w:rPr>
          <w:rFonts w:ascii="Arial" w:hAnsi="Arial" w:cs="Arial"/>
          <w:b/>
          <w:bCs/>
        </w:rPr>
      </w:pPr>
      <w:r>
        <w:rPr>
          <w:rFonts w:cs="Arial" w:ascii="Arial" w:hAnsi="Arial"/>
          <w:b/>
          <w:bCs/>
        </w:rPr>
      </w:r>
    </w:p>
    <w:p>
      <w:pPr>
        <w:pStyle w:val="Normal"/>
        <w:autoSpaceDE w:val="false"/>
        <w:spacing w:before="0" w:after="0"/>
        <w:rPr/>
      </w:pPr>
      <w:r>
        <w:rPr>
          <w:rFonts w:cs="Arial" w:ascii="Arial" w:hAnsi="Arial"/>
        </w:rPr>
        <w:t>In the interest of patient safety Defence formulary and/or the local CCG</w:t>
      </w:r>
      <w:r>
        <w:rPr>
          <w:rFonts w:cs="Arial" w:ascii="Arial" w:hAnsi="Arial"/>
          <w:b/>
        </w:rPr>
        <w:t>,</w:t>
      </w:r>
      <w:r>
        <w:rPr>
          <w:rFonts w:cs="Arial" w:ascii="Arial" w:hAnsi="Arial"/>
        </w:rPr>
        <w:t xml:space="preserve"> in conjunction with local acute trusts have classified </w:t>
      </w:r>
      <w:r>
        <w:fldChar w:fldCharType="begin">
          <w:ffData>
            <w:name w:val="Free_Text_Prompt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Free Text Prompt</w:t>
      </w:r>
      <w:r>
        <w:rPr>
          <w:rFonts w:cs="Arial" w:ascii="Arial" w:hAnsi="Arial"/>
        </w:rPr>
      </w:r>
      <w:r>
        <w:rPr>
          <w:rFonts w:cs="Arial" w:ascii="Arial" w:hAnsi="Arial"/>
        </w:rPr>
        <w:fldChar w:fldCharType="end"/>
      </w:r>
      <w:r>
        <w:rPr>
          <w:rFonts w:cs="Arial" w:ascii="Arial" w:hAnsi="Arial"/>
          <w:i/>
        </w:rPr>
        <w:t xml:space="preserve"> </w:t>
      </w:r>
      <w:r>
        <w:rPr>
          <w:rFonts w:cs="Arial" w:ascii="Arial" w:hAnsi="Arial"/>
          <w:bCs/>
        </w:rPr>
        <w:t>as a Shared Care medicine, and requires a number of conditions to be met before transfer can be made to primary care.</w:t>
      </w:r>
    </w:p>
    <w:p>
      <w:pPr>
        <w:pStyle w:val="Normal"/>
        <w:autoSpaceDE w:val="false"/>
        <w:spacing w:before="0" w:after="0"/>
        <w:rPr>
          <w:rFonts w:ascii="Arial" w:hAnsi="Arial" w:cs="Arial"/>
          <w:b/>
          <w:bCs/>
        </w:rPr>
      </w:pPr>
      <w:r>
        <w:rPr>
          <w:rFonts w:cs="Arial" w:ascii="Arial" w:hAnsi="Arial"/>
          <w:b/>
          <w:bCs/>
        </w:rPr>
      </w:r>
    </w:p>
    <w:p>
      <w:pPr>
        <w:pStyle w:val="Normal"/>
        <w:autoSpaceDE w:val="false"/>
        <w:spacing w:before="0" w:after="0"/>
        <w:rPr>
          <w:rFonts w:ascii="Arial" w:hAnsi="Arial" w:cs="Arial"/>
          <w:b/>
          <w:bCs/>
        </w:rPr>
      </w:pPr>
      <w:r>
        <w:rPr>
          <w:rFonts w:cs="Arial" w:ascii="Arial" w:hAnsi="Arial"/>
          <w:b/>
          <w:bCs/>
        </w:rPr>
        <w:t>I regret to inform you that in this instance I am unable to take on responsibility due to the following (marked with an "X" in the third column):</w:t>
      </w:r>
    </w:p>
    <w:tbl>
      <w:tblPr>
        <w:tblW w:w="5000" w:type="pct"/>
        <w:jc w:val="start"/>
        <w:tblInd w:w="0" w:type="dxa"/>
        <w:tblLayout w:type="fixed"/>
        <w:tblCellMar>
          <w:top w:w="0" w:type="dxa"/>
          <w:start w:w="108" w:type="dxa"/>
          <w:bottom w:w="0" w:type="dxa"/>
          <w:end w:w="108" w:type="dxa"/>
        </w:tblCellMar>
      </w:tblPr>
      <w:tblGrid>
        <w:gridCol w:w="406"/>
        <w:gridCol w:w="8064"/>
        <w:gridCol w:w="1168"/>
      </w:tblGrid>
      <w:tr>
        <w:trPr/>
        <w:tc>
          <w:tcPr>
            <w:tcW w:w="406"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rPr>
                <w:rFonts w:ascii="Arial" w:hAnsi="Arial" w:eastAsia="PMingLiU;新細明體" w:cs="Arial"/>
                <w:b/>
                <w:bCs/>
                <w:sz w:val="20"/>
                <w:szCs w:val="20"/>
              </w:rPr>
            </w:pPr>
            <w:r>
              <w:rPr>
                <w:rFonts w:eastAsia="PMingLiU;新細明體" w:cs="Arial" w:ascii="Arial" w:hAnsi="Arial"/>
                <w:b/>
                <w:bCs/>
                <w:sz w:val="20"/>
                <w:szCs w:val="20"/>
              </w:rPr>
              <w:t>1.</w:t>
            </w:r>
          </w:p>
        </w:tc>
        <w:tc>
          <w:tcPr>
            <w:tcW w:w="8064"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rPr>
                <w:rFonts w:ascii="Arial" w:hAnsi="Arial" w:eastAsia="PMingLiU;新細明體" w:cs="Arial"/>
                <w:b/>
                <w:bCs/>
                <w:sz w:val="20"/>
                <w:szCs w:val="20"/>
              </w:rPr>
            </w:pPr>
            <w:r>
              <w:rPr>
                <w:rFonts w:eastAsia="PMingLiU;新細明體" w:cs="Arial" w:ascii="Arial" w:hAnsi="Arial"/>
                <w:b/>
                <w:bCs/>
                <w:sz w:val="20"/>
                <w:szCs w:val="20"/>
              </w:rPr>
              <w:t>The prescriber does not feel clinically confident in managing this individual patient’s condition, and there is a sound clinical basis for refusing to accept shared care</w:t>
            </w:r>
          </w:p>
          <w:p>
            <w:pPr>
              <w:pStyle w:val="Normal"/>
              <w:autoSpaceDE w:val="false"/>
              <w:spacing w:before="0" w:after="0"/>
              <w:rPr/>
            </w:pPr>
            <w:r>
              <w:rPr>
                <w:rFonts w:eastAsia="PMingLiU;新細明體" w:cs="Arial" w:ascii="Arial" w:hAnsi="Arial"/>
                <w:bCs/>
                <w:sz w:val="20"/>
                <w:szCs w:val="20"/>
              </w:rPr>
              <w:t xml:space="preserve">As the patient’s primary care prescriber I do not feel clinically confident to manage this patient’s condition because </w:t>
            </w:r>
            <w:r>
              <w:fldChar w:fldCharType="begin">
                <w:ffData>
                  <w:name w:val="Free_Text_Prompt_2"/>
                  <w:enabled/>
                  <w:calcOnExit w:val="0"/>
                  <w:textInput/>
                </w:ffData>
              </w:fldChar>
            </w:r>
            <w:r>
              <w:rPr>
                <w:sz w:val="20"/>
                <w:szCs w:val="20"/>
                <w:bCs/>
                <w:rFonts w:eastAsia="PMingLiU;新細明體" w:cs="Arial" w:ascii="Arial" w:hAnsi="Arial"/>
              </w:rPr>
              <w:instrText xml:space="preserve"> FORMTEXT </w:instrText>
            </w:r>
            <w:r>
              <w:rPr>
                <w:rFonts w:eastAsia="PMingLiU;新細明體" w:cs="Arial" w:ascii="Arial" w:hAnsi="Arial"/>
                <w:bCs/>
                <w:sz w:val="20"/>
                <w:szCs w:val="20"/>
              </w:rPr>
            </w:r>
            <w:r>
              <w:rPr>
                <w:sz w:val="20"/>
                <w:szCs w:val="20"/>
                <w:bCs/>
                <w:rFonts w:eastAsia="PMingLiU;新細明體" w:cs="Arial" w:ascii="Arial" w:hAnsi="Arial"/>
              </w:rPr>
              <w:fldChar w:fldCharType="separate"/>
            </w:r>
            <w:r>
              <w:rPr>
                <w:rFonts w:eastAsia="PMingLiU;新細明體" w:cs="Arial" w:ascii="Arial" w:hAnsi="Arial"/>
                <w:bCs/>
                <w:sz w:val="20"/>
                <w:szCs w:val="20"/>
              </w:rPr>
              <w:t>Free Text Prompt</w:t>
            </w:r>
            <w:r>
              <w:rPr>
                <w:rFonts w:eastAsia="PMingLiU;新細明體" w:cs="Arial" w:ascii="Arial" w:hAnsi="Arial"/>
                <w:bCs/>
                <w:sz w:val="20"/>
                <w:szCs w:val="20"/>
              </w:rPr>
            </w:r>
            <w:r>
              <w:rPr>
                <w:sz w:val="20"/>
                <w:szCs w:val="20"/>
                <w:bCs/>
                <w:rFonts w:eastAsia="PMingLiU;新細明體" w:cs="Arial" w:ascii="Arial" w:hAnsi="Arial"/>
              </w:rPr>
              <w:fldChar w:fldCharType="end"/>
            </w:r>
            <w:r>
              <w:rPr>
                <w:rFonts w:eastAsia="PMingLiU;新細明體" w:cs="Arial" w:ascii="Arial" w:hAnsi="Arial"/>
                <w:bCs/>
                <w:sz w:val="20"/>
                <w:szCs w:val="20"/>
              </w:rPr>
              <w:t xml:space="preserve"> . I  have consulted with other primary care prescribers in my practice who support my decision. This is not an issue which would be resolved through adequate and appropriate training of prescribers within my practice.</w:t>
            </w:r>
          </w:p>
          <w:p>
            <w:pPr>
              <w:pStyle w:val="Normal"/>
              <w:autoSpaceDE w:val="false"/>
              <w:spacing w:before="0" w:after="0"/>
              <w:rPr>
                <w:rFonts w:ascii="Arial" w:hAnsi="Arial" w:eastAsia="PMingLiU;新細明體" w:cs="Arial"/>
                <w:b/>
                <w:bCs/>
                <w:sz w:val="20"/>
                <w:szCs w:val="20"/>
              </w:rPr>
            </w:pPr>
            <w:r>
              <w:rPr>
                <w:rFonts w:eastAsia="PMingLiU;新細明體" w:cs="Arial" w:ascii="Arial" w:hAnsi="Arial"/>
                <w:b/>
                <w:bCs/>
                <w:sz w:val="20"/>
                <w:szCs w:val="20"/>
              </w:rPr>
              <w:t>I have discussed my decision with the patient and request that prescribing for this individual remain with you as the specialist, due to the sound clinical basis given above.</w:t>
            </w:r>
          </w:p>
        </w:tc>
        <w:tc>
          <w:tcPr>
            <w:tcW w:w="1168"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rPr>
                <w:rFonts w:ascii="Arial" w:hAnsi="Arial" w:eastAsia="PMingLiU;新細明體" w:cs="Arial"/>
                <w:b/>
                <w:bCs/>
              </w:rPr>
            </w:pPr>
            <w:r>
              <w:fldChar w:fldCharType="begin">
                <w:ffData>
                  <w:name w:val="Check1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 w:name="Check18"/>
            <w:bookmarkStart w:id="4" w:name="Check18"/>
            <w:bookmarkEnd w:id="4"/>
            <w:r/>
            <w:r>
              <w:rPr>
                <w:sz w:val="20"/>
                <w:szCs w:val="20"/>
                <w:rFonts w:cs="Arial" w:ascii="Arial" w:hAnsi="Arial"/>
                <w:color w:val="000000"/>
              </w:rPr>
              <w:fldChar w:fldCharType="end"/>
            </w:r>
            <w:r>
              <w:rPr>
                <w:rFonts w:cs="Arial" w:ascii="Arial" w:hAnsi="Arial"/>
                <w:color w:val="000000"/>
                <w:sz w:val="20"/>
                <w:szCs w:val="20"/>
              </w:rPr>
            </w:r>
          </w:p>
        </w:tc>
      </w:tr>
      <w:tr>
        <w:trPr/>
        <w:tc>
          <w:tcPr>
            <w:tcW w:w="406"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rPr>
                <w:rFonts w:ascii="Arial" w:hAnsi="Arial" w:eastAsia="PMingLiU;新細明體" w:cs="Arial"/>
                <w:b/>
                <w:bCs/>
                <w:sz w:val="20"/>
                <w:szCs w:val="20"/>
              </w:rPr>
            </w:pPr>
            <w:r>
              <w:rPr>
                <w:rFonts w:eastAsia="PMingLiU;新細明體" w:cs="Arial" w:ascii="Arial" w:hAnsi="Arial"/>
                <w:b/>
                <w:bCs/>
                <w:sz w:val="20"/>
                <w:szCs w:val="20"/>
              </w:rPr>
              <w:t>2.</w:t>
            </w:r>
          </w:p>
        </w:tc>
        <w:tc>
          <w:tcPr>
            <w:tcW w:w="8064"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rPr>
                <w:rFonts w:ascii="Arial" w:hAnsi="Arial" w:eastAsia="PMingLiU;新細明體" w:cs="Arial"/>
                <w:b/>
                <w:bCs/>
                <w:sz w:val="20"/>
                <w:szCs w:val="20"/>
              </w:rPr>
            </w:pPr>
            <w:r>
              <w:rPr>
                <w:rFonts w:eastAsia="PMingLiU;新細明體" w:cs="Arial" w:ascii="Arial" w:hAnsi="Arial"/>
                <w:b/>
                <w:bCs/>
                <w:sz w:val="20"/>
                <w:szCs w:val="20"/>
              </w:rPr>
              <w:t>The medicine or condition does not fall within the criteria defining suitability for inclusion in a shared care arrangement</w:t>
            </w:r>
          </w:p>
          <w:p>
            <w:pPr>
              <w:pStyle w:val="Normal"/>
              <w:autoSpaceDE w:val="false"/>
              <w:spacing w:before="0" w:after="0"/>
              <w:rPr>
                <w:rFonts w:ascii="Arial" w:hAnsi="Arial" w:eastAsia="PMingLiU;新細明體" w:cs="Arial"/>
                <w:bCs/>
                <w:sz w:val="20"/>
                <w:szCs w:val="20"/>
              </w:rPr>
            </w:pPr>
            <w:r>
              <w:rPr>
                <w:rFonts w:eastAsia="PMingLiU;新細明體" w:cs="Arial" w:ascii="Arial" w:hAnsi="Arial"/>
                <w:bCs/>
                <w:sz w:val="20"/>
                <w:szCs w:val="20"/>
              </w:rPr>
              <w:t xml:space="preserve">As the medicine requested to be prescribed is not included on the national list of shared care medicines as identified by RMOC or is not a locally agreed shared care medicine I am unable to accept clinical responsibility for prescribing this medication at this time. </w:t>
            </w:r>
          </w:p>
          <w:p>
            <w:pPr>
              <w:pStyle w:val="Normal"/>
              <w:autoSpaceDE w:val="false"/>
              <w:spacing w:before="0" w:after="0"/>
              <w:rPr>
                <w:rFonts w:ascii="Arial" w:hAnsi="Arial" w:eastAsia="PMingLiU;新細明體" w:cs="Arial"/>
                <w:b/>
                <w:bCs/>
                <w:sz w:val="20"/>
                <w:szCs w:val="20"/>
              </w:rPr>
            </w:pPr>
            <w:r>
              <w:rPr>
                <w:rFonts w:eastAsia="PMingLiU;新細明體" w:cs="Arial" w:ascii="Arial" w:hAnsi="Arial"/>
                <w:b/>
                <w:bCs/>
                <w:sz w:val="20"/>
                <w:szCs w:val="20"/>
              </w:rPr>
              <w:t xml:space="preserve">Until this medicine is identified either nationally or locally as requiring shared care the responsibility for providing this patient with their medication remains with you </w:t>
            </w:r>
          </w:p>
        </w:tc>
        <w:tc>
          <w:tcPr>
            <w:tcW w:w="1168"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rPr>
                <w:rFonts w:ascii="Arial" w:hAnsi="Arial" w:eastAsia="PMingLiU;新細明體" w:cs="Arial"/>
                <w:b/>
                <w:bCs/>
              </w:rPr>
            </w:pPr>
            <w:r>
              <w:fldChar w:fldCharType="begin">
                <w:ffData>
                  <w:name w:val="Check18 Copy 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 w:name="Check18_Copy_1"/>
            <w:bookmarkStart w:id="6" w:name="Check18_Copy_1"/>
            <w:bookmarkEnd w:id="6"/>
            <w:r/>
            <w:r>
              <w:rPr>
                <w:sz w:val="20"/>
                <w:szCs w:val="20"/>
                <w:rFonts w:cs="Arial" w:ascii="Arial" w:hAnsi="Arial"/>
                <w:color w:val="000000"/>
              </w:rPr>
              <w:fldChar w:fldCharType="end"/>
            </w:r>
            <w:r>
              <w:rPr>
                <w:rFonts w:cs="Arial" w:ascii="Arial" w:hAnsi="Arial"/>
                <w:color w:val="000000"/>
                <w:sz w:val="20"/>
                <w:szCs w:val="20"/>
              </w:rPr>
            </w:r>
          </w:p>
        </w:tc>
      </w:tr>
      <w:tr>
        <w:trPr/>
        <w:tc>
          <w:tcPr>
            <w:tcW w:w="406"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rPr>
                <w:rFonts w:ascii="Arial" w:hAnsi="Arial" w:eastAsia="PMingLiU;新細明體" w:cs="Arial"/>
                <w:b/>
                <w:bCs/>
                <w:sz w:val="20"/>
                <w:szCs w:val="20"/>
              </w:rPr>
            </w:pPr>
            <w:r>
              <w:rPr>
                <w:rFonts w:eastAsia="PMingLiU;新細明體" w:cs="Arial" w:ascii="Arial" w:hAnsi="Arial"/>
                <w:b/>
                <w:bCs/>
                <w:sz w:val="20"/>
                <w:szCs w:val="20"/>
              </w:rPr>
              <w:t>3.</w:t>
            </w:r>
          </w:p>
        </w:tc>
        <w:tc>
          <w:tcPr>
            <w:tcW w:w="8064"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rPr>
                <w:rFonts w:ascii="Arial" w:hAnsi="Arial" w:eastAsia="PMingLiU;新細明體" w:cs="Arial"/>
                <w:b/>
                <w:bCs/>
                <w:sz w:val="20"/>
                <w:szCs w:val="20"/>
              </w:rPr>
            </w:pPr>
            <w:r>
              <w:rPr>
                <w:rFonts w:eastAsia="PMingLiU;新細明體" w:cs="Arial" w:ascii="Arial" w:hAnsi="Arial"/>
                <w:b/>
                <w:bCs/>
                <w:sz w:val="20"/>
                <w:szCs w:val="20"/>
              </w:rPr>
              <w:t>A minimum duration of supply by the initiating clinician</w:t>
            </w:r>
          </w:p>
          <w:p>
            <w:pPr>
              <w:pStyle w:val="Normal"/>
              <w:autoSpaceDE w:val="false"/>
              <w:spacing w:before="0" w:after="0"/>
              <w:rPr>
                <w:rFonts w:ascii="Arial" w:hAnsi="Arial" w:eastAsia="PMingLiU;新細明體" w:cs="Arial"/>
                <w:b/>
                <w:i/>
                <w:i/>
                <w:sz w:val="20"/>
                <w:szCs w:val="20"/>
              </w:rPr>
            </w:pPr>
            <w:r>
              <w:rPr>
                <w:rFonts w:eastAsia="PMingLiU;新細明體" w:cs="Arial" w:ascii="Arial" w:hAnsi="Arial"/>
                <w:sz w:val="20"/>
                <w:szCs w:val="20"/>
              </w:rPr>
              <w:t>As the patient has not had the minimum supply of medication to be provided by the initiating specialist I am unable to take clinical responsibility for prescribing this medication at this time. Therefore can you please contact the patient as soon as possible in order to provide them with the medication that you have recommended.</w:t>
            </w:r>
          </w:p>
          <w:p>
            <w:pPr>
              <w:pStyle w:val="Normal"/>
              <w:autoSpaceDE w:val="false"/>
              <w:spacing w:before="0" w:after="0"/>
              <w:rPr>
                <w:rFonts w:ascii="Arial" w:hAnsi="Arial" w:eastAsia="PMingLiU;新細明體" w:cs="Arial"/>
                <w:sz w:val="20"/>
                <w:szCs w:val="20"/>
              </w:rPr>
            </w:pPr>
            <w:r>
              <w:rPr>
                <w:rFonts w:eastAsia="PMingLiU;新細明體" w:cs="Arial" w:ascii="Arial" w:hAnsi="Arial"/>
                <w:b/>
                <w:i/>
                <w:sz w:val="20"/>
                <w:szCs w:val="20"/>
              </w:rPr>
              <w:t>Until the patient has had the appropriate length of supply the responsibility for providing the patient with their medication remains with you</w:t>
            </w:r>
            <w:r>
              <w:rPr>
                <w:rFonts w:eastAsia="PMingLiU;新細明體" w:cs="Arial" w:ascii="Arial" w:hAnsi="Arial"/>
                <w:b/>
                <w:bCs/>
                <w:i/>
                <w:sz w:val="20"/>
                <w:szCs w:val="20"/>
              </w:rPr>
              <w:t>.</w:t>
            </w:r>
          </w:p>
        </w:tc>
        <w:tc>
          <w:tcPr>
            <w:tcW w:w="1168"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rPr>
                <w:rFonts w:ascii="Arial" w:hAnsi="Arial" w:eastAsia="PMingLiU;新細明體" w:cs="Arial"/>
                <w:b/>
                <w:bCs/>
              </w:rPr>
            </w:pPr>
            <w:r>
              <w:fldChar w:fldCharType="begin">
                <w:ffData>
                  <w:name w:val="Check18 Copy 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7" w:name="Check18_Copy_2"/>
            <w:bookmarkStart w:id="8" w:name="Check18_Copy_2"/>
            <w:bookmarkEnd w:id="8"/>
            <w:r/>
            <w:r>
              <w:rPr>
                <w:sz w:val="20"/>
                <w:szCs w:val="20"/>
                <w:rFonts w:cs="Arial" w:ascii="Arial" w:hAnsi="Arial"/>
                <w:color w:val="000000"/>
              </w:rPr>
              <w:fldChar w:fldCharType="end"/>
            </w:r>
            <w:r>
              <w:rPr>
                <w:rFonts w:cs="Arial" w:ascii="Arial" w:hAnsi="Arial"/>
                <w:color w:val="000000"/>
                <w:sz w:val="20"/>
                <w:szCs w:val="20"/>
              </w:rPr>
            </w:r>
          </w:p>
        </w:tc>
      </w:tr>
      <w:tr>
        <w:trPr/>
        <w:tc>
          <w:tcPr>
            <w:tcW w:w="406"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rPr>
                <w:rFonts w:ascii="Arial" w:hAnsi="Arial" w:eastAsia="PMingLiU;新細明體" w:cs="Arial"/>
                <w:b/>
                <w:bCs/>
                <w:sz w:val="20"/>
                <w:szCs w:val="20"/>
              </w:rPr>
            </w:pPr>
            <w:r>
              <w:rPr>
                <w:rFonts w:eastAsia="PMingLiU;新細明體" w:cs="Arial" w:ascii="Arial" w:hAnsi="Arial"/>
                <w:b/>
                <w:bCs/>
                <w:sz w:val="20"/>
                <w:szCs w:val="20"/>
              </w:rPr>
              <w:t>4.</w:t>
            </w:r>
          </w:p>
        </w:tc>
        <w:tc>
          <w:tcPr>
            <w:tcW w:w="8064"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rPr>
                <w:rFonts w:ascii="Arial" w:hAnsi="Arial" w:eastAsia="PMingLiU;新細明體" w:cs="Arial"/>
                <w:b/>
                <w:sz w:val="20"/>
                <w:szCs w:val="20"/>
              </w:rPr>
            </w:pPr>
            <w:r>
              <w:rPr>
                <w:rFonts w:eastAsia="PMingLiU;新細明體" w:cs="Arial" w:ascii="Arial" w:hAnsi="Arial"/>
                <w:b/>
                <w:sz w:val="20"/>
                <w:szCs w:val="20"/>
              </w:rPr>
              <w:t>Initiation and optimisation by the initiating specialist</w:t>
            </w:r>
          </w:p>
          <w:p>
            <w:pPr>
              <w:pStyle w:val="Normal"/>
              <w:autoSpaceDE w:val="false"/>
              <w:spacing w:before="0" w:after="0"/>
              <w:rPr>
                <w:rFonts w:ascii="Arial" w:hAnsi="Arial" w:eastAsia="PMingLiU;新細明體" w:cs="Arial"/>
                <w:b/>
                <w:i/>
                <w:i/>
                <w:sz w:val="20"/>
                <w:szCs w:val="20"/>
              </w:rPr>
            </w:pPr>
            <w:r>
              <w:rPr>
                <w:rFonts w:eastAsia="PMingLiU;新細明體" w:cs="Arial" w:ascii="Arial" w:hAnsi="Arial"/>
                <w:sz w:val="20"/>
                <w:szCs w:val="20"/>
              </w:rPr>
              <w:t>As the patient has not been optimised on this medication I am unable to take clinical responsibility for prescribing this medication at this time. Therefore can you please contact the patient as soon as possible in order to provide them with the medication that you have recommended.</w:t>
            </w:r>
          </w:p>
          <w:p>
            <w:pPr>
              <w:pStyle w:val="Normal"/>
              <w:autoSpaceDE w:val="false"/>
              <w:spacing w:before="0" w:after="0"/>
              <w:rPr>
                <w:rFonts w:ascii="Arial" w:hAnsi="Arial" w:eastAsia="PMingLiU;新細明體" w:cs="Arial"/>
                <w:b/>
                <w:i/>
                <w:i/>
                <w:sz w:val="20"/>
                <w:szCs w:val="20"/>
              </w:rPr>
            </w:pPr>
            <w:r>
              <w:rPr>
                <w:rFonts w:eastAsia="PMingLiU;新細明體" w:cs="Arial" w:ascii="Arial" w:hAnsi="Arial"/>
                <w:b/>
                <w:i/>
                <w:sz w:val="20"/>
                <w:szCs w:val="20"/>
              </w:rPr>
              <w:t>Until the patient is optimised on this medication the responsibility for providing the patient with their medication remains with you.</w:t>
            </w:r>
          </w:p>
        </w:tc>
        <w:tc>
          <w:tcPr>
            <w:tcW w:w="1168"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rPr>
                <w:rFonts w:ascii="Arial" w:hAnsi="Arial" w:eastAsia="PMingLiU;新細明體" w:cs="Arial"/>
                <w:b/>
                <w:bCs/>
              </w:rPr>
            </w:pPr>
            <w:r>
              <w:fldChar w:fldCharType="begin">
                <w:ffData>
                  <w:name w:val="Check18 Copy 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9" w:name="Check18_Copy_3"/>
            <w:bookmarkStart w:id="10" w:name="Check18_Copy_3"/>
            <w:bookmarkEnd w:id="10"/>
            <w:r/>
            <w:r>
              <w:rPr>
                <w:sz w:val="20"/>
                <w:szCs w:val="20"/>
                <w:rFonts w:cs="Arial" w:ascii="Arial" w:hAnsi="Arial"/>
                <w:color w:val="000000"/>
              </w:rPr>
              <w:fldChar w:fldCharType="end"/>
            </w:r>
            <w:r>
              <w:rPr>
                <w:rFonts w:cs="Arial" w:ascii="Arial" w:hAnsi="Arial"/>
                <w:color w:val="000000"/>
                <w:sz w:val="20"/>
                <w:szCs w:val="20"/>
              </w:rPr>
            </w:r>
          </w:p>
        </w:tc>
      </w:tr>
      <w:tr>
        <w:trPr/>
        <w:tc>
          <w:tcPr>
            <w:tcW w:w="406"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rPr>
                <w:rFonts w:ascii="Arial" w:hAnsi="Arial" w:eastAsia="PMingLiU;新細明體" w:cs="Arial"/>
                <w:b/>
                <w:bCs/>
                <w:sz w:val="20"/>
                <w:szCs w:val="20"/>
              </w:rPr>
            </w:pPr>
            <w:r>
              <w:rPr>
                <w:rFonts w:eastAsia="PMingLiU;新細明體" w:cs="Arial" w:ascii="Arial" w:hAnsi="Arial"/>
                <w:b/>
                <w:bCs/>
                <w:sz w:val="20"/>
                <w:szCs w:val="20"/>
              </w:rPr>
              <w:t>5.</w:t>
            </w:r>
          </w:p>
        </w:tc>
        <w:tc>
          <w:tcPr>
            <w:tcW w:w="8064"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rPr>
                <w:rFonts w:ascii="Arial" w:hAnsi="Arial" w:eastAsia="PMingLiU;新細明體" w:cs="Arial"/>
                <w:b/>
                <w:sz w:val="20"/>
                <w:szCs w:val="20"/>
              </w:rPr>
            </w:pPr>
            <w:r>
              <w:rPr>
                <w:rFonts w:eastAsia="PMingLiU;新細明體" w:cs="Arial" w:ascii="Arial" w:hAnsi="Arial"/>
                <w:b/>
                <w:sz w:val="20"/>
                <w:szCs w:val="20"/>
              </w:rPr>
              <w:t>Shared Care Protocol not received</w:t>
            </w:r>
          </w:p>
          <w:p>
            <w:pPr>
              <w:pStyle w:val="Normal"/>
              <w:autoSpaceDE w:val="false"/>
              <w:spacing w:before="0" w:after="0"/>
              <w:rPr/>
            </w:pPr>
            <w:r>
              <w:rPr>
                <w:rFonts w:eastAsia="PMingLiU;新細明體" w:cs="Arial" w:ascii="Arial" w:hAnsi="Arial"/>
                <w:sz w:val="20"/>
                <w:szCs w:val="20"/>
              </w:rPr>
              <w:t>As legal responsibility for clinical care lies with the clinician who signs the prescription, I need to ensure that I am in possession of sufficient clinical information for me to be confident to prescribe this treatment for my patient and it is clear where each of our responsibilities lie to ensure the patient is safely managed</w:t>
            </w:r>
            <w:r>
              <w:rPr>
                <w:rFonts w:eastAsia="PMingLiU;新細明體" w:cs="Arial" w:ascii="Arial" w:hAnsi="Arial"/>
                <w:b/>
                <w:i/>
                <w:sz w:val="20"/>
                <w:szCs w:val="20"/>
              </w:rPr>
              <w:t>.</w:t>
            </w:r>
          </w:p>
          <w:p>
            <w:pPr>
              <w:pStyle w:val="Normal"/>
              <w:autoSpaceDE w:val="false"/>
              <w:spacing w:before="0" w:after="0"/>
              <w:rPr/>
            </w:pPr>
            <w:r>
              <w:rPr>
                <w:rFonts w:eastAsia="PMingLiU;新細明體" w:cs="Arial" w:ascii="Arial" w:hAnsi="Arial"/>
                <w:sz w:val="20"/>
                <w:szCs w:val="20"/>
              </w:rPr>
              <w:t>For this reason I am unable to take clinical responsibility for prescribing this medication at this time, therefore would you please contact the patient as soon as possible in order to provide them with the medication that you have recommended.</w:t>
            </w:r>
            <w:r>
              <w:rPr>
                <w:rFonts w:eastAsia="PMingLiU;新細明體" w:cs="Arial" w:ascii="Arial" w:hAnsi="Arial"/>
                <w:b/>
                <w:i/>
                <w:sz w:val="20"/>
                <w:szCs w:val="20"/>
              </w:rPr>
              <w:t xml:space="preserve">  </w:t>
            </w:r>
          </w:p>
          <w:p>
            <w:pPr>
              <w:pStyle w:val="Normal"/>
              <w:autoSpaceDE w:val="false"/>
              <w:spacing w:before="0" w:after="0"/>
              <w:rPr>
                <w:rFonts w:ascii="Arial" w:hAnsi="Arial" w:eastAsia="PMingLiU;新細明體" w:cs="Arial"/>
                <w:sz w:val="20"/>
                <w:szCs w:val="20"/>
              </w:rPr>
            </w:pPr>
            <w:r>
              <w:rPr>
                <w:rFonts w:eastAsia="PMingLiU;新細明體" w:cs="Arial" w:ascii="Arial" w:hAnsi="Arial"/>
                <w:b/>
                <w:i/>
                <w:sz w:val="20"/>
                <w:szCs w:val="20"/>
              </w:rPr>
              <w:t>Until I receive the appropriate SCP, responsibility for providing the patient with their medication remains with you</w:t>
            </w:r>
            <w:r>
              <w:rPr>
                <w:rFonts w:eastAsia="PMingLiU;新細明體" w:cs="Arial" w:ascii="Arial" w:hAnsi="Arial"/>
                <w:b/>
                <w:bCs/>
                <w:i/>
                <w:sz w:val="20"/>
                <w:szCs w:val="20"/>
              </w:rPr>
              <w:t>.</w:t>
            </w:r>
          </w:p>
        </w:tc>
        <w:tc>
          <w:tcPr>
            <w:tcW w:w="1168"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rPr>
                <w:rFonts w:ascii="Arial" w:hAnsi="Arial" w:eastAsia="PMingLiU;新細明體" w:cs="Arial"/>
                <w:b/>
                <w:bCs/>
              </w:rPr>
            </w:pPr>
            <w:r>
              <w:fldChar w:fldCharType="begin">
                <w:ffData>
                  <w:name w:val="Check18 Copy 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1" w:name="Check18_Copy_4"/>
            <w:bookmarkStart w:id="12" w:name="Check18_Copy_4"/>
            <w:bookmarkEnd w:id="12"/>
            <w:r/>
            <w:r>
              <w:rPr>
                <w:sz w:val="20"/>
                <w:szCs w:val="20"/>
                <w:rFonts w:cs="Arial" w:ascii="Arial" w:hAnsi="Arial"/>
                <w:color w:val="000000"/>
              </w:rPr>
              <w:fldChar w:fldCharType="end"/>
            </w:r>
            <w:r>
              <w:rPr>
                <w:rFonts w:cs="Arial" w:ascii="Arial" w:hAnsi="Arial"/>
                <w:color w:val="000000"/>
                <w:sz w:val="20"/>
                <w:szCs w:val="20"/>
              </w:rPr>
            </w:r>
          </w:p>
        </w:tc>
      </w:tr>
      <w:tr>
        <w:trPr/>
        <w:tc>
          <w:tcPr>
            <w:tcW w:w="406"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rPr>
                <w:rFonts w:ascii="Arial" w:hAnsi="Arial" w:eastAsia="PMingLiU;新細明體" w:cs="Arial"/>
                <w:b/>
                <w:bCs/>
                <w:sz w:val="20"/>
                <w:szCs w:val="20"/>
              </w:rPr>
            </w:pPr>
            <w:r>
              <w:rPr>
                <w:rFonts w:eastAsia="PMingLiU;新細明體" w:cs="Arial" w:ascii="Arial" w:hAnsi="Arial"/>
                <w:b/>
                <w:bCs/>
                <w:sz w:val="20"/>
                <w:szCs w:val="20"/>
              </w:rPr>
              <w:t>6.</w:t>
            </w:r>
          </w:p>
        </w:tc>
        <w:tc>
          <w:tcPr>
            <w:tcW w:w="8064"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rPr>
                <w:rFonts w:ascii="Arial" w:hAnsi="Arial" w:eastAsia="PMingLiU;新細明體" w:cs="Arial"/>
                <w:b/>
                <w:sz w:val="20"/>
                <w:szCs w:val="20"/>
              </w:rPr>
            </w:pPr>
            <w:r>
              <w:rPr>
                <w:rFonts w:eastAsia="PMingLiU;新細明體" w:cs="Arial" w:ascii="Arial" w:hAnsi="Arial"/>
                <w:b/>
                <w:sz w:val="20"/>
                <w:szCs w:val="20"/>
              </w:rPr>
              <w:t xml:space="preserve">Other (Primary care prescriber to complete if there are other reasons why shared care cannot be accepted) </w:t>
            </w:r>
          </w:p>
          <w:p>
            <w:pPr>
              <w:pStyle w:val="Normal"/>
              <w:autoSpaceDE w:val="false"/>
              <w:spacing w:before="0" w:after="0"/>
              <w:rPr>
                <w:rFonts w:ascii="Arial" w:hAnsi="Arial" w:eastAsia="PMingLiU;新細明體" w:cs="Arial"/>
                <w:b/>
                <w:sz w:val="20"/>
                <w:szCs w:val="20"/>
              </w:rPr>
            </w:pPr>
            <w:r>
              <w:rPr>
                <w:rFonts w:eastAsia="PMingLiU;新細明體" w:cs="Arial" w:ascii="Arial" w:hAnsi="Arial"/>
                <w:b/>
                <w:sz w:val="20"/>
                <w:szCs w:val="20"/>
              </w:rPr>
            </w:r>
          </w:p>
        </w:tc>
        <w:tc>
          <w:tcPr>
            <w:tcW w:w="1168" w:type="dxa"/>
            <w:tcBorders>
              <w:top w:val="single" w:sz="4" w:space="0" w:color="000000"/>
              <w:start w:val="single" w:sz="4" w:space="0" w:color="000000"/>
              <w:bottom w:val="single" w:sz="4" w:space="0" w:color="000000"/>
              <w:end w:val="single" w:sz="4" w:space="0" w:color="000000"/>
            </w:tcBorders>
          </w:tcPr>
          <w:p>
            <w:pPr>
              <w:pStyle w:val="Normal"/>
              <w:autoSpaceDE w:val="false"/>
              <w:spacing w:before="0" w:after="0"/>
              <w:rPr>
                <w:rFonts w:ascii="Arial" w:hAnsi="Arial" w:eastAsia="PMingLiU;新細明體" w:cs="Arial"/>
                <w:b/>
                <w:bCs/>
              </w:rPr>
            </w:pPr>
            <w:r>
              <w:fldChar w:fldCharType="begin">
                <w:ffData>
                  <w:name w:val="Check18 Copy 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3" w:name="Check18_Copy_5"/>
            <w:bookmarkStart w:id="14" w:name="Check18_Copy_5"/>
            <w:bookmarkEnd w:id="14"/>
            <w:r/>
            <w:r>
              <w:rPr>
                <w:sz w:val="20"/>
                <w:szCs w:val="20"/>
                <w:rFonts w:cs="Arial" w:ascii="Arial" w:hAnsi="Arial"/>
                <w:color w:val="000000"/>
              </w:rPr>
              <w:fldChar w:fldCharType="end"/>
            </w:r>
            <w:r>
              <w:rPr>
                <w:rFonts w:cs="Arial" w:ascii="Arial" w:hAnsi="Arial"/>
                <w:color w:val="000000"/>
                <w:sz w:val="20"/>
                <w:szCs w:val="20"/>
              </w:rPr>
            </w:r>
          </w:p>
        </w:tc>
      </w:tr>
    </w:tbl>
    <w:p>
      <w:pPr>
        <w:pStyle w:val="Normal"/>
        <w:autoSpaceDE w:val="false"/>
        <w:spacing w:before="0" w:after="0"/>
        <w:rPr>
          <w:rFonts w:ascii="Arial" w:hAnsi="Arial" w:cs="Arial"/>
          <w:b/>
          <w:bCs/>
        </w:rPr>
      </w:pPr>
      <w:r>
        <w:rPr>
          <w:rFonts w:cs="Arial" w:ascii="Arial" w:hAnsi="Arial"/>
          <w:b/>
          <w:bCs/>
        </w:rPr>
      </w:r>
    </w:p>
    <w:p>
      <w:pPr>
        <w:pStyle w:val="Normal"/>
        <w:autoSpaceDE w:val="false"/>
        <w:spacing w:before="0" w:after="0"/>
        <w:rPr>
          <w:rFonts w:ascii="Arial" w:hAnsi="Arial" w:cs="Arial"/>
          <w:bCs/>
        </w:rPr>
      </w:pPr>
      <w:r>
        <w:rPr>
          <w:rFonts w:cs="Arial" w:ascii="Arial" w:hAnsi="Arial"/>
          <w:bCs/>
        </w:rPr>
        <w:t xml:space="preserve">I would be willing to consider prescribing for this patient once the above criteria have been met for this treatment.  </w:t>
      </w:r>
    </w:p>
    <w:p>
      <w:pPr>
        <w:pStyle w:val="Normal"/>
        <w:autoSpaceDE w:val="false"/>
        <w:spacing w:before="0" w:after="0"/>
        <w:rPr>
          <w:rFonts w:ascii="Arial" w:hAnsi="Arial" w:cs="Arial"/>
          <w:bCs/>
        </w:rPr>
      </w:pPr>
      <w:r>
        <w:rPr>
          <w:rFonts w:cs="Arial" w:ascii="Arial" w:hAnsi="Arial"/>
          <w:bCs/>
        </w:rPr>
      </w:r>
    </w:p>
    <w:p>
      <w:pPr>
        <w:pStyle w:val="Normal"/>
        <w:autoSpaceDE w:val="false"/>
        <w:spacing w:before="0" w:after="0"/>
        <w:rPr/>
      </w:pPr>
      <w:r>
        <w:rPr>
          <w:rFonts w:cs="Arial" w:ascii="Arial" w:hAnsi="Arial"/>
        </w:rPr>
        <w:t>NHS England ‘Responsibility for prescribing between Primary &amp; Secondary/Tertiary care’ guidance (2018) states that “when decisions are made to transfer clinical and prescribing responsibility for a patient between care settings, it is of the utmost importance that the GP feels clinically competent to prescribe the necessary medicines. It is therefore essential that a transfer involving medicines with which GPs would not normally be familiar should not take place without full local agreement, and the dissemination of sufficient, up-to-date information to individual GPs.” In this case we would also see the term GP being interchangeable with the term Primary care prescriber.</w:t>
      </w:r>
    </w:p>
    <w:p>
      <w:pPr>
        <w:pStyle w:val="Normal"/>
        <w:autoSpaceDE w:val="false"/>
        <w:spacing w:before="0" w:after="0"/>
        <w:rPr>
          <w:rFonts w:ascii="Arial" w:hAnsi="Arial" w:cs="Arial"/>
        </w:rPr>
      </w:pPr>
      <w:r>
        <w:rPr>
          <w:rFonts w:cs="Arial" w:ascii="Arial" w:hAnsi="Arial"/>
        </w:rPr>
      </w:r>
    </w:p>
    <w:p>
      <w:pPr>
        <w:pStyle w:val="Normal"/>
        <w:autoSpaceDE w:val="false"/>
        <w:spacing w:before="0" w:after="0"/>
        <w:rPr>
          <w:rFonts w:ascii="Arial" w:hAnsi="Arial" w:cs="Arial"/>
        </w:rPr>
      </w:pPr>
      <w:r>
        <w:rPr>
          <w:rFonts w:cs="Arial" w:ascii="Arial" w:hAnsi="Arial"/>
        </w:rPr>
        <w:t>Please do not hesitate to contact me if you wish to discuss any aspect of my letter in more detail and I hope to receive more information regarding this shared care agreement as soon as possible</w:t>
      </w:r>
    </w:p>
    <w:p>
      <w:pPr>
        <w:pStyle w:val="Normal"/>
        <w:autoSpaceDE w:val="false"/>
        <w:spacing w:before="0" w:after="0"/>
        <w:rPr>
          <w:rFonts w:ascii="Arial" w:hAnsi="Arial" w:cs="Arial"/>
        </w:rPr>
      </w:pPr>
      <w:r>
        <w:rPr>
          <w:rFonts w:cs="Arial" w:ascii="Arial" w:hAnsi="Arial"/>
        </w:rPr>
      </w:r>
    </w:p>
    <w:p>
      <w:pPr>
        <w:pStyle w:val="Normal"/>
        <w:spacing w:before="0" w:after="0"/>
        <w:rPr>
          <w:rFonts w:ascii="Arial" w:hAnsi="Arial" w:cs="Arial"/>
        </w:rPr>
      </w:pPr>
      <w:r>
        <w:rPr>
          <w:rFonts w:cs="Arial" w:ascii="Arial" w:hAnsi="Arial"/>
        </w:rPr>
        <w:t>Yours sincerely</w:t>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pPr>
      <w:r>
        <w:fldChar w:fldCharType="begin">
          <w:ffData>
            <w:name w:val="User_Name_1"/>
            <w:enabled/>
            <w:calcOnExit w:val="0"/>
            <w:textInput/>
          </w:ffData>
        </w:fldChar>
      </w:r>
      <w:r>
        <w:rPr>
          <w:sz w:val="24"/>
          <w:szCs w:val="24"/>
          <w:bCs/>
          <w:rFonts w:cs="Arial" w:ascii="Arial" w:hAnsi="Arial"/>
        </w:rPr>
        <w:instrText xml:space="preserve"> FORMTEXT </w:instrText>
      </w:r>
      <w:r>
        <w:rPr>
          <w:rFonts w:cs="Arial" w:ascii="Arial" w:hAnsi="Arial"/>
          <w:bCs/>
          <w:sz w:val="24"/>
          <w:szCs w:val="24"/>
        </w:rPr>
      </w:r>
      <w:r>
        <w:rPr>
          <w:sz w:val="24"/>
          <w:szCs w:val="24"/>
          <w:bCs/>
          <w:rFonts w:cs="Arial" w:ascii="Arial" w:hAnsi="Arial"/>
        </w:rPr>
        <w:fldChar w:fldCharType="separate"/>
      </w:r>
      <w:r>
        <w:rPr>
          <w:rFonts w:cs="Arial" w:ascii="Arial" w:hAnsi="Arial"/>
          <w:bCs/>
          <w:sz w:val="24"/>
          <w:szCs w:val="24"/>
        </w:rPr>
        <w:t>User Name</w:t>
      </w:r>
      <w:r>
        <w:rPr>
          <w:rFonts w:cs="Arial" w:ascii="Arial" w:hAnsi="Arial"/>
          <w:bCs/>
          <w:sz w:val="24"/>
          <w:szCs w:val="24"/>
        </w:rPr>
      </w:r>
      <w:r>
        <w:rPr>
          <w:sz w:val="24"/>
          <w:szCs w:val="24"/>
          <w:bCs/>
          <w:rFonts w:cs="Arial" w:ascii="Arial" w:hAnsi="Arial"/>
        </w:rPr>
        <w:fldChar w:fldCharType="end"/>
      </w:r>
      <w:r>
        <w:rPr>
          <w:rFonts w:cs="Arial" w:ascii="Arial" w:hAnsi="Arial"/>
          <w:bCs/>
          <w:sz w:val="24"/>
          <w:szCs w:val="24"/>
        </w:rPr>
        <w:t xml:space="preserve"> </w:t>
      </w:r>
      <w:r>
        <w:fldChar w:fldCharType="begin">
          <w:ffData>
            <w:name w:val="User_Title_1"/>
            <w:enabled/>
            <w:calcOnExit w:val="0"/>
            <w:textInput/>
          </w:ffData>
        </w:fldChar>
      </w:r>
      <w:r>
        <w:rPr>
          <w:sz w:val="24"/>
          <w:szCs w:val="24"/>
          <w:bCs/>
          <w:rFonts w:cs="Arial" w:ascii="Arial" w:hAnsi="Arial"/>
        </w:rPr>
        <w:instrText xml:space="preserve"> FORMTEXT </w:instrText>
      </w:r>
      <w:r>
        <w:rPr>
          <w:rFonts w:cs="Arial" w:ascii="Arial" w:hAnsi="Arial"/>
          <w:bCs/>
          <w:sz w:val="24"/>
          <w:szCs w:val="24"/>
        </w:rPr>
      </w:r>
      <w:r>
        <w:rPr>
          <w:sz w:val="24"/>
          <w:szCs w:val="24"/>
          <w:bCs/>
          <w:rFonts w:cs="Arial" w:ascii="Arial" w:hAnsi="Arial"/>
        </w:rPr>
        <w:fldChar w:fldCharType="separate"/>
      </w:r>
      <w:r>
        <w:rPr>
          <w:rFonts w:cs="Arial" w:ascii="Arial" w:hAnsi="Arial"/>
          <w:bCs/>
          <w:sz w:val="24"/>
          <w:szCs w:val="24"/>
        </w:rPr>
        <w:t>User Title</w:t>
      </w:r>
      <w:r>
        <w:rPr>
          <w:rFonts w:cs="Arial" w:ascii="Arial" w:hAnsi="Arial"/>
          <w:bCs/>
          <w:sz w:val="24"/>
          <w:szCs w:val="24"/>
        </w:rPr>
      </w:r>
      <w:r>
        <w:rPr>
          <w:sz w:val="24"/>
          <w:szCs w:val="24"/>
          <w:bCs/>
          <w:rFonts w:cs="Arial" w:ascii="Arial" w:hAnsi="Arial"/>
        </w:rPr>
        <w:fldChar w:fldCharType="end"/>
      </w:r>
      <w:r>
        <w:rPr>
          <w:rFonts w:cs="Arial" w:ascii="Arial" w:hAnsi="Arial"/>
          <w:bCs/>
          <w:sz w:val="24"/>
          <w:szCs w:val="24"/>
        </w:rPr>
        <w:t xml:space="preserve"> </w:t>
      </w:r>
    </w:p>
    <w:p>
      <w:pPr>
        <w:pStyle w:val="Normal"/>
        <w:spacing w:before="0" w:after="0"/>
        <w:rPr>
          <w:rFonts w:ascii="Arial" w:hAnsi="Arial" w:cs="Arial"/>
          <w:bCs/>
          <w:sz w:val="24"/>
          <w:szCs w:val="24"/>
        </w:rPr>
      </w:pPr>
      <w:r>
        <w:rPr>
          <w:rFonts w:cs="Arial" w:ascii="Arial" w:hAnsi="Arial"/>
          <w:bCs/>
          <w:sz w:val="24"/>
          <w:szCs w:val="24"/>
        </w:rPr>
        <w:t>General Practitioner signature: _______________________________</w:t>
        <w:tab/>
      </w:r>
    </w:p>
    <w:p>
      <w:pPr>
        <w:pStyle w:val="Normal"/>
        <w:spacing w:before="0" w:after="0"/>
        <w:rPr/>
      </w:pPr>
      <w:r>
        <w:rPr>
          <w:rFonts w:cs="Arial" w:ascii="Arial" w:hAnsi="Arial"/>
          <w:bCs/>
          <w:sz w:val="24"/>
          <w:szCs w:val="24"/>
        </w:rPr>
        <w:t xml:space="preserve">Date: </w:t>
      </w:r>
      <w:r>
        <w:fldChar w:fldCharType="begin">
          <w:ffData>
            <w:name w:val="System_Date_1"/>
            <w:enabled/>
            <w:calcOnExit w:val="0"/>
            <w:textInput/>
          </w:ffData>
        </w:fldChar>
      </w:r>
      <w:r>
        <w:rPr>
          <w:sz w:val="24"/>
          <w:szCs w:val="24"/>
          <w:bCs/>
          <w:rFonts w:cs="Arial" w:ascii="Arial" w:hAnsi="Arial"/>
        </w:rPr>
        <w:instrText xml:space="preserve"> FORMTEXT </w:instrText>
      </w:r>
      <w:r>
        <w:rPr>
          <w:rFonts w:cs="Arial" w:ascii="Arial" w:hAnsi="Arial"/>
          <w:bCs/>
          <w:sz w:val="24"/>
          <w:szCs w:val="24"/>
        </w:rPr>
      </w:r>
      <w:r>
        <w:rPr>
          <w:sz w:val="24"/>
          <w:szCs w:val="24"/>
          <w:bCs/>
          <w:rFonts w:cs="Arial" w:ascii="Arial" w:hAnsi="Arial"/>
        </w:rPr>
        <w:fldChar w:fldCharType="separate"/>
      </w:r>
      <w:r>
        <w:rPr>
          <w:rFonts w:cs="Arial" w:ascii="Arial" w:hAnsi="Arial"/>
          <w:bCs/>
          <w:sz w:val="24"/>
          <w:szCs w:val="24"/>
        </w:rPr>
        <w:t>System Date</w:t>
      </w:r>
      <w:r>
        <w:rPr>
          <w:rFonts w:cs="Arial" w:ascii="Arial" w:hAnsi="Arial"/>
          <w:bCs/>
          <w:sz w:val="24"/>
          <w:szCs w:val="24"/>
        </w:rPr>
      </w:r>
      <w:r>
        <w:rPr>
          <w:sz w:val="24"/>
          <w:szCs w:val="24"/>
          <w:bCs/>
          <w:rFonts w:cs="Arial" w:ascii="Arial" w:hAnsi="Arial"/>
        </w:rPr>
        <w:fldChar w:fldCharType="end"/>
      </w:r>
      <w:r>
        <w:rPr>
          <w:rFonts w:cs="Arial" w:ascii="Arial" w:hAnsi="Arial"/>
          <w:bCs/>
          <w:sz w:val="24"/>
          <w:szCs w:val="24"/>
        </w:rPr>
        <w:t xml:space="preserve"> </w:t>
      </w:r>
    </w:p>
    <w:p>
      <w:pPr>
        <w:pStyle w:val="Normal"/>
        <w:spacing w:before="0" w:after="0"/>
        <w:ind w:start="720" w:end="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t>GP address/practice stamp:</w:t>
      </w:r>
    </w:p>
    <w:p>
      <w:pPr>
        <w:pStyle w:val="Normal"/>
        <w:spacing w:before="0" w:after="0"/>
        <w:rPr/>
      </w:pPr>
      <w:r>
        <w:fldChar w:fldCharType="begin">
          <w:ffData>
            <w:name w:val="Practice_Addr_S_1"/>
            <w:enabled/>
            <w:calcOnExit w:val="0"/>
            <w:textInput/>
          </w:ffData>
        </w:fldChar>
      </w:r>
      <w:r>
        <w:rPr>
          <w:sz w:val="24"/>
          <w:szCs w:val="24"/>
          <w:bCs/>
          <w:rFonts w:cs="Arial" w:ascii="Arial" w:hAnsi="Arial"/>
        </w:rPr>
        <w:instrText xml:space="preserve"> FORMTEXT </w:instrText>
      </w:r>
      <w:r>
        <w:rPr>
          <w:rFonts w:cs="Arial" w:ascii="Arial" w:hAnsi="Arial"/>
          <w:bCs/>
          <w:sz w:val="24"/>
          <w:szCs w:val="24"/>
        </w:rPr>
      </w:r>
      <w:r>
        <w:rPr>
          <w:sz w:val="24"/>
          <w:szCs w:val="24"/>
          <w:bCs/>
          <w:rFonts w:cs="Arial" w:ascii="Arial" w:hAnsi="Arial"/>
        </w:rPr>
        <w:fldChar w:fldCharType="separate"/>
      </w:r>
      <w:r>
        <w:rPr>
          <w:rFonts w:cs="Arial" w:ascii="Arial" w:hAnsi="Arial"/>
          <w:bCs/>
          <w:sz w:val="24"/>
          <w:szCs w:val="24"/>
        </w:rPr>
        <w:t>Practice Address Stacked</w:t>
      </w:r>
      <w:r>
        <w:rPr>
          <w:rFonts w:cs="Arial" w:ascii="Arial" w:hAnsi="Arial"/>
          <w:bCs/>
          <w:sz w:val="24"/>
          <w:szCs w:val="24"/>
        </w:rPr>
      </w:r>
      <w:r>
        <w:rPr>
          <w:sz w:val="24"/>
          <w:szCs w:val="24"/>
          <w:bCs/>
          <w:rFonts w:cs="Arial" w:ascii="Arial" w:hAnsi="Arial"/>
        </w:rPr>
        <w:fldChar w:fldCharType="end"/>
      </w:r>
      <w:r>
        <w:rPr>
          <w:rFonts w:cs="Arial" w:ascii="Arial" w:hAnsi="Arial"/>
          <w:bCs/>
          <w:sz w:val="24"/>
          <w:szCs w:val="24"/>
        </w:rPr>
        <w:t xml:space="preserve"> </w:t>
      </w:r>
    </w:p>
    <w:p>
      <w:pPr>
        <w:pStyle w:val="Normal"/>
        <w:spacing w:before="0" w:after="0"/>
        <w:rPr>
          <w:rFonts w:ascii="Arial" w:hAnsi="Arial" w:cs="Arial"/>
          <w:bCs/>
          <w:sz w:val="24"/>
          <w:szCs w:val="24"/>
        </w:rPr>
      </w:pPr>
      <w:r>
        <w:rPr>
          <w:rFonts w:cs="Arial" w:ascii="Arial" w:hAnsi="Arial"/>
          <w:bCs/>
          <w:sz w:val="24"/>
          <w:szCs w:val="24"/>
        </w:rPr>
      </w:r>
    </w:p>
    <w:sectPr>
      <w:footerReference w:type="default" r:id="rId3"/>
      <w:footnotePr>
        <w:numFmt w:val="decimal"/>
      </w:footnotePr>
      <w:type w:val="nextPage"/>
      <w:pgSz w:w="11906" w:h="16838"/>
      <w:pgMar w:left="1134" w:right="1134" w:gutter="0" w:header="0" w:top="1134" w:footer="720" w:bottom="1134"/>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rPr>
    </w:pPr>
    <w:r>
      <w:rPr>
        <w:rFonts w:cs="Arial" w:ascii="Arial" w:hAnsi="Arial"/>
      </w:rPr>
    </w:r>
  </w:p>
  <w:p>
    <w:pPr>
      <w:pStyle w:val="Footer"/>
      <w:spacing w:before="0" w:after="200"/>
      <w:rPr/>
    </w:pPr>
    <w:r>
      <w:rPr>
        <w:rFonts w:cs="Arial" w:ascii="Arial" w:hAnsi="Arial"/>
      </w:rPr>
      <w:t>Shared Care Checklist and Refusal Form                                                          v2.0 November 2021</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rFonts w:cs="Arial" w:ascii="Arial" w:hAnsi="Arial"/>
          <w:sz w:val="16"/>
          <w:szCs w:val="16"/>
        </w:rPr>
        <w:t xml:space="preserve"> </w:t>
      </w:r>
      <w:r>
        <w:rPr>
          <w:rFonts w:cs="Arial" w:ascii="Arial" w:hAnsi="Arial"/>
          <w:sz w:val="16"/>
          <w:szCs w:val="16"/>
          <w:lang w:val="en-GB"/>
        </w:rPr>
        <w:t xml:space="preserve">National RMOC template, Appendix 4 </w:t>
      </w:r>
      <w:hyperlink r:id="rId1">
        <w:r>
          <w:rPr>
            <w:rStyle w:val="Hyperlink"/>
            <w:rFonts w:cs="Arial" w:ascii="Arial" w:hAnsi="Arial"/>
            <w:sz w:val="16"/>
            <w:szCs w:val="16"/>
            <w:lang w:val="en-GB"/>
          </w:rPr>
          <w:t>https://www.sps.nhs.uk/articles/rmoc-shared-care-guidance/</w:t>
        </w:r>
      </w:hyperlink>
      <w:r>
        <w:rPr>
          <w:rFonts w:cs="Arial" w:ascii="Arial" w:hAnsi="Arial"/>
          <w:sz w:val="16"/>
          <w:szCs w:val="16"/>
          <w:lang w:val="en-GB"/>
        </w:rPr>
        <w:t xml:space="preserve"> </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numFmt w:val="decimal"/>
      <w:lvlText w:val="%1."/>
      <w:lvlJc w:val="start"/>
      <w:pPr>
        <w:tabs>
          <w:tab w:val="num" w:pos="216"/>
        </w:tabs>
        <w:ind w:start="0" w:hanging="0"/>
      </w:pPr>
      <w:rPr>
        <w:vertAlign w:val="baseline"/>
        <w:position w:val="0"/>
        <w:sz w:val="20"/>
        <w:sz w:val="20"/>
        <w:spacing w:val="0"/>
        <w:w w:val="100"/>
        <w:rFonts w:ascii="Arial" w:hAnsi="Arial" w:eastAsia="Times New Roman" w:cs="Times New Roman"/>
        <w:color w:val="000000"/>
      </w:rPr>
    </w:lvl>
    <w:lvl w:ilvl="1">
      <w:start w:val="0"/>
      <w:numFmt w:val="decimal"/>
      <w:lvlText w:val=""/>
      <w:lvlJc w:val="start"/>
      <w:pPr>
        <w:tabs>
          <w:tab w:val="num" w:pos="0"/>
        </w:tabs>
        <w:ind w:start="0" w:hanging="0"/>
      </w:pPr>
      <w:rPr>
        <w:rFonts w:cs="Times New Roman"/>
      </w:rPr>
    </w:lvl>
    <w:lvl w:ilvl="2">
      <w:start w:val="0"/>
      <w:numFmt w:val="decimal"/>
      <w:lvlText w:val=""/>
      <w:lvlJc w:val="start"/>
      <w:pPr>
        <w:tabs>
          <w:tab w:val="num" w:pos="0"/>
        </w:tabs>
        <w:ind w:start="0" w:hanging="0"/>
      </w:pPr>
      <w:rPr>
        <w:rFonts w:cs="Times New Roman"/>
      </w:rPr>
    </w:lvl>
    <w:lvl w:ilvl="3">
      <w:start w:val="0"/>
      <w:numFmt w:val="decimal"/>
      <w:lvlText w:val=""/>
      <w:lvlJc w:val="start"/>
      <w:pPr>
        <w:tabs>
          <w:tab w:val="num" w:pos="0"/>
        </w:tabs>
        <w:ind w:start="0" w:hanging="0"/>
      </w:pPr>
      <w:rPr>
        <w:rFonts w:cs="Times New Roman"/>
      </w:rPr>
    </w:lvl>
    <w:lvl w:ilvl="4">
      <w:start w:val="0"/>
      <w:numFmt w:val="decimal"/>
      <w:lvlText w:val=""/>
      <w:lvlJc w:val="start"/>
      <w:pPr>
        <w:tabs>
          <w:tab w:val="num" w:pos="0"/>
        </w:tabs>
        <w:ind w:start="0" w:hanging="0"/>
      </w:pPr>
      <w:rPr>
        <w:rFonts w:cs="Times New Roman"/>
      </w:rPr>
    </w:lvl>
    <w:lvl w:ilvl="5">
      <w:start w:val="0"/>
      <w:numFmt w:val="decimal"/>
      <w:lvlText w:val=""/>
      <w:lvlJc w:val="start"/>
      <w:pPr>
        <w:tabs>
          <w:tab w:val="num" w:pos="0"/>
        </w:tabs>
        <w:ind w:start="0" w:hanging="0"/>
      </w:pPr>
      <w:rPr>
        <w:rFonts w:cs="Times New Roman"/>
      </w:rPr>
    </w:lvl>
    <w:lvl w:ilvl="6">
      <w:start w:val="0"/>
      <w:numFmt w:val="decimal"/>
      <w:lvlText w:val=""/>
      <w:lvlJc w:val="start"/>
      <w:pPr>
        <w:tabs>
          <w:tab w:val="num" w:pos="0"/>
        </w:tabs>
        <w:ind w:start="0" w:hanging="0"/>
      </w:pPr>
      <w:rPr>
        <w:rFonts w:cs="Times New Roman"/>
      </w:rPr>
    </w:lvl>
    <w:lvl w:ilvl="7">
      <w:start w:val="0"/>
      <w:numFmt w:val="decimal"/>
      <w:lvlText w:val=""/>
      <w:lvlJc w:val="start"/>
      <w:pPr>
        <w:tabs>
          <w:tab w:val="num" w:pos="0"/>
        </w:tabs>
        <w:ind w:start="0" w:hanging="0"/>
      </w:pPr>
      <w:rPr>
        <w:rFonts w:cs="Times New Roman"/>
      </w:rPr>
    </w:lvl>
    <w:lvl w:ilvl="8">
      <w:start w:val="0"/>
      <w:numFmt w:val="decimal"/>
      <w:lvlText w:val=""/>
      <w:lvlJc w:val="start"/>
      <w:pPr>
        <w:tabs>
          <w:tab w:val="num" w:pos="0"/>
        </w:tabs>
        <w:ind w:start="0" w:hanging="0"/>
      </w:pPr>
      <w:rPr>
        <w:rFonts w:cs="Times New Roman"/>
      </w:rPr>
    </w:lvl>
  </w:abstractNum>
  <w:abstractNum w:abstractNumId="3">
    <w:lvl w:ilvl="0">
      <w:numFmt w:val="bullet"/>
      <w:lvlText w:val="·"/>
      <w:lvlJc w:val="start"/>
      <w:pPr>
        <w:tabs>
          <w:tab w:val="num" w:pos="288"/>
        </w:tabs>
        <w:ind w:start="0" w:hanging="0"/>
      </w:pPr>
      <w:rPr>
        <w:rFonts w:ascii="Symbol" w:hAnsi="Symbol" w:cs="Symbol" w:hint="default"/>
        <w:vertAlign w:val="baseline"/>
        <w:position w:val="0"/>
        <w:sz w:val="20"/>
        <w:sz w:val="20"/>
        <w:spacing w:val="0"/>
        <w:w w:val="100"/>
        <w:color w:val="000000"/>
      </w:rPr>
    </w:lvl>
    <w:lvl w:ilvl="1">
      <w:start w:val="0"/>
      <w:numFmt w:val="decimal"/>
      <w:lvlText w:val=""/>
      <w:lvlJc w:val="start"/>
      <w:pPr>
        <w:tabs>
          <w:tab w:val="num" w:pos="0"/>
        </w:tabs>
        <w:ind w:start="0" w:hanging="0"/>
      </w:pPr>
      <w:rPr>
        <w:rFonts w:cs="Times New Roman"/>
      </w:rPr>
    </w:lvl>
    <w:lvl w:ilvl="2">
      <w:start w:val="0"/>
      <w:numFmt w:val="decimal"/>
      <w:lvlText w:val=""/>
      <w:lvlJc w:val="start"/>
      <w:pPr>
        <w:tabs>
          <w:tab w:val="num" w:pos="0"/>
        </w:tabs>
        <w:ind w:start="0" w:hanging="0"/>
      </w:pPr>
      <w:rPr>
        <w:rFonts w:cs="Times New Roman"/>
      </w:rPr>
    </w:lvl>
    <w:lvl w:ilvl="3">
      <w:start w:val="0"/>
      <w:numFmt w:val="decimal"/>
      <w:lvlText w:val=""/>
      <w:lvlJc w:val="start"/>
      <w:pPr>
        <w:tabs>
          <w:tab w:val="num" w:pos="0"/>
        </w:tabs>
        <w:ind w:start="0" w:hanging="0"/>
      </w:pPr>
      <w:rPr>
        <w:rFonts w:cs="Times New Roman"/>
      </w:rPr>
    </w:lvl>
    <w:lvl w:ilvl="4">
      <w:start w:val="0"/>
      <w:numFmt w:val="decimal"/>
      <w:lvlText w:val=""/>
      <w:lvlJc w:val="start"/>
      <w:pPr>
        <w:tabs>
          <w:tab w:val="num" w:pos="0"/>
        </w:tabs>
        <w:ind w:start="0" w:hanging="0"/>
      </w:pPr>
      <w:rPr>
        <w:rFonts w:cs="Times New Roman"/>
      </w:rPr>
    </w:lvl>
    <w:lvl w:ilvl="5">
      <w:start w:val="0"/>
      <w:numFmt w:val="decimal"/>
      <w:lvlText w:val=""/>
      <w:lvlJc w:val="start"/>
      <w:pPr>
        <w:tabs>
          <w:tab w:val="num" w:pos="0"/>
        </w:tabs>
        <w:ind w:start="0" w:hanging="0"/>
      </w:pPr>
      <w:rPr>
        <w:rFonts w:cs="Times New Roman"/>
      </w:rPr>
    </w:lvl>
    <w:lvl w:ilvl="6">
      <w:start w:val="0"/>
      <w:numFmt w:val="decimal"/>
      <w:lvlText w:val=""/>
      <w:lvlJc w:val="start"/>
      <w:pPr>
        <w:tabs>
          <w:tab w:val="num" w:pos="0"/>
        </w:tabs>
        <w:ind w:start="0" w:hanging="0"/>
      </w:pPr>
      <w:rPr>
        <w:rFonts w:cs="Times New Roman"/>
      </w:rPr>
    </w:lvl>
    <w:lvl w:ilvl="7">
      <w:start w:val="0"/>
      <w:numFmt w:val="decimal"/>
      <w:lvlText w:val=""/>
      <w:lvlJc w:val="start"/>
      <w:pPr>
        <w:tabs>
          <w:tab w:val="num" w:pos="0"/>
        </w:tabs>
        <w:ind w:start="0" w:hanging="0"/>
      </w:pPr>
      <w:rPr>
        <w:rFonts w:cs="Times New Roman"/>
      </w:rPr>
    </w:lvl>
    <w:lvl w:ilvl="8">
      <w:start w:val="0"/>
      <w:numFmt w:val="decimal"/>
      <w:lvlText w:val=""/>
      <w:lvlJc w:val="start"/>
      <w:pPr>
        <w:tabs>
          <w:tab w:val="num" w:pos="0"/>
        </w:tabs>
        <w:ind w:start="0" w:hanging="0"/>
      </w:pPr>
      <w:rPr>
        <w:rFonts w:cs="Times New Roman"/>
      </w:rPr>
    </w:lvl>
  </w:abstractNum>
  <w:abstractNum w:abstractNumId="4">
    <w:lvl w:ilvl="0">
      <w:start w:val="1"/>
      <w:numFmt w:val="decimal"/>
      <w:lvlText w:val="%1."/>
      <w:lvlJc w:val="start"/>
      <w:pPr>
        <w:tabs>
          <w:tab w:val="num" w:pos="144"/>
        </w:tabs>
        <w:ind w:start="0" w:hanging="0"/>
      </w:pPr>
      <w:rPr>
        <w:vertAlign w:val="baseline"/>
        <w:position w:val="0"/>
        <w:sz w:val="20"/>
        <w:sz w:val="20"/>
        <w:spacing w:val="0"/>
        <w:w w:val="100"/>
        <w:rFonts w:ascii="Arial" w:hAnsi="Arial" w:eastAsia="Times New Roman" w:cs="Times New Roman"/>
        <w:color w:val="000000"/>
      </w:rPr>
    </w:lvl>
    <w:lvl w:ilvl="1">
      <w:start w:val="0"/>
      <w:numFmt w:val="decimal"/>
      <w:lvlText w:val=""/>
      <w:lvlJc w:val="start"/>
      <w:pPr>
        <w:tabs>
          <w:tab w:val="num" w:pos="0"/>
        </w:tabs>
        <w:ind w:start="0" w:hanging="0"/>
      </w:pPr>
      <w:rPr>
        <w:rFonts w:cs="Times New Roman"/>
      </w:rPr>
    </w:lvl>
    <w:lvl w:ilvl="2">
      <w:start w:val="0"/>
      <w:numFmt w:val="decimal"/>
      <w:lvlText w:val=""/>
      <w:lvlJc w:val="start"/>
      <w:pPr>
        <w:tabs>
          <w:tab w:val="num" w:pos="0"/>
        </w:tabs>
        <w:ind w:start="0" w:hanging="0"/>
      </w:pPr>
      <w:rPr>
        <w:rFonts w:cs="Times New Roman"/>
      </w:rPr>
    </w:lvl>
    <w:lvl w:ilvl="3">
      <w:start w:val="0"/>
      <w:numFmt w:val="decimal"/>
      <w:lvlText w:val=""/>
      <w:lvlJc w:val="start"/>
      <w:pPr>
        <w:tabs>
          <w:tab w:val="num" w:pos="0"/>
        </w:tabs>
        <w:ind w:start="0" w:hanging="0"/>
      </w:pPr>
      <w:rPr>
        <w:rFonts w:cs="Times New Roman"/>
      </w:rPr>
    </w:lvl>
    <w:lvl w:ilvl="4">
      <w:start w:val="0"/>
      <w:numFmt w:val="decimal"/>
      <w:lvlText w:val=""/>
      <w:lvlJc w:val="start"/>
      <w:pPr>
        <w:tabs>
          <w:tab w:val="num" w:pos="0"/>
        </w:tabs>
        <w:ind w:start="0" w:hanging="0"/>
      </w:pPr>
      <w:rPr>
        <w:rFonts w:cs="Times New Roman"/>
      </w:rPr>
    </w:lvl>
    <w:lvl w:ilvl="5">
      <w:start w:val="0"/>
      <w:numFmt w:val="decimal"/>
      <w:lvlText w:val=""/>
      <w:lvlJc w:val="start"/>
      <w:pPr>
        <w:tabs>
          <w:tab w:val="num" w:pos="0"/>
        </w:tabs>
        <w:ind w:start="0" w:hanging="0"/>
      </w:pPr>
      <w:rPr>
        <w:rFonts w:cs="Times New Roman"/>
      </w:rPr>
    </w:lvl>
    <w:lvl w:ilvl="6">
      <w:start w:val="0"/>
      <w:numFmt w:val="decimal"/>
      <w:lvlText w:val=""/>
      <w:lvlJc w:val="start"/>
      <w:pPr>
        <w:tabs>
          <w:tab w:val="num" w:pos="0"/>
        </w:tabs>
        <w:ind w:start="0" w:hanging="0"/>
      </w:pPr>
      <w:rPr>
        <w:rFonts w:cs="Times New Roman"/>
      </w:rPr>
    </w:lvl>
    <w:lvl w:ilvl="7">
      <w:start w:val="0"/>
      <w:numFmt w:val="decimal"/>
      <w:lvlText w:val=""/>
      <w:lvlJc w:val="start"/>
      <w:pPr>
        <w:tabs>
          <w:tab w:val="num" w:pos="0"/>
        </w:tabs>
        <w:ind w:start="0" w:hanging="0"/>
      </w:pPr>
      <w:rPr>
        <w:rFonts w:cs="Times New Roman"/>
      </w:rPr>
    </w:lvl>
    <w:lvl w:ilvl="8">
      <w:start w:val="0"/>
      <w:numFmt w:val="decimal"/>
      <w:lvlText w:val=""/>
      <w:lvlJc w:val="start"/>
      <w:pPr>
        <w:tabs>
          <w:tab w:val="num" w:pos="0"/>
        </w:tabs>
        <w:ind w:start="0" w:hanging="0"/>
      </w:pPr>
      <w:rPr>
        <w:rFonts w:cs="Times New Roman"/>
      </w:rPr>
    </w:lvl>
  </w:abstractNum>
  <w:abstractNum w:abstractNumId="5">
    <w:lvl w:ilvl="0">
      <w:start w:val="8"/>
      <w:numFmt w:val="decimal"/>
      <w:lvlText w:val="%1."/>
      <w:lvlJc w:val="start"/>
      <w:pPr>
        <w:tabs>
          <w:tab w:val="num" w:pos="144"/>
        </w:tabs>
        <w:ind w:start="0" w:hanging="0"/>
      </w:pPr>
      <w:rPr>
        <w:vertAlign w:val="baseline"/>
        <w:position w:val="0"/>
        <w:sz w:val="20"/>
        <w:sz w:val="20"/>
        <w:spacing w:val="0"/>
        <w:w w:val="100"/>
        <w:rFonts w:ascii="Arial" w:hAnsi="Arial" w:eastAsia="Times New Roman" w:cs="Times New Roman"/>
        <w:color w:val="000000"/>
      </w:rPr>
    </w:lvl>
    <w:lvl w:ilvl="1">
      <w:start w:val="0"/>
      <w:numFmt w:val="decimal"/>
      <w:lvlText w:val=""/>
      <w:lvlJc w:val="start"/>
      <w:pPr>
        <w:tabs>
          <w:tab w:val="num" w:pos="0"/>
        </w:tabs>
        <w:ind w:start="0" w:hanging="0"/>
      </w:pPr>
      <w:rPr>
        <w:rFonts w:cs="Times New Roman"/>
      </w:rPr>
    </w:lvl>
    <w:lvl w:ilvl="2">
      <w:start w:val="0"/>
      <w:numFmt w:val="decimal"/>
      <w:lvlText w:val=""/>
      <w:lvlJc w:val="start"/>
      <w:pPr>
        <w:tabs>
          <w:tab w:val="num" w:pos="0"/>
        </w:tabs>
        <w:ind w:start="0" w:hanging="0"/>
      </w:pPr>
      <w:rPr>
        <w:rFonts w:cs="Times New Roman"/>
      </w:rPr>
    </w:lvl>
    <w:lvl w:ilvl="3">
      <w:start w:val="0"/>
      <w:numFmt w:val="decimal"/>
      <w:lvlText w:val=""/>
      <w:lvlJc w:val="start"/>
      <w:pPr>
        <w:tabs>
          <w:tab w:val="num" w:pos="0"/>
        </w:tabs>
        <w:ind w:start="0" w:hanging="0"/>
      </w:pPr>
      <w:rPr>
        <w:rFonts w:cs="Times New Roman"/>
      </w:rPr>
    </w:lvl>
    <w:lvl w:ilvl="4">
      <w:start w:val="0"/>
      <w:numFmt w:val="decimal"/>
      <w:lvlText w:val=""/>
      <w:lvlJc w:val="start"/>
      <w:pPr>
        <w:tabs>
          <w:tab w:val="num" w:pos="0"/>
        </w:tabs>
        <w:ind w:start="0" w:hanging="0"/>
      </w:pPr>
      <w:rPr>
        <w:rFonts w:cs="Times New Roman"/>
      </w:rPr>
    </w:lvl>
    <w:lvl w:ilvl="5">
      <w:start w:val="0"/>
      <w:numFmt w:val="decimal"/>
      <w:lvlText w:val=""/>
      <w:lvlJc w:val="start"/>
      <w:pPr>
        <w:tabs>
          <w:tab w:val="num" w:pos="0"/>
        </w:tabs>
        <w:ind w:start="0" w:hanging="0"/>
      </w:pPr>
      <w:rPr>
        <w:rFonts w:cs="Times New Roman"/>
      </w:rPr>
    </w:lvl>
    <w:lvl w:ilvl="6">
      <w:start w:val="0"/>
      <w:numFmt w:val="decimal"/>
      <w:lvlText w:val=""/>
      <w:lvlJc w:val="start"/>
      <w:pPr>
        <w:tabs>
          <w:tab w:val="num" w:pos="0"/>
        </w:tabs>
        <w:ind w:start="0" w:hanging="0"/>
      </w:pPr>
      <w:rPr>
        <w:rFonts w:cs="Times New Roman"/>
      </w:rPr>
    </w:lvl>
    <w:lvl w:ilvl="7">
      <w:start w:val="0"/>
      <w:numFmt w:val="decimal"/>
      <w:lvlText w:val=""/>
      <w:lvlJc w:val="start"/>
      <w:pPr>
        <w:tabs>
          <w:tab w:val="num" w:pos="0"/>
        </w:tabs>
        <w:ind w:start="0" w:hanging="0"/>
      </w:pPr>
      <w:rPr>
        <w:rFonts w:cs="Times New Roman"/>
      </w:rPr>
    </w:lvl>
    <w:lvl w:ilvl="8">
      <w:start w:val="0"/>
      <w:numFmt w:val="decimal"/>
      <w:lvlText w:val=""/>
      <w:lvlJc w:val="start"/>
      <w:pPr>
        <w:tabs>
          <w:tab w:val="num" w:pos="0"/>
        </w:tabs>
        <w:ind w:start="0" w:hanging="0"/>
      </w:pPr>
      <w:rPr>
        <w:rFonts w:cs="Times New Roman"/>
      </w:rPr>
    </w:lvl>
  </w:abstractNum>
  <w:abstractNum w:abstractNumId="6">
    <w:lvl w:ilvl="0">
      <w:numFmt w:val="bullet"/>
      <w:lvlText w:val="·"/>
      <w:lvlJc w:val="start"/>
      <w:pPr>
        <w:tabs>
          <w:tab w:val="num" w:pos="432"/>
        </w:tabs>
        <w:ind w:start="0" w:hanging="0"/>
      </w:pPr>
      <w:rPr>
        <w:rFonts w:ascii="Symbol" w:hAnsi="Symbol" w:cs="Symbol" w:hint="default"/>
        <w:vertAlign w:val="baseline"/>
        <w:position w:val="0"/>
        <w:sz w:val="20"/>
        <w:sz w:val="20"/>
        <w:spacing w:val="0"/>
        <w:w w:val="100"/>
        <w:color w:val="000000"/>
      </w:rPr>
    </w:lvl>
    <w:lvl w:ilvl="1">
      <w:start w:val="0"/>
      <w:numFmt w:val="decimal"/>
      <w:lvlText w:val=""/>
      <w:lvlJc w:val="start"/>
      <w:pPr>
        <w:tabs>
          <w:tab w:val="num" w:pos="0"/>
        </w:tabs>
        <w:ind w:start="0" w:hanging="0"/>
      </w:pPr>
      <w:rPr>
        <w:rFonts w:cs="Times New Roman"/>
      </w:rPr>
    </w:lvl>
    <w:lvl w:ilvl="2">
      <w:start w:val="0"/>
      <w:numFmt w:val="decimal"/>
      <w:lvlText w:val=""/>
      <w:lvlJc w:val="start"/>
      <w:pPr>
        <w:tabs>
          <w:tab w:val="num" w:pos="0"/>
        </w:tabs>
        <w:ind w:start="0" w:hanging="0"/>
      </w:pPr>
      <w:rPr>
        <w:rFonts w:cs="Times New Roman"/>
      </w:rPr>
    </w:lvl>
    <w:lvl w:ilvl="3">
      <w:start w:val="0"/>
      <w:numFmt w:val="decimal"/>
      <w:lvlText w:val=""/>
      <w:lvlJc w:val="start"/>
      <w:pPr>
        <w:tabs>
          <w:tab w:val="num" w:pos="0"/>
        </w:tabs>
        <w:ind w:start="0" w:hanging="0"/>
      </w:pPr>
      <w:rPr>
        <w:rFonts w:cs="Times New Roman"/>
      </w:rPr>
    </w:lvl>
    <w:lvl w:ilvl="4">
      <w:start w:val="0"/>
      <w:numFmt w:val="decimal"/>
      <w:lvlText w:val=""/>
      <w:lvlJc w:val="start"/>
      <w:pPr>
        <w:tabs>
          <w:tab w:val="num" w:pos="0"/>
        </w:tabs>
        <w:ind w:start="0" w:hanging="0"/>
      </w:pPr>
      <w:rPr>
        <w:rFonts w:cs="Times New Roman"/>
      </w:rPr>
    </w:lvl>
    <w:lvl w:ilvl="5">
      <w:start w:val="0"/>
      <w:numFmt w:val="decimal"/>
      <w:lvlText w:val=""/>
      <w:lvlJc w:val="start"/>
      <w:pPr>
        <w:tabs>
          <w:tab w:val="num" w:pos="0"/>
        </w:tabs>
        <w:ind w:start="0" w:hanging="0"/>
      </w:pPr>
      <w:rPr>
        <w:rFonts w:cs="Times New Roman"/>
      </w:rPr>
    </w:lvl>
    <w:lvl w:ilvl="6">
      <w:start w:val="0"/>
      <w:numFmt w:val="decimal"/>
      <w:lvlText w:val=""/>
      <w:lvlJc w:val="start"/>
      <w:pPr>
        <w:tabs>
          <w:tab w:val="num" w:pos="0"/>
        </w:tabs>
        <w:ind w:start="0" w:hanging="0"/>
      </w:pPr>
      <w:rPr>
        <w:rFonts w:cs="Times New Roman"/>
      </w:rPr>
    </w:lvl>
    <w:lvl w:ilvl="7">
      <w:start w:val="0"/>
      <w:numFmt w:val="decimal"/>
      <w:lvlText w:val=""/>
      <w:lvlJc w:val="start"/>
      <w:pPr>
        <w:tabs>
          <w:tab w:val="num" w:pos="0"/>
        </w:tabs>
        <w:ind w:start="0" w:hanging="0"/>
      </w:pPr>
      <w:rPr>
        <w:rFonts w:cs="Times New Roman"/>
      </w:rPr>
    </w:lvl>
    <w:lvl w:ilvl="8">
      <w:start w:val="0"/>
      <w:numFmt w:val="decimal"/>
      <w:lvlText w:val=""/>
      <w:lvlJc w:val="start"/>
      <w:pPr>
        <w:tabs>
          <w:tab w:val="num" w:pos="0"/>
        </w:tabs>
        <w:ind w:start="0" w:hanging="0"/>
      </w:pPr>
      <w:rPr>
        <w:rFonts w:cs="Times New Roman"/>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docVars>
    <w:docVar w:name="Free_Text_Prompt_1" w:val="enter the name of the medication"/>
    <w:docVar w:name="Free_Text_Prompt_2" w:val="enter the reason for refusal ie because &quot;..."/>
    <w:docVar w:name="Free_Text_Prompt_3" w:val="enter the dose and frequency"/>
    <w:docVar w:name="Free_Text_Prompt_4" w:val="enter the date you are willing to take on responsibility"/>
    <w:docVar w:name="Free_Text_Prompt_7" w:val="Name of the shared care medication"/>
    <w:docVar w:name="PCS_DOCUMENT_NAME" w:val="Shared_Care_GP_Refusal_v2_0.dot"/>
    <w:docVar w:name="PCS_HANDLE" w:val="721136"/>
    <w:docVar w:name="PCS_MSG" w:val="4964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ar-SA" w:eastAsia="zh-CN"/>
    </w:rPr>
  </w:style>
  <w:style w:type="paragraph" w:styleId="Heading1">
    <w:name w:val="heading 1"/>
    <w:basedOn w:val="Normal"/>
    <w:next w:val="Normal"/>
    <w:qFormat/>
    <w:pPr>
      <w:numPr>
        <w:ilvl w:val="0"/>
        <w:numId w:val="1"/>
      </w:numPr>
      <w:outlineLvl w:val="0"/>
    </w:pPr>
    <w:rPr>
      <w:rFonts w:ascii="Calibri" w:hAnsi="Calibri" w:eastAsia="PMingLiU;新細明體" w:cs="Calibri"/>
      <w:b/>
      <w:bCs/>
      <w:sz w:val="28"/>
    </w:rPr>
  </w:style>
  <w:style w:type="character" w:styleId="WW8Num1z0">
    <w:name w:val="WW8Num1z0"/>
    <w:qFormat/>
    <w:rPr>
      <w:rFonts w:ascii="Arial" w:hAnsi="Arial" w:eastAsia="Times New Roman" w:cs="Times New Roman"/>
      <w:color w:val="000000"/>
      <w:spacing w:val="0"/>
      <w:w w:val="100"/>
      <w:position w:val="0"/>
      <w:sz w:val="20"/>
      <w:sz w:val="20"/>
      <w:vertAlign w:val="baseline"/>
    </w:rPr>
  </w:style>
  <w:style w:type="character" w:styleId="WW8Num1z1">
    <w:name w:val="WW8Num1z1"/>
    <w:qFormat/>
    <w:rPr>
      <w:rFonts w:cs="Times New Roman"/>
    </w:rPr>
  </w:style>
  <w:style w:type="character" w:styleId="WW8Num2z0">
    <w:name w:val="WW8Num2z0"/>
    <w:qFormat/>
    <w:rPr>
      <w:rFonts w:ascii="Symbol" w:hAnsi="Symbol" w:eastAsia="Times New Roman" w:cs="Symbol"/>
      <w:color w:val="000000"/>
      <w:spacing w:val="0"/>
      <w:w w:val="100"/>
      <w:position w:val="0"/>
      <w:sz w:val="20"/>
      <w:sz w:val="20"/>
      <w:vertAlign w:val="baseline"/>
    </w:rPr>
  </w:style>
  <w:style w:type="character" w:styleId="WW8Num2z1">
    <w:name w:val="WW8Num2z1"/>
    <w:qFormat/>
    <w:rPr>
      <w:rFonts w:cs="Times New Roman"/>
    </w:rPr>
  </w:style>
  <w:style w:type="character" w:styleId="WW8Num3z0">
    <w:name w:val="WW8Num3z0"/>
    <w:qFormat/>
    <w:rPr>
      <w:rFonts w:ascii="Arial" w:hAnsi="Arial" w:eastAsia="Times New Roman" w:cs="Times New Roman"/>
      <w:color w:val="000000"/>
      <w:spacing w:val="0"/>
      <w:w w:val="100"/>
      <w:position w:val="0"/>
      <w:sz w:val="20"/>
      <w:sz w:val="20"/>
      <w:vertAlign w:val="baseline"/>
    </w:rPr>
  </w:style>
  <w:style w:type="character" w:styleId="WW8Num3z1">
    <w:name w:val="WW8Num3z1"/>
    <w:qFormat/>
    <w:rPr>
      <w:rFonts w:cs="Times New Roman"/>
    </w:rPr>
  </w:style>
  <w:style w:type="character" w:styleId="WW8Num4z0">
    <w:name w:val="WW8Num4z0"/>
    <w:qFormat/>
    <w:rPr>
      <w:rFonts w:ascii="Arial" w:hAnsi="Arial" w:eastAsia="Times New Roman" w:cs="Times New Roman"/>
      <w:color w:val="000000"/>
      <w:spacing w:val="0"/>
      <w:w w:val="100"/>
      <w:position w:val="0"/>
      <w:sz w:val="20"/>
      <w:sz w:val="20"/>
      <w:vertAlign w:val="baseline"/>
    </w:rPr>
  </w:style>
  <w:style w:type="character" w:styleId="WW8Num4z1">
    <w:name w:val="WW8Num4z1"/>
    <w:qFormat/>
    <w:rPr>
      <w:rFonts w:cs="Times New Roman"/>
    </w:rPr>
  </w:style>
  <w:style w:type="character" w:styleId="WW8Num5z0">
    <w:name w:val="WW8Num5z0"/>
    <w:qFormat/>
    <w:rPr>
      <w:rFonts w:ascii="Symbol" w:hAnsi="Symbol" w:eastAsia="Times New Roman" w:cs="Symbol"/>
      <w:color w:val="000000"/>
      <w:spacing w:val="0"/>
      <w:w w:val="100"/>
      <w:position w:val="0"/>
      <w:sz w:val="20"/>
      <w:sz w:val="20"/>
      <w:vertAlign w:val="baseline"/>
    </w:rPr>
  </w:style>
  <w:style w:type="character" w:styleId="WW8Num5z1">
    <w:name w:val="WW8Num5z1"/>
    <w:qFormat/>
    <w:rPr>
      <w:rFonts w:cs="Times New Roman"/>
    </w:rPr>
  </w:style>
  <w:style w:type="character" w:styleId="DefaultParagraphFont">
    <w:name w:val="Default Paragraph Font"/>
    <w:qFormat/>
    <w:rPr/>
  </w:style>
  <w:style w:type="character" w:styleId="HeaderChar">
    <w:name w:val="Header Char"/>
    <w:qFormat/>
    <w:rPr>
      <w:sz w:val="22"/>
      <w:szCs w:val="22"/>
    </w:rPr>
  </w:style>
  <w:style w:type="character" w:styleId="FooterChar">
    <w:name w:val="Footer Char"/>
    <w:qFormat/>
    <w:rPr>
      <w:sz w:val="22"/>
      <w:szCs w:val="22"/>
    </w:rPr>
  </w:style>
  <w:style w:type="character" w:styleId="Heading1Char">
    <w:name w:val="Heading 1 Char"/>
    <w:qFormat/>
    <w:rPr>
      <w:rFonts w:eastAsia="PMingLiU;新細明體" w:cs="Calibri"/>
      <w:b/>
      <w:bCs/>
      <w:sz w:val="28"/>
      <w:szCs w:val="22"/>
    </w:rPr>
  </w:style>
  <w:style w:type="character" w:styleId="FootnoteTextChar">
    <w:name w:val="Footnote Text Char"/>
    <w:qFormat/>
    <w:rPr>
      <w:rFonts w:ascii="Times New Roman" w:hAnsi="Times New Roman" w:eastAsia="PMingLiU;新細明體" w:cs="Times New Roman"/>
      <w:lang w:val="en-US"/>
    </w:rPr>
  </w:style>
  <w:style w:type="character" w:styleId="FootnoteCharacters">
    <w:name w:val="Footnote Characters"/>
    <w:qFormat/>
    <w:rPr>
      <w:rFonts w:cs="Times New Roman"/>
      <w:vertAlign w:val="superscript"/>
    </w:rPr>
  </w:style>
  <w:style w:type="character" w:styleId="Hyperlink">
    <w:name w:val="Hyperlink"/>
    <w:rPr>
      <w:rFonts w:cs="Times New Roman"/>
      <w:color w:val="0563C1"/>
      <w:u w:val="single"/>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spacing w:lineRule="auto" w:line="240" w:before="0" w:after="0"/>
    </w:pPr>
    <w:rPr>
      <w:rFonts w:ascii="Calibri" w:hAnsi="Calibri" w:cs="Calibri"/>
    </w:rPr>
  </w:style>
  <w:style w:type="paragraph" w:styleId="Footer">
    <w:name w:val="footer"/>
    <w:basedOn w:val="Normal"/>
    <w:pPr>
      <w:tabs>
        <w:tab w:val="clear" w:pos="720"/>
        <w:tab w:val="center" w:pos="4513" w:leader="none"/>
        <w:tab w:val="right" w:pos="9026" w:leader="none"/>
      </w:tabs>
    </w:pPr>
    <w:rPr/>
  </w:style>
  <w:style w:type="paragraph" w:styleId="FootnoteText">
    <w:name w:val="footnote text"/>
    <w:basedOn w:val="Normal"/>
    <w:pPr>
      <w:spacing w:lineRule="auto" w:line="240" w:before="0" w:after="0"/>
    </w:pPr>
    <w:rPr>
      <w:rFonts w:ascii="Times New Roman" w:hAnsi="Times New Roman" w:eastAsia="PMingLiU;新細明體" w:cs="Times New Roman"/>
      <w:sz w:val="20"/>
      <w:szCs w:val="20"/>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www.sps.nhs.uk/articles/rmoc-shared-care-guidance/"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Shared_Care_GP_Refusal_v2_0.dot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2021-11-11T20:19:00Z</dcterms:created>
  <dc:creator>Johnstone, Thomas Maj</dc:creator>
  <dc:description/>
  <cp:keywords/>
  <dc:language>en-GB</dc:language>
  <cp:lastModifiedBy>Johnstone, Thomas Maj</cp:lastModifiedBy>
  <dcterms:modified xsi:type="dcterms:W3CDTF">2021-11-11T20:47:00Z</dcterms:modified>
  <cp:revision>4</cp:revision>
  <dc:subject/>
  <dc:title/>
</cp:coreProperties>
</file>