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b/>
          <w:b/>
          <w:bCs/>
          <w:sz w:val="28"/>
          <w:szCs w:val="28"/>
        </w:rPr>
      </w:pPr>
      <w:bookmarkStart w:id="0" w:name="__DdeLink__2_2956806126"/>
      <w:r>
        <w:rPr>
          <w:rFonts w:ascii="Arial" w:hAnsi="Arial"/>
          <w:b/>
          <w:bCs/>
          <w:sz w:val="28"/>
          <w:szCs w:val="28"/>
        </w:rPr>
        <w:t>FeedBack</w:t>
      </w:r>
    </w:p>
    <w:p>
      <w:pPr>
        <w:pStyle w:val="Normal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La retroalimentación (</w:t>
      </w:r>
      <w:r>
        <w:rPr>
          <w:rFonts w:ascii="Arial" w:hAnsi="Arial"/>
          <w:b w:val="false"/>
          <w:bCs w:val="false"/>
          <w:i/>
          <w:iCs/>
          <w:sz w:val="24"/>
          <w:szCs w:val="24"/>
          <w:u w:val="none"/>
        </w:rPr>
        <w:t>feedback</w:t>
      </w:r>
      <w:r>
        <w:rPr>
          <w:rFonts w:ascii="Arial" w:hAnsi="Arial"/>
          <w:b w:val="false"/>
          <w:bCs w:val="false"/>
          <w:sz w:val="24"/>
          <w:szCs w:val="24"/>
        </w:rPr>
        <w:t>) es, de hecho, una gran herramienta en el trabajo en conjunto, tomando en cuenta que un equipo es tan fuerte como su miembro más débil. Debido a esto último surge una necesidad por saber hacerle ver al equipo e individuo qué hizo bien y que no, con suma asertividad.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Para poder dar una correcta retroalimentación es útil seguir el modelo Situación-Comportamiento-Impacto (SBI, por sus siglas en inglés). Este consta de tres puntos a compartir: cuál fue la situación donde se presentó la problemática o el acierto, cuál fue el comportamiento que lo provocó y cuál fue el impacto que tuvo. Estos tres pasos ayudar a quien recibe la retroalimentación a tener claro donde hubo un fallo o acierto y poder trabajar en ello.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Al ser receptor: en necesario escuchar, preguntar específicamente que se hizo bien y que no, ser agradecido siempre y poner manos a la obra.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Qué no entendí muy bien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Un correcto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feedback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 no asegura una correcta recepción del mismo, por lo qué como habría de manejarse dicha situación no parece tan claro. Aunque bien, del emisor no depende la recepción.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Qué entendí muy bien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bookmarkStart w:id="1" w:name="__DdeLink__2_2956806126"/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En casos específicos, como la búsqueda de empleo, la retroalimentación ayuda en sobremanera a conocer cuales han sido los puntos débiles y poder mejorar para futuras ocasiones.</w:t>
      </w:r>
      <w:bookmarkEnd w:id="1"/>
      <w:r>
        <w:br w:type="page"/>
      </w:r>
    </w:p>
    <w:p>
      <w:pPr>
        <w:pStyle w:val="Normal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FeedBack </w:t>
      </w:r>
      <w:r>
        <w:rPr>
          <w:rFonts w:ascii="Arial" w:hAnsi="Arial"/>
          <w:b w:val="false"/>
          <w:bCs w:val="false"/>
          <w:sz w:val="28"/>
          <w:szCs w:val="28"/>
        </w:rPr>
        <w:t>(español)</w:t>
      </w:r>
    </w:p>
    <w:p>
      <w:pPr>
        <w:pStyle w:val="Normal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La retroalimentación es la acción de darle a comprender al otro en que ha acertado o fallado según sea el caso. Cabe aclarar que no es una critica de ningún tipo. Dado que recibir una critica, así sea constructiva, cierra todos los canales de comunicación y predispone la defensa; mientras que una retroalimentación bien dada suele ser bien recibida.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Hay tres aspectos en los que se puede dar un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feedback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 y dos tipos de éste - </w:t>
      </w:r>
      <w:r>
        <w:rPr>
          <w:rFonts w:ascii="Arial" w:hAnsi="Arial"/>
          <w:b w:val="false"/>
          <w:bCs w:val="false"/>
          <w:i w:val="false"/>
          <w:iCs w:val="false"/>
          <w:strike w:val="false"/>
          <w:dstrike w:val="false"/>
          <w:sz w:val="24"/>
          <w:szCs w:val="24"/>
        </w:rPr>
        <w:t>el positivo y el negativo -. Los aspectos son: comportamiento, se puede adular o sugerir mejoras en el comportamiento presentado en situaciones especificas; actitud, lo mismo que con el comportamiento, una actitud puede ser moldeada; personalidad, esta ultima sólo puede ser adulada, puesto que no podemos cambiar al otro a como quisiéramos.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Qué entendí muy bien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El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 xml:space="preserve">feedback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lleva a un equipo al “ganar-ganar”, pues nos ayuda a una mejor convivencia y un trabajo más eficiente, ayudando a los miembros a tener claras sus ventajas y desventajas en áreas y situaciones especificas.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2</Pages>
  <Words>388</Words>
  <Characters>1947</Characters>
  <CharactersWithSpaces>2322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2019-07-01T11:14:27Z</dcterms:created>
  <dc:creator/>
  <dc:description/>
  <dc:language>es-MX</dc:language>
  <cp:lastModifiedBy/>
  <dcterms:modified xsi:type="dcterms:W3CDTF">2019-07-01T12:06:41Z</dcterms:modified>
  <cp:revision>1</cp:revision>
  <dc:subject/>
  <dc:title/>
</cp:coreProperties>
</file>