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40" w:after="120"/>
        <w:jc w:val="center"/>
        <w:rPr>
          <w:rFonts w:ascii="Arial" w:hAnsi="Arial"/>
          <w:b/>
          <w:b/>
          <w:bCs/>
          <w:sz w:val="28"/>
          <w:szCs w:val="28"/>
        </w:rPr>
      </w:pPr>
      <w:bookmarkStart w:id="0" w:name="__DdeLink__6_462144064"/>
      <w:r>
        <w:rPr>
          <w:rFonts w:ascii="Arial" w:hAnsi="Arial"/>
          <w:b/>
          <w:bCs/>
          <w:sz w:val="28"/>
          <w:szCs w:val="28"/>
        </w:rPr>
        <w:t>Fixed vs. Growth</w:t>
      </w:r>
    </w:p>
    <w:p>
      <w:pPr>
        <w:pStyle w:val="Cuerpodetexto"/>
        <w:jc w:val="center"/>
        <w:rPr>
          <w:rFonts w:ascii="Arial" w:hAnsi="Arial"/>
          <w:b/>
          <w:b/>
          <w:bCs/>
          <w:sz w:val="28"/>
          <w:szCs w:val="28"/>
        </w:rPr>
      </w:pPr>
      <w:r>
        <w:rPr>
          <w:rFonts w:ascii="Arial" w:hAnsi="Arial"/>
          <w:b/>
          <w:bCs/>
          <w:sz w:val="28"/>
          <w:szCs w:val="28"/>
        </w:rPr>
      </w:r>
    </w:p>
    <w:p>
      <w:pPr>
        <w:pStyle w:val="Cuerpodetexto"/>
        <w:jc w:val="both"/>
        <w:rPr>
          <w:rFonts w:ascii="Arial" w:hAnsi="Arial"/>
          <w:b w:val="false"/>
          <w:b w:val="false"/>
          <w:bCs w:val="false"/>
          <w:sz w:val="24"/>
          <w:szCs w:val="24"/>
        </w:rPr>
      </w:pPr>
      <w:r>
        <w:rPr>
          <w:rFonts w:ascii="Arial" w:hAnsi="Arial"/>
          <w:b w:val="false"/>
          <w:bCs w:val="false"/>
          <w:sz w:val="24"/>
          <w:szCs w:val="24"/>
        </w:rPr>
        <w:t xml:space="preserve">Existen dos tipos de mentalidades a través de las cuales se entiende la manera de percibir las capacidades propias y los problemas de cada persona. </w:t>
      </w:r>
      <w:r>
        <w:rPr>
          <w:rFonts w:ascii="Arial" w:hAnsi="Arial"/>
          <w:b w:val="false"/>
          <w:bCs w:val="false"/>
          <w:sz w:val="24"/>
          <w:szCs w:val="24"/>
        </w:rPr>
        <w:t>Esto a partir de un sistema de creencias en las cuales se auto limita o alienta. Las capacidades, habilidades e incluso sentidos pueden ser entrenados y mejorados dependiendo de la idea que se tenga de ellos.</w:t>
      </w:r>
    </w:p>
    <w:p>
      <w:pPr>
        <w:pStyle w:val="Cuerpodetexto"/>
        <w:jc w:val="both"/>
        <w:rPr>
          <w:rFonts w:ascii="Arial" w:hAnsi="Arial"/>
          <w:b w:val="false"/>
          <w:b w:val="false"/>
          <w:bCs w:val="false"/>
          <w:sz w:val="24"/>
          <w:szCs w:val="24"/>
        </w:rPr>
      </w:pPr>
      <w:r>
        <w:rPr>
          <w:rFonts w:ascii="Arial" w:hAnsi="Arial"/>
          <w:b w:val="false"/>
          <w:bCs w:val="false"/>
          <w:sz w:val="24"/>
          <w:szCs w:val="24"/>
        </w:rPr>
        <w:t>La primer mentalidad, la fija, cae sin vacilar en el fatalismo de “así soy” y detiene en todo sentido cualquier crecimiento que pueda producirse. Porque en dicho pensamiento se considera que no hay manera de ser más inteligente ni más habilidoso. Aquí el individuo busca mirarse capaz, evitando a toda costa los retos y desistiendo al primer obstáculo. Además de no tolerar en absoluto las criticas.</w:t>
      </w:r>
    </w:p>
    <w:p>
      <w:pPr>
        <w:pStyle w:val="Cuerpodetexto"/>
        <w:jc w:val="both"/>
        <w:rPr>
          <w:rFonts w:ascii="Arial" w:hAnsi="Arial"/>
          <w:b w:val="false"/>
          <w:b w:val="false"/>
          <w:bCs w:val="false"/>
          <w:sz w:val="24"/>
          <w:szCs w:val="24"/>
        </w:rPr>
      </w:pPr>
      <w:r>
        <w:rPr>
          <w:rFonts w:ascii="Arial" w:hAnsi="Arial"/>
          <w:b w:val="false"/>
          <w:bCs w:val="false"/>
          <w:sz w:val="24"/>
          <w:szCs w:val="24"/>
        </w:rPr>
        <w:t xml:space="preserve">Por otro lado, está la mentalidad de crecimiento, es más flexible y permite al individuo acrecentar su inteligencia y habilidades, pues lo lleva a retarse en todo momento buscando – </w:t>
      </w:r>
      <w:r>
        <w:rPr>
          <w:rFonts w:ascii="Arial" w:hAnsi="Arial"/>
          <w:b w:val="false"/>
          <w:bCs w:val="false"/>
          <w:strike w:val="false"/>
          <w:dstrike w:val="false"/>
          <w:sz w:val="24"/>
          <w:szCs w:val="24"/>
        </w:rPr>
        <w:t>precisamente -</w:t>
      </w:r>
      <w:r>
        <w:rPr>
          <w:rFonts w:ascii="Arial" w:hAnsi="Arial"/>
          <w:b w:val="false"/>
          <w:bCs w:val="false"/>
          <w:sz w:val="24"/>
          <w:szCs w:val="24"/>
        </w:rPr>
        <w:t xml:space="preserve"> su crecimiento. En ella los retos se enfrentan lo mejor posible y los obstáculos son abrazados, porque más que ser vistos como algo que evita el camino al éxito son considerados como impulsos. En cuanto a las criticas, son tomadas siempre como propuestas de mejora.</w:t>
      </w:r>
    </w:p>
    <w:p>
      <w:pPr>
        <w:pStyle w:val="Cuerpodetexto"/>
        <w:jc w:val="both"/>
        <w:rPr>
          <w:rFonts w:ascii="Arial" w:hAnsi="Arial"/>
          <w:b w:val="false"/>
          <w:b w:val="false"/>
          <w:bCs w:val="false"/>
          <w:sz w:val="24"/>
          <w:szCs w:val="24"/>
        </w:rPr>
      </w:pPr>
      <w:r>
        <w:rPr>
          <w:rFonts w:ascii="Arial" w:hAnsi="Arial"/>
          <w:b w:val="false"/>
          <w:bCs w:val="false"/>
          <w:sz w:val="24"/>
          <w:szCs w:val="24"/>
        </w:rPr>
      </w:r>
    </w:p>
    <w:p>
      <w:pPr>
        <w:pStyle w:val="Cuerpodetexto"/>
        <w:jc w:val="both"/>
        <w:rPr>
          <w:rFonts w:ascii="Arial" w:hAnsi="Arial"/>
          <w:b/>
          <w:b/>
          <w:bCs/>
          <w:sz w:val="24"/>
          <w:szCs w:val="24"/>
        </w:rPr>
      </w:pPr>
      <w:r>
        <w:rPr>
          <w:rFonts w:ascii="Arial" w:hAnsi="Arial"/>
          <w:b/>
          <w:bCs/>
          <w:sz w:val="24"/>
          <w:szCs w:val="24"/>
        </w:rPr>
        <w:t>Qué no entendí muy bien</w:t>
      </w:r>
    </w:p>
    <w:p>
      <w:pPr>
        <w:pStyle w:val="Cuerpodetexto"/>
        <w:jc w:val="both"/>
        <w:rPr>
          <w:rFonts w:ascii="Arial" w:hAnsi="Arial"/>
          <w:b/>
          <w:b/>
          <w:bCs/>
          <w:sz w:val="24"/>
          <w:szCs w:val="24"/>
        </w:rPr>
      </w:pPr>
      <w:r>
        <w:rPr>
          <w:rFonts w:ascii="Arial" w:hAnsi="Arial"/>
          <w:b w:val="false"/>
          <w:bCs w:val="false"/>
          <w:sz w:val="24"/>
          <w:szCs w:val="24"/>
        </w:rPr>
        <w:t>La posibilidad de cambiar de una mentalidad a otra y por que medios. Sin embargo, es más que evidente que la mentalidad de crecimiento procura un bien mayor para el individuo.</w:t>
      </w:r>
    </w:p>
    <w:p>
      <w:pPr>
        <w:pStyle w:val="Cuerpodetexto"/>
        <w:jc w:val="both"/>
        <w:rPr>
          <w:b w:val="false"/>
          <w:b w:val="false"/>
          <w:bCs w:val="false"/>
        </w:rPr>
      </w:pPr>
      <w:r>
        <w:rPr>
          <w:rFonts w:ascii="Arial" w:hAnsi="Arial"/>
          <w:b/>
          <w:bCs/>
          <w:sz w:val="24"/>
          <w:szCs w:val="24"/>
        </w:rPr>
      </w:r>
    </w:p>
    <w:p>
      <w:pPr>
        <w:pStyle w:val="Cuerpodetexto"/>
        <w:jc w:val="both"/>
        <w:rPr>
          <w:rFonts w:ascii="Arial" w:hAnsi="Arial"/>
          <w:b/>
          <w:b/>
          <w:bCs/>
          <w:sz w:val="24"/>
          <w:szCs w:val="24"/>
        </w:rPr>
      </w:pPr>
      <w:r>
        <w:rPr>
          <w:rFonts w:ascii="Arial" w:hAnsi="Arial"/>
          <w:b/>
          <w:bCs/>
          <w:sz w:val="24"/>
          <w:szCs w:val="24"/>
        </w:rPr>
        <w:t>Qué entendí muy bien</w:t>
      </w:r>
    </w:p>
    <w:p>
      <w:pPr>
        <w:pStyle w:val="Cuerpodetexto"/>
        <w:jc w:val="both"/>
        <w:rPr>
          <w:rFonts w:ascii="Arial" w:hAnsi="Arial"/>
          <w:b w:val="false"/>
          <w:b w:val="false"/>
          <w:bCs w:val="false"/>
          <w:sz w:val="24"/>
          <w:szCs w:val="24"/>
        </w:rPr>
      </w:pPr>
      <w:bookmarkStart w:id="1" w:name="__DdeLink__6_462144064"/>
      <w:r>
        <w:rPr>
          <w:rFonts w:ascii="Arial" w:hAnsi="Arial"/>
          <w:b w:val="false"/>
          <w:bCs w:val="false"/>
          <w:sz w:val="24"/>
          <w:szCs w:val="24"/>
        </w:rPr>
        <w:t>La inteligencia y las habilidades pueden ser aumentadas a partir del poder del pensamiento, si se quiere se puede ser más.</w:t>
      </w:r>
      <w:bookmarkEnd w:id="1"/>
      <w:r>
        <w:br w:type="page"/>
      </w:r>
    </w:p>
    <w:p>
      <w:pPr>
        <w:pStyle w:val="Ttulo1"/>
        <w:jc w:val="center"/>
        <w:rPr>
          <w:rFonts w:ascii="Arial" w:hAnsi="Arial"/>
          <w:b/>
          <w:b/>
          <w:bCs/>
          <w:sz w:val="28"/>
          <w:szCs w:val="28"/>
        </w:rPr>
      </w:pPr>
      <w:r>
        <w:rPr>
          <w:rFonts w:ascii="Arial" w:hAnsi="Arial"/>
          <w:b/>
          <w:bCs/>
          <w:sz w:val="28"/>
          <w:szCs w:val="28"/>
        </w:rPr>
        <w:t xml:space="preserve">Fixed vs. Growth </w:t>
      </w:r>
      <w:r>
        <w:rPr>
          <w:rFonts w:ascii="Arial" w:hAnsi="Arial"/>
          <w:b w:val="false"/>
          <w:bCs w:val="false"/>
          <w:sz w:val="28"/>
          <w:szCs w:val="28"/>
        </w:rPr>
        <w:t>(Español)</w:t>
      </w:r>
    </w:p>
    <w:p>
      <w:pPr>
        <w:pStyle w:val="Cuerpodetexto"/>
        <w:jc w:val="center"/>
        <w:rPr>
          <w:rFonts w:ascii="Arial" w:hAnsi="Arial"/>
          <w:b/>
          <w:b/>
          <w:bCs/>
          <w:sz w:val="28"/>
          <w:szCs w:val="28"/>
        </w:rPr>
      </w:pPr>
      <w:r>
        <w:rPr>
          <w:rFonts w:ascii="Arial" w:hAnsi="Arial"/>
          <w:b/>
          <w:bCs/>
          <w:sz w:val="28"/>
          <w:szCs w:val="28"/>
        </w:rPr>
      </w:r>
    </w:p>
    <w:p>
      <w:pPr>
        <w:pStyle w:val="Cuerpodetexto"/>
        <w:jc w:val="both"/>
        <w:rPr>
          <w:rFonts w:ascii="Arial" w:hAnsi="Arial"/>
          <w:b w:val="false"/>
          <w:b w:val="false"/>
          <w:bCs w:val="false"/>
          <w:sz w:val="24"/>
          <w:szCs w:val="24"/>
        </w:rPr>
      </w:pPr>
      <w:r>
        <w:rPr>
          <w:rFonts w:ascii="Arial" w:hAnsi="Arial"/>
          <w:b w:val="false"/>
          <w:bCs w:val="false"/>
          <w:sz w:val="24"/>
          <w:szCs w:val="24"/>
        </w:rPr>
        <w:t xml:space="preserve">Existen dos tipos de mentalidades a través de las cuales se entiende la manera de percibir las capacidades propias y los problemas de cada persona. </w:t>
      </w:r>
      <w:r>
        <w:rPr>
          <w:rFonts w:ascii="Arial" w:hAnsi="Arial"/>
          <w:b w:val="false"/>
          <w:bCs w:val="false"/>
          <w:sz w:val="24"/>
          <w:szCs w:val="24"/>
        </w:rPr>
        <w:t>Esto a partir de un sistema de creencias en las cuales se auto limita o alienta. Las capacidades, habilidades e incluso sentidos pueden ser entrenados y mejorados dependiendo de la idea que se tenga de ellos.</w:t>
      </w:r>
    </w:p>
    <w:p>
      <w:pPr>
        <w:pStyle w:val="Cuerpodetexto"/>
        <w:jc w:val="both"/>
        <w:rPr>
          <w:rFonts w:ascii="Arial" w:hAnsi="Arial"/>
          <w:b w:val="false"/>
          <w:b w:val="false"/>
          <w:bCs w:val="false"/>
          <w:sz w:val="24"/>
          <w:szCs w:val="24"/>
        </w:rPr>
      </w:pPr>
      <w:r>
        <w:rPr>
          <w:rFonts w:ascii="Arial" w:hAnsi="Arial"/>
          <w:b w:val="false"/>
          <w:bCs w:val="false"/>
          <w:sz w:val="24"/>
          <w:szCs w:val="24"/>
        </w:rPr>
        <w:t>La primer mentalidad, la fija, cae sin vacilar en el fatalismo de “así soy” y detiene en todo sentido cualquier crecimiento que pueda producirse. Porque en dicho pensamiento se considera que no hay manera de ser más inteligente ni más habilidoso. Aquí el individuo busca mirarse capaz, evitando a toda costa los retos y desistiendo al primer obstáculo. Además de no tolerar en absoluto las criticas.</w:t>
      </w:r>
    </w:p>
    <w:p>
      <w:pPr>
        <w:pStyle w:val="Cuerpodetexto"/>
        <w:jc w:val="both"/>
        <w:rPr>
          <w:rFonts w:ascii="Arial" w:hAnsi="Arial"/>
          <w:b w:val="false"/>
          <w:b w:val="false"/>
          <w:bCs w:val="false"/>
          <w:sz w:val="24"/>
          <w:szCs w:val="24"/>
        </w:rPr>
      </w:pPr>
      <w:r>
        <w:rPr>
          <w:rFonts w:ascii="Arial" w:hAnsi="Arial"/>
          <w:b w:val="false"/>
          <w:bCs w:val="false"/>
          <w:sz w:val="24"/>
          <w:szCs w:val="24"/>
        </w:rPr>
        <w:t xml:space="preserve">Por otro lado, está la mentalidad de crecimiento, es más flexible y permite al individuo acrecentar su inteligencia y habilidades, pues lo lleva a retarse en todo momento buscando – </w:t>
      </w:r>
      <w:r>
        <w:rPr>
          <w:rFonts w:ascii="Arial" w:hAnsi="Arial"/>
          <w:b w:val="false"/>
          <w:bCs w:val="false"/>
          <w:strike w:val="false"/>
          <w:dstrike w:val="false"/>
          <w:sz w:val="24"/>
          <w:szCs w:val="24"/>
        </w:rPr>
        <w:t>precisamente -</w:t>
      </w:r>
      <w:r>
        <w:rPr>
          <w:rFonts w:ascii="Arial" w:hAnsi="Arial"/>
          <w:b w:val="false"/>
          <w:bCs w:val="false"/>
          <w:sz w:val="24"/>
          <w:szCs w:val="24"/>
        </w:rPr>
        <w:t xml:space="preserve"> su crecimiento. En ella los retos se enfrentan lo mejor posible y los obstáculos son abrazados, porque más que ser vistos como algo que evita el camino al éxito son considerados como impulsos. En cuanto a las criticas, son tomadas siempre como propuestas de mejora.</w:t>
      </w:r>
    </w:p>
    <w:p>
      <w:pPr>
        <w:pStyle w:val="Cuerpodetexto"/>
        <w:jc w:val="both"/>
        <w:rPr>
          <w:b w:val="false"/>
          <w:b w:val="false"/>
          <w:bCs w:val="false"/>
        </w:rPr>
      </w:pPr>
      <w:r>
        <w:rPr>
          <w:rFonts w:ascii="Arial" w:hAnsi="Arial"/>
          <w:b/>
          <w:bCs/>
          <w:sz w:val="24"/>
          <w:szCs w:val="24"/>
        </w:rPr>
      </w:r>
    </w:p>
    <w:p>
      <w:pPr>
        <w:pStyle w:val="Cuerpodetexto"/>
        <w:jc w:val="both"/>
        <w:rPr>
          <w:rFonts w:ascii="Arial" w:hAnsi="Arial"/>
          <w:b/>
          <w:b/>
          <w:bCs/>
          <w:sz w:val="24"/>
          <w:szCs w:val="24"/>
        </w:rPr>
      </w:pPr>
      <w:r>
        <w:rPr>
          <w:rFonts w:ascii="Arial" w:hAnsi="Arial"/>
          <w:b/>
          <w:bCs/>
          <w:sz w:val="24"/>
          <w:szCs w:val="24"/>
        </w:rPr>
        <w:t>Qué entendí muy bien</w:t>
      </w:r>
    </w:p>
    <w:p>
      <w:pPr>
        <w:pStyle w:val="Cuerpodetexto"/>
        <w:spacing w:before="0" w:after="140"/>
        <w:jc w:val="both"/>
        <w:rPr>
          <w:rFonts w:ascii="Arial" w:hAnsi="Arial"/>
          <w:b w:val="false"/>
          <w:b w:val="false"/>
          <w:bCs w:val="false"/>
          <w:sz w:val="24"/>
          <w:szCs w:val="24"/>
        </w:rPr>
      </w:pPr>
      <w:r>
        <w:rPr>
          <w:rFonts w:ascii="Arial" w:hAnsi="Arial"/>
          <w:b w:val="false"/>
          <w:bCs w:val="false"/>
          <w:sz w:val="24"/>
          <w:szCs w:val="24"/>
        </w:rPr>
        <w:t xml:space="preserve">La inteligencia y las habilidades pueden ser aumentadas a partir del poder del pensamiento, si se quiere se puede ser más. </w:t>
      </w:r>
      <w:r>
        <w:rPr>
          <w:rFonts w:ascii="Arial" w:hAnsi="Arial"/>
          <w:b w:val="false"/>
          <w:bCs w:val="false"/>
          <w:sz w:val="24"/>
          <w:szCs w:val="24"/>
        </w:rPr>
        <w:t>Se puede pasar de una a otra simplemente con la firme creencia y alguna ayuda externa eventual, como los elogios a nuestro esfuerzo y no a la capacidad.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Noto Sans CJK SC Regular" w:cs="Lohit Devanagari"/>
      <w:b/>
      <w:bCs/>
      <w:sz w:val="48"/>
      <w:szCs w:val="48"/>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LibreOffice/6.0.7.3$Linux_X86_64 LibreOffice_project/00m0$Build-3</Application>
  <Pages>2</Pages>
  <Words>527</Words>
  <Characters>2596</Characters>
  <CharactersWithSpaces>3111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2019-06-17T12:45:53Z</dcterms:created>
  <dc:creator/>
  <dc:description/>
  <dc:language>es-MX</dc:language>
  <cp:lastModifiedBy/>
  <dcterms:modified xsi:type="dcterms:W3CDTF">2019-06-17T14:00:51Z</dcterms:modified>
  <cp:revision>1</cp:revision>
  <dc:subject/>
  <dc:title/>
</cp:coreProperties>
</file>