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Eisen aan een ontwerp</w:t>
      </w:r>
    </w:p>
    <w:p>
      <w:pPr>
        <w:pStyle w:val="Normal"/>
        <w:rPr/>
      </w:pPr>
      <w:r>
        <w:rPr/>
      </w:r>
    </w:p>
    <w:p>
      <w:pPr>
        <w:pStyle w:val="Normal"/>
        <w:rPr/>
      </w:pPr>
      <w:r>
        <w:rPr/>
      </w:r>
    </w:p>
    <w:p>
      <w:pPr>
        <w:pStyle w:val="Heading2"/>
        <w:rPr/>
      </w:pPr>
      <w:bookmarkStart w:id="0" w:name="__RefHeading___Toc1551_247350071"/>
      <w:bookmarkEnd w:id="0"/>
      <w:r>
        <w:rPr/>
        <w:t>Metainformatie</w:t>
      </w:r>
    </w:p>
    <w:p>
      <w:pPr>
        <w:pStyle w:val="Normal"/>
        <w:rPr/>
      </w:pPr>
      <w:r>
        <w:rPr/>
        <w:t xml:space="preserve">Opdrachtgever: </w:t>
      </w:r>
      <w:r>
        <w:rPr/>
        <w:t>Bart K</w:t>
      </w:r>
      <w:r>
        <w:rPr>
          <w:rFonts w:eastAsia="SimSun" w:cs="Calibri"/>
          <w:kern w:val="0"/>
          <w:sz w:val="21"/>
          <w:szCs w:val="21"/>
          <w:lang w:val="nl-NL" w:eastAsia="en-US" w:bidi="ar-SA"/>
        </w:rPr>
        <w:t>uppeveld</w:t>
      </w:r>
      <w:r>
        <w:rPr/>
        <w:t xml:space="preserve"> </w:t>
      </w:r>
    </w:p>
    <w:p>
      <w:pPr>
        <w:pStyle w:val="Normal"/>
        <w:rPr/>
      </w:pPr>
      <w:r>
        <w:rPr/>
        <w:t xml:space="preserve">Auteur: </w:t>
      </w:r>
      <w:hyperlink r:id="rId2">
        <w:r>
          <w:rPr>
            <w:rStyle w:val="InternetLink"/>
          </w:rPr>
          <w:t>Mike</w:t>
        </w:r>
        <w:r>
          <w:rPr>
            <w:rStyle w:val="InternetLink"/>
          </w:rPr>
          <w:t xml:space="preserve"> Hermsen</w:t>
        </w:r>
      </w:hyperlink>
      <w:r>
        <w:rPr/>
        <w:t xml:space="preserve"> </w:t>
      </w:r>
    </w:p>
    <w:p>
      <w:pPr>
        <w:pStyle w:val="Normal"/>
        <w:rPr/>
      </w:pPr>
      <w:r>
        <w:rPr/>
        <w:t xml:space="preserve">Datum: </w:t>
      </w:r>
      <w:r>
        <w:rPr/>
        <w:t>09-09-22</w:t>
      </w:r>
    </w:p>
    <w:p>
      <w:pPr>
        <w:pStyle w:val="Normal"/>
        <w:rPr/>
      </w:pPr>
      <w:r>
        <w:rPr/>
        <w:t xml:space="preserve">Versie: </w:t>
      </w:r>
      <w:r>
        <w:rPr/>
        <w:t>1.0.0</w:t>
      </w:r>
    </w:p>
    <w:p>
      <w:pPr>
        <w:pStyle w:val="Normal"/>
        <w:rPr/>
      </w:pPr>
      <w:r>
        <w:rPr/>
        <w:t xml:space="preserve">Projectnaam: </w:t>
      </w:r>
      <w:r>
        <w:rPr/>
        <w:t>De Kast</w:t>
      </w:r>
    </w:p>
    <w:p>
      <w:pPr>
        <w:pStyle w:val="Normal"/>
        <w:rPr/>
      </w:pPr>
      <w:r>
        <w:rPr/>
      </w:r>
    </w:p>
    <w:p>
      <w:pPr>
        <w:pStyle w:val="Normal"/>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2"/>
            <w:tabs>
              <w:tab w:val="clear" w:pos="8789"/>
              <w:tab w:val="right" w:pos="9072" w:leader="dot"/>
            </w:tabs>
            <w:rPr/>
          </w:pPr>
          <w:r>
            <w:fldChar w:fldCharType="begin"/>
          </w:r>
          <w:r>
            <w:rPr>
              <w:rStyle w:val="IndexLink"/>
            </w:rPr>
            <w:instrText xml:space="preserve"> TOC \f \o "1-9" \h</w:instrText>
          </w:r>
          <w:r>
            <w:rPr>
              <w:rStyle w:val="IndexLink"/>
            </w:rPr>
            <w:fldChar w:fldCharType="separate"/>
          </w:r>
          <w:hyperlink w:anchor="__RefHeading___Toc1551_247350071">
            <w:r>
              <w:rPr>
                <w:rStyle w:val="IndexLink"/>
              </w:rPr>
              <w:t>Metainformatie</w:t>
              <w:tab/>
              <w:t>1</w:t>
            </w:r>
          </w:hyperlink>
        </w:p>
        <w:p>
          <w:pPr>
            <w:pStyle w:val="Contents1"/>
            <w:rPr/>
          </w:pPr>
          <w:hyperlink w:anchor="__RefHeading___Toc1553_247350071">
            <w:r>
              <w:rPr>
                <w:rStyle w:val="IndexLink"/>
              </w:rPr>
              <w:t>inhoudsopgave</w:t>
              <w:tab/>
              <w:t>2</w:t>
            </w:r>
          </w:hyperlink>
        </w:p>
        <w:p>
          <w:pPr>
            <w:pStyle w:val="Contents2"/>
            <w:tabs>
              <w:tab w:val="clear" w:pos="8789"/>
              <w:tab w:val="right" w:pos="9072" w:leader="dot"/>
            </w:tabs>
            <w:rPr/>
          </w:pPr>
          <w:hyperlink w:anchor="__RefHeading___Toc1555_247350071">
            <w:r>
              <w:rPr>
                <w:rStyle w:val="IndexLink"/>
              </w:rPr>
              <w:t>Samenvatting / probleemomschrijving</w:t>
              <w:tab/>
              <w:t>2</w:t>
            </w:r>
          </w:hyperlink>
        </w:p>
        <w:p>
          <w:pPr>
            <w:pStyle w:val="Contents2"/>
            <w:tabs>
              <w:tab w:val="clear" w:pos="8789"/>
              <w:tab w:val="right" w:pos="9072" w:leader="dot"/>
            </w:tabs>
            <w:rPr/>
          </w:pPr>
          <w:hyperlink w:anchor="__RefHeading___Toc1557_247350071">
            <w:r>
              <w:rPr>
                <w:rStyle w:val="IndexLink"/>
              </w:rPr>
              <w:t>Requirements (PvE, programma van Eisen- Wat wil de klant?)</w:t>
              <w:tab/>
              <w:t>2</w:t>
            </w:r>
          </w:hyperlink>
        </w:p>
        <w:p>
          <w:pPr>
            <w:pStyle w:val="Contents2"/>
            <w:tabs>
              <w:tab w:val="clear" w:pos="8789"/>
              <w:tab w:val="right" w:pos="9072" w:leader="dot"/>
            </w:tabs>
            <w:rPr/>
          </w:pPr>
          <w:hyperlink w:anchor="__RefHeading___Toc1559_247350071">
            <w:r>
              <w:rPr>
                <w:rStyle w:val="IndexLink"/>
              </w:rPr>
              <w:t>Beschrijving van de oplossing voor de klant</w:t>
              <w:tab/>
              <w:t>2</w:t>
            </w:r>
          </w:hyperlink>
        </w:p>
        <w:p>
          <w:pPr>
            <w:pStyle w:val="Contents2"/>
            <w:tabs>
              <w:tab w:val="clear" w:pos="8789"/>
              <w:tab w:val="right" w:pos="9072" w:leader="dot"/>
            </w:tabs>
            <w:rPr/>
          </w:pPr>
          <w:hyperlink w:anchor="__RefHeading___Toc1561_247350071">
            <w:r>
              <w:rPr>
                <w:rStyle w:val="IndexLink"/>
              </w:rPr>
              <w:t>(Hoe ziet eruit voor de klant, hoe werkt het voor de klant)</w:t>
              <w:tab/>
              <w:t>2</w:t>
            </w:r>
          </w:hyperlink>
        </w:p>
        <w:p>
          <w:pPr>
            <w:pStyle w:val="Contents2"/>
            <w:tabs>
              <w:tab w:val="clear" w:pos="8789"/>
              <w:tab w:val="right" w:pos="9072" w:leader="dot"/>
            </w:tabs>
            <w:rPr/>
          </w:pPr>
          <w:hyperlink w:anchor="__RefHeading___Toc1563_247350071">
            <w:r>
              <w:rPr>
                <w:rStyle w:val="IndexLink"/>
              </w:rPr>
              <w:t>Beschrijving van de oplossing voor de opdrachtgever/baas/collega</w:t>
              <w:tab/>
              <w:t>2</w:t>
            </w:r>
          </w:hyperlink>
        </w:p>
        <w:p>
          <w:pPr>
            <w:pStyle w:val="Contents2"/>
            <w:tabs>
              <w:tab w:val="clear" w:pos="8789"/>
              <w:tab w:val="right" w:pos="9072" w:leader="dot"/>
            </w:tabs>
            <w:rPr/>
          </w:pPr>
          <w:hyperlink w:anchor="__RefHeading___Toc1565_247350071">
            <w:r>
              <w:rPr>
                <w:rStyle w:val="IndexLink"/>
              </w:rPr>
              <w:t>Onderbouwing / verantwoording</w:t>
              <w:tab/>
              <w:t>2</w:t>
            </w:r>
          </w:hyperlink>
        </w:p>
        <w:p>
          <w:pPr>
            <w:pStyle w:val="Contents2"/>
            <w:tabs>
              <w:tab w:val="clear" w:pos="8789"/>
              <w:tab w:val="right" w:pos="9072" w:leader="dot"/>
            </w:tabs>
            <w:rPr/>
          </w:pPr>
          <w:hyperlink w:anchor="__RefHeading___Toc1567_247350071">
            <w:r>
              <w:rPr>
                <w:rStyle w:val="IndexLink"/>
              </w:rPr>
              <w:t>Budget</w:t>
              <w:tab/>
              <w:t>2</w:t>
            </w:r>
          </w:hyperlink>
        </w:p>
        <w:p>
          <w:pPr>
            <w:pStyle w:val="Contents2"/>
            <w:tabs>
              <w:tab w:val="clear" w:pos="8789"/>
              <w:tab w:val="right" w:pos="9072" w:leader="dot"/>
            </w:tabs>
            <w:rPr/>
          </w:pPr>
          <w:hyperlink w:anchor="__RefHeading___Toc1569_247350071">
            <w:r>
              <w:rPr>
                <w:rStyle w:val="IndexLink"/>
              </w:rPr>
              <w:t>(planning/fasering)</w:t>
              <w:tab/>
              <w:t>3</w:t>
            </w:r>
          </w:hyperlink>
          <w:r>
            <w:rPr>
              <w:rStyle w:val="IndexLink"/>
            </w:rPr>
            <w:fldChar w:fldCharType="end"/>
          </w:r>
        </w:p>
      </w:sdtContent>
    </w:sdt>
    <w:p>
      <w:pPr>
        <w:pStyle w:val="Normal"/>
        <w:widowControl/>
        <w:bidi w:val="0"/>
        <w:spacing w:lineRule="auto" w:line="259" w:before="0" w:after="160"/>
        <w:jc w:val="left"/>
        <w:rPr/>
      </w:pPr>
      <w:r>
        <w:rPr/>
      </w:r>
      <w:r>
        <w:br w:type="page"/>
      </w:r>
    </w:p>
    <w:p>
      <w:pPr>
        <w:pStyle w:val="Heading1"/>
        <w:rPr/>
      </w:pPr>
      <w:bookmarkStart w:id="1" w:name="__RefHeading___Toc1553_247350071"/>
      <w:bookmarkEnd w:id="1"/>
      <w:r>
        <w:rPr/>
        <w:t>inhoudsopgave</w:t>
      </w:r>
    </w:p>
    <w:p>
      <w:pPr>
        <w:pStyle w:val="Normal"/>
        <w:rPr/>
      </w:pPr>
      <w:r>
        <w:rPr/>
      </w:r>
    </w:p>
    <w:p>
      <w:pPr>
        <w:pStyle w:val="Heading2"/>
        <w:rPr/>
      </w:pPr>
      <w:bookmarkStart w:id="2" w:name="__RefHeading___Toc1555_247350071"/>
      <w:bookmarkEnd w:id="2"/>
      <w:r>
        <w:rPr/>
        <w:t>Samenvatting / probleemomschrijving</w:t>
      </w:r>
    </w:p>
    <w:p>
      <w:pPr>
        <w:pStyle w:val="Normal"/>
        <w:rPr/>
      </w:pPr>
      <w:r>
        <w:rPr/>
        <w:t xml:space="preserve">Wegens personeelstekort op de sportschool "De Kast" willen ze dat de receptiemedewerkers kunnen inspringen als dat nodig is. </w:t>
      </w:r>
    </w:p>
    <w:p>
      <w:pPr>
        <w:pStyle w:val="Heading2"/>
        <w:rPr>
          <w:lang w:val="en-US"/>
        </w:rPr>
      </w:pPr>
      <w:r>
        <w:rPr/>
      </w:r>
    </w:p>
    <w:p>
      <w:pPr>
        <w:pStyle w:val="Heading2"/>
        <w:rPr>
          <w:lang w:val="en-US"/>
        </w:rPr>
      </w:pPr>
      <w:bookmarkStart w:id="3" w:name="__RefHeading___Toc1557_247350071"/>
      <w:bookmarkEnd w:id="3"/>
      <w:r>
        <w:rPr>
          <w:lang w:val="en-US"/>
        </w:rPr>
        <w:t>Requirements (PvE, programma van Eisen- Wat wil de klant?)</w:t>
      </w:r>
    </w:p>
    <w:p>
      <w:pPr>
        <w:pStyle w:val="Normal"/>
        <w:rPr/>
      </w:pPr>
      <w:r>
        <w:rPr/>
        <w:t xml:space="preserve">Helaas is dit nog niet mogelijk omdat de receptie meerdere taken heeft, waaronder een aantal. </w:t>
      </w:r>
    </w:p>
    <w:p>
      <w:pPr>
        <w:pStyle w:val="Normal"/>
        <w:numPr>
          <w:ilvl w:val="0"/>
          <w:numId w:val="3"/>
        </w:numPr>
        <w:rPr/>
      </w:pPr>
      <w:r>
        <w:rPr/>
        <w:t>Laat mensen binnen en controleer op het type abbenement</w:t>
      </w:r>
    </w:p>
    <w:p>
      <w:pPr>
        <w:pStyle w:val="Normal"/>
        <w:numPr>
          <w:ilvl w:val="0"/>
          <w:numId w:val="3"/>
        </w:numPr>
        <w:rPr/>
      </w:pPr>
      <w:r>
        <w:rPr/>
        <w:t>Mensen inschrijven voor cursussen</w:t>
      </w:r>
    </w:p>
    <w:p>
      <w:pPr>
        <w:pStyle w:val="Normal"/>
        <w:numPr>
          <w:ilvl w:val="0"/>
          <w:numId w:val="3"/>
        </w:numPr>
        <w:rPr/>
      </w:pPr>
      <w:r>
        <w:rPr/>
        <w:t>Abonnementen opzeggen</w:t>
      </w:r>
    </w:p>
    <w:p>
      <w:pPr>
        <w:pStyle w:val="Normal"/>
        <w:numPr>
          <w:ilvl w:val="0"/>
          <w:numId w:val="3"/>
        </w:numPr>
        <w:rPr>
          <w:lang w:val="en-US"/>
        </w:rPr>
      </w:pPr>
      <w:r>
        <w:rPr/>
        <w:t>Afspraak maken met een persoonlijke coach</w:t>
      </w:r>
    </w:p>
    <w:p>
      <w:pPr>
        <w:pStyle w:val="Heading2"/>
        <w:rPr/>
      </w:pPr>
      <w:bookmarkStart w:id="4" w:name="__RefHeading___Toc1559_247350071"/>
      <w:bookmarkEnd w:id="4"/>
      <w:r>
        <w:rPr/>
        <w:t>Beschrijving van de oplossing voor de klant</w:t>
      </w:r>
    </w:p>
    <w:p>
      <w:pPr>
        <w:pStyle w:val="Normal"/>
        <w:rPr/>
      </w:pPr>
      <w:r>
        <w:rPr/>
        <w:t xml:space="preserve">Dit alles kost veel tijd per onderdeel. Hierdoor ontstond het idee om deze taken te automatiseren. Dit is gedaan door andere bedrijven met een volledig geautomatiseerde webapplicatie. Klanten kunnen alles online regelen waar het foutloos wordt gecontroleerd. Zoals de concurrent </w:t>
      </w:r>
      <w:hyperlink r:id="rId3">
        <w:r>
          <w:rPr>
            <w:rStyle w:val="InternetLink"/>
          </w:rPr>
          <w:t>Basic-Fit</w:t>
        </w:r>
      </w:hyperlink>
      <w:r>
        <w:rPr/>
        <w:t xml:space="preserve">. Ze gebruikten ook een online systeem. Dit zorgde ervoor dat de klanten alles zelf konden regelen en dat er weinig tot geen personeel aanwezig was op de locaties. </w:t>
      </w:r>
    </w:p>
    <w:p>
      <w:pPr>
        <w:pStyle w:val="Heading2"/>
        <w:rPr/>
      </w:pPr>
      <w:bookmarkStart w:id="5" w:name="__RefHeading___Toc1561_247350071"/>
      <w:bookmarkEnd w:id="5"/>
      <w:r>
        <w:rPr/>
        <w:t>(Hoe ziet eruit voor de klant, hoe werkt het voor de klant)</w:t>
      </w:r>
    </w:p>
    <w:p>
      <w:pPr>
        <w:pStyle w:val="Normal"/>
        <w:rPr/>
      </w:pPr>
      <w:r>
        <w:rPr>
          <w:b w:val="false"/>
          <w:bCs w:val="false"/>
        </w:rPr>
        <w:t>Wat betekent dit voor de klanten? Dit zal niet voor grote problemen zorgen maar dit betekent immers dat voor de klant nu veel meer te doen staat. Maar net zoals bij het personeel zal het systeem goed voor ze zorgen. Ze zullen naar een website moeten gaan waaruit de klant moet registreren. Hierna worden ze op een dashboard gezet met de meest gestelde vragen. Vanuit hier kan de klant alles zelf regelen.</w:t>
      </w:r>
    </w:p>
    <w:p>
      <w:pPr>
        <w:pStyle w:val="Normal"/>
        <w:rPr>
          <w:b/>
          <w:b/>
          <w:bCs/>
        </w:rPr>
      </w:pPr>
      <w:r>
        <w:rPr/>
      </w:r>
    </w:p>
    <w:p>
      <w:pPr>
        <w:pStyle w:val="Normal"/>
        <w:rPr>
          <w:b/>
          <w:b/>
          <w:bCs/>
        </w:rPr>
      </w:pPr>
      <w:r>
        <w:rPr>
          <w:b/>
          <w:bCs/>
        </w:rPr>
        <w:t>Mockups/wireframe</w:t>
      </w:r>
    </w:p>
    <w:p>
      <w:pPr>
        <w:pStyle w:val="Normal"/>
        <w:rPr>
          <w:b w:val="false"/>
          <w:b w:val="false"/>
          <w:bCs w:val="false"/>
        </w:rPr>
      </w:pPr>
      <w:r>
        <w:rPr>
          <w:b w:val="false"/>
          <w:bCs w:val="false"/>
        </w:rPr>
        <w:t>Zie Bijlage</w:t>
      </w:r>
    </w:p>
    <w:p>
      <w:pPr>
        <w:pStyle w:val="Normal"/>
        <w:rPr>
          <w:b/>
          <w:b/>
          <w:bCs/>
        </w:rPr>
      </w:pPr>
      <w:r>
        <w:rPr>
          <w:b/>
          <w:bCs/>
        </w:rPr>
        <w:t>Flow (diagram), navigatiestructuur</w:t>
      </w:r>
    </w:p>
    <w:p>
      <w:pPr>
        <w:pStyle w:val="Normal"/>
        <w:rPr>
          <w:b/>
          <w:b/>
          <w:bCs/>
        </w:rPr>
      </w:pPr>
      <w:r>
        <w:rPr/>
      </w:r>
    </w:p>
    <w:p>
      <w:pPr>
        <w:pStyle w:val="Normal"/>
        <w:rPr>
          <w:b/>
          <w:b/>
          <w:bCs/>
        </w:rPr>
      </w:pPr>
      <w:r>
        <w:rPr>
          <w:b/>
          <w:bCs/>
        </w:rPr>
        <w:t>User stories / use cases met definition of done, voorzien van prioritering en tijdsindicatie.</w:t>
      </w:r>
    </w:p>
    <w:p>
      <w:pPr>
        <w:pStyle w:val="Normal"/>
        <w:rPr>
          <w:b/>
          <w:b/>
          <w:bCs/>
        </w:rPr>
      </w:pPr>
      <w:r>
        <w:rPr>
          <w:b/>
          <w:bCs/>
        </w:rPr>
      </w:r>
    </w:p>
    <w:p>
      <w:pPr>
        <w:pStyle w:val="Normal"/>
        <w:rPr/>
      </w:pPr>
      <w:r>
        <w:rPr/>
        <w:t>hardware</w:t>
      </w:r>
    </w:p>
    <w:p>
      <w:pPr>
        <w:pStyle w:val="Normal"/>
        <w:rPr/>
      </w:pPr>
      <w:r>
        <w:rPr/>
      </w:r>
    </w:p>
    <w:p>
      <w:pPr>
        <w:pStyle w:val="Heading2"/>
        <w:rPr/>
      </w:pPr>
      <w:bookmarkStart w:id="6" w:name="__RefHeading___Toc1563_247350071"/>
      <w:bookmarkEnd w:id="6"/>
      <w:r>
        <w:rPr/>
        <w:t>Beschrijving van de oplossing voor de opdrachtgever/baas/collega</w:t>
      </w:r>
    </w:p>
    <w:p>
      <w:pPr>
        <w:pStyle w:val="Normal"/>
        <w:rPr>
          <w:b/>
          <w:b/>
          <w:bCs/>
        </w:rPr>
      </w:pPr>
      <w:r>
        <w:rPr>
          <w:b/>
          <w:bCs/>
        </w:rPr>
        <w:t>Datamodel : UML class diagram, ERD</w:t>
      </w:r>
    </w:p>
    <w:p>
      <w:pPr>
        <w:pStyle w:val="Normal"/>
        <w:rPr>
          <w:i/>
          <w:i/>
          <w:iCs/>
        </w:rPr>
      </w:pPr>
      <w:r>
        <w:rPr>
          <w:i/>
          <w:iCs/>
        </w:rPr>
        <w:t>Volledig: het ontwerp is een duidelijk weerspiegeling van de eisen en wensen. In het ontwerp zijn de volgende zaken aanwezig, correct en passend: activiteitendiagram, een correct en volledig dataschema, een class diagram en er is rekening gehouden met het design pattern.</w:t>
      </w:r>
    </w:p>
    <w:p>
      <w:pPr>
        <w:pStyle w:val="Normal"/>
        <w:rPr/>
      </w:pPr>
      <w:r>
        <w:rPr/>
        <w:t>Infrastructuur : bv. docker / talen / framework</w:t>
      </w:r>
    </w:p>
    <w:p>
      <w:pPr>
        <w:pStyle w:val="Normal"/>
        <w:rPr/>
      </w:pPr>
      <w:r>
        <w:rPr/>
        <w:t>Hardware</w:t>
      </w:r>
    </w:p>
    <w:p>
      <w:pPr>
        <w:pStyle w:val="Normal"/>
        <w:rPr/>
      </w:pPr>
      <w:r>
        <w:rPr/>
      </w:r>
    </w:p>
    <w:p>
      <w:pPr>
        <w:pStyle w:val="Heading2"/>
        <w:rPr/>
      </w:pPr>
      <w:bookmarkStart w:id="7" w:name="__RefHeading___Toc1565_247350071"/>
      <w:bookmarkEnd w:id="7"/>
      <w:r>
        <w:rPr/>
        <w:t>Onderbouwing / verantwoording</w:t>
      </w:r>
    </w:p>
    <w:p>
      <w:pPr>
        <w:pStyle w:val="Normal"/>
        <w:rPr>
          <w:b/>
          <w:b/>
          <w:bCs/>
        </w:rPr>
      </w:pPr>
      <w:r>
        <w:rPr>
          <w:b/>
          <w:bCs/>
        </w:rPr>
        <w:t>Waarom gekozen voor X en niet voor Y (ethiek/privacy/security)</w:t>
      </w:r>
    </w:p>
    <w:p>
      <w:pPr>
        <w:pStyle w:val="Normal"/>
        <w:rPr>
          <w:i/>
          <w:i/>
          <w:iCs/>
        </w:rPr>
      </w:pPr>
      <w:r>
        <w:rPr>
          <w:i/>
          <w:iCs/>
        </w:rPr>
        <w:t>Volledig: er is een volledig ontwerp waarin alle eisen en wensen en de user stories gelezen kunnen worden. Het ontwerp is duidelijk toegelicht zodat de lezer direct een relatie legt met de eisen en wensen.</w:t>
      </w:r>
    </w:p>
    <w:p>
      <w:pPr>
        <w:pStyle w:val="Normal"/>
        <w:rPr/>
      </w:pPr>
      <w:r>
        <w:rPr/>
      </w:r>
    </w:p>
    <w:p>
      <w:pPr>
        <w:pStyle w:val="Heading2"/>
        <w:rPr>
          <w:lang w:val="en-US"/>
        </w:rPr>
      </w:pPr>
      <w:bookmarkStart w:id="8" w:name="__RefHeading___Toc1567_247350071"/>
      <w:bookmarkEnd w:id="8"/>
      <w:r>
        <w:rPr>
          <w:lang w:val="en-US"/>
        </w:rPr>
        <w:t>Budget</w:t>
      </w:r>
    </w:p>
    <w:p>
      <w:pPr>
        <w:pStyle w:val="ListParagraph"/>
        <w:numPr>
          <w:ilvl w:val="0"/>
          <w:numId w:val="2"/>
        </w:numPr>
        <w:rPr>
          <w:lang w:val="en-US"/>
        </w:rPr>
      </w:pPr>
      <w:r>
        <w:rPr>
          <w:lang w:val="en-US"/>
        </w:rPr>
        <w:t>Resources</w:t>
      </w:r>
    </w:p>
    <w:p>
      <w:pPr>
        <w:pStyle w:val="ListParagraph"/>
        <w:numPr>
          <w:ilvl w:val="1"/>
          <w:numId w:val="2"/>
        </w:numPr>
        <w:rPr>
          <w:lang w:val="en-US"/>
        </w:rPr>
      </w:pPr>
      <w:r>
        <w:rPr>
          <w:lang w:val="en-US"/>
        </w:rPr>
        <w:t>Geld</w:t>
      </w:r>
    </w:p>
    <w:p>
      <w:pPr>
        <w:pStyle w:val="ListParagraph"/>
        <w:numPr>
          <w:ilvl w:val="1"/>
          <w:numId w:val="2"/>
        </w:numPr>
        <w:rPr>
          <w:lang w:val="en-US"/>
        </w:rPr>
      </w:pPr>
      <w:r>
        <w:rPr>
          <w:lang w:val="en-US"/>
        </w:rPr>
        <w:t>uren</w:t>
      </w:r>
    </w:p>
    <w:p>
      <w:pPr>
        <w:pStyle w:val="Normal"/>
        <w:rPr>
          <w:lang w:val="en-US"/>
        </w:rPr>
      </w:pPr>
      <w:r>
        <w:rPr>
          <w:lang w:val="en-US"/>
        </w:rPr>
      </w:r>
    </w:p>
    <w:p>
      <w:pPr>
        <w:pStyle w:val="Heading2"/>
        <w:rPr>
          <w:lang w:val="en-US"/>
        </w:rPr>
      </w:pPr>
      <w:bookmarkStart w:id="9" w:name="__RefHeading___Toc1569_247350071"/>
      <w:bookmarkEnd w:id="9"/>
      <w:r>
        <w:rPr>
          <w:lang w:val="en-US"/>
        </w:rPr>
        <w:t>(planning/fasering)</w:t>
      </w:r>
    </w:p>
    <w:p>
      <w:pPr>
        <w:pStyle w:val="ListParagraph"/>
        <w:numPr>
          <w:ilvl w:val="0"/>
          <w:numId w:val="2"/>
        </w:numPr>
        <w:rPr>
          <w:lang w:val="en-US"/>
        </w:rPr>
      </w:pPr>
      <w:r>
        <w:rPr>
          <w:lang w:val="en-US"/>
        </w:rPr>
        <w:t>afhankelijkheden/ mijlpalen</w:t>
      </w:r>
    </w:p>
    <w:p>
      <w:pPr>
        <w:pStyle w:val="Normal"/>
        <w:rPr>
          <w:lang w:val="en-US"/>
        </w:rPr>
      </w:pPr>
      <w:r>
        <w:rPr>
          <w:lang w:val="en-US"/>
        </w:rPr>
      </w:r>
    </w:p>
    <w:p>
      <w:pPr>
        <w:pStyle w:val="Normal"/>
        <w:rPr>
          <w:lang w:val="en-US"/>
        </w:rPr>
      </w:pPr>
      <w:r>
        <w:rPr>
          <w:lang w:val="en-US"/>
        </w:rPr>
      </w:r>
    </w:p>
    <w:p>
      <w:pPr>
        <w:pStyle w:val="Normal"/>
        <w:spacing w:before="0" w:after="160"/>
        <w:rPr>
          <w:lang w:val="en-US"/>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1065" w:hanging="360"/>
      </w:pPr>
      <w:rPr>
        <w:rFonts w:ascii="Calibri" w:hAnsi="Calibri" w:cs="Calibri" w:hint="default"/>
        <w:rFonts w:eastAsiaTheme="minorHAnsi"/>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Normal"/>
    <w:next w:val="Normal"/>
    <w:link w:val="Kop2Char"/>
    <w:uiPriority w:val="9"/>
    <w:unhideWhenUsed/>
    <w:qFormat/>
    <w:rsid w:val="005b232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elChar" w:customStyle="1">
    <w:name w:val="Titel Char"/>
    <w:basedOn w:val="DefaultParagraphFont"/>
    <w:link w:val="Title"/>
    <w:uiPriority w:val="10"/>
    <w:qFormat/>
    <w:rsid w:val="005b2322"/>
    <w:rPr>
      <w:rFonts w:ascii="Calibri Light" w:hAnsi="Calibri Light" w:eastAsia="" w:cs="" w:asciiTheme="majorHAnsi" w:cstheme="majorBidi" w:eastAsiaTheme="majorEastAsia" w:hAnsiTheme="majorHAnsi"/>
      <w:spacing w:val="-10"/>
      <w:kern w:val="2"/>
      <w:sz w:val="56"/>
      <w:szCs w:val="56"/>
    </w:rPr>
  </w:style>
  <w:style w:type="character" w:styleId="Kop2Char" w:customStyle="1">
    <w:name w:val="Kop 2 Char"/>
    <w:basedOn w:val="DefaultParagraphFont"/>
    <w:link w:val="Heading2"/>
    <w:uiPriority w:val="9"/>
    <w:qFormat/>
    <w:rsid w:val="005b2322"/>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link w:val="TitelChar"/>
    <w:uiPriority w:val="10"/>
    <w:qFormat/>
    <w:rsid w:val="005b232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9257a9"/>
    <w:pPr>
      <w:spacing w:before="0" w:after="160"/>
      <w:ind w:left="720" w:hanging="0"/>
      <w:contextualSpacing/>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8"/>
        <w:tab w:val="right" w:pos="8789" w:leader="dot"/>
      </w:tabs>
      <w:ind w:left="283" w:hanging="0"/>
    </w:pPr>
    <w:rPr/>
  </w:style>
  <w:style w:type="paragraph" w:styleId="Contents1">
    <w:name w:val="TOC 1"/>
    <w:basedOn w:val="Index"/>
    <w:pPr>
      <w:tabs>
        <w:tab w:val="clear" w:pos="708"/>
        <w:tab w:val="right" w:pos="9072" w:leader="dot"/>
      </w:tabs>
      <w:ind w:left="0" w:hanging="0"/>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vMikey.com/" TargetMode="External"/><Relationship Id="rId3" Type="http://schemas.openxmlformats.org/officeDocument/2006/relationships/hyperlink" Target="https://www.basic-fit.com/nl-nl/hom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96173d46-5f7d-49bf-a64d-4dd4f1c458b8" ContentTypeId="0x0101" PreviousValue="false" LastSyncTimeStamp="2017-05-31T12:24:17.973Z"/>
</file>

<file path=customXml/item4.xml><?xml version="1.0" encoding="utf-8"?>
<ct:contentTypeSchema xmlns:ct="http://schemas.microsoft.com/office/2006/metadata/contentType" xmlns:ma="http://schemas.microsoft.com/office/2006/metadata/properties/metaAttributes" ct:_="" ma:_="" ma:contentTypeName="Document" ma:contentTypeID="0x010100A5919136C9138141A6087189E958CDC8" ma:contentTypeVersion="2" ma:contentTypeDescription="Een nieuw document maken." ma:contentTypeScope="" ma:versionID="2e1ed484735f5d8a42a7c6ba9ca152aa">
  <xsd:schema xmlns:xsd="http://www.w3.org/2001/XMLSchema" xmlns:xs="http://www.w3.org/2001/XMLSchema" xmlns:p="http://schemas.microsoft.com/office/2006/metadata/properties" xmlns:ns2="4d5080ec-c6d7-4922-a66d-c1c9bc3bfd9c" targetNamespace="http://schemas.microsoft.com/office/2006/metadata/properties" ma:root="true" ma:fieldsID="a91ae83f333ee5ddc21866b082b22072" ns2:_="">
    <xsd:import namespace="4d5080ec-c6d7-4922-a66d-c1c9bc3bfd9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080ec-c6d7-4922-a66d-c1c9bc3bf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31E948-651C-41E4-BDB4-9F607EDE52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4CAC3B-4A27-45F1-949A-46E92BDEDF27}">
  <ds:schemaRefs>
    <ds:schemaRef ds:uri="http://schemas.microsoft.com/sharepoint/v3/contenttype/forms"/>
  </ds:schemaRefs>
</ds:datastoreItem>
</file>

<file path=customXml/itemProps3.xml><?xml version="1.0" encoding="utf-8"?>
<ds:datastoreItem xmlns:ds="http://schemas.openxmlformats.org/officeDocument/2006/customXml" ds:itemID="{A78BEC6B-48D5-4A51-B7F3-5C46F7ACAE38}">
  <ds:schemaRefs>
    <ds:schemaRef ds:uri="Microsoft.SharePoint.Taxonomy.ContentTypeSync"/>
  </ds:schemaRefs>
</ds:datastoreItem>
</file>

<file path=customXml/itemProps4.xml><?xml version="1.0" encoding="utf-8"?>
<ds:datastoreItem xmlns:ds="http://schemas.openxmlformats.org/officeDocument/2006/customXml" ds:itemID="{F0F69CC2-59E9-4C1C-A10C-E32BC3E3A1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5080ec-c6d7-4922-a66d-c1c9bc3bfd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Application>LibreOffice/7.3.4.2$Linux_X86_64 LibreOffice_project/30$Build-2</Application>
  <AppVersion>15.0000</AppVersion>
  <Pages>3</Pages>
  <Words>449</Words>
  <Characters>2508</Characters>
  <CharactersWithSpaces>2904</CharactersWithSpaces>
  <Paragraphs>50</Paragraphs>
  <Company>ROC Nijmegen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2022-09-08T06:50:00Z</dcterms:created>
  <dc:creator>Jan Meeuwissen</dc:creator>
  <dc:description/>
  <dc:language>en-US</dc:language>
  <cp:lastModifiedBy/>
  <dcterms:modified xsi:type="dcterms:W3CDTF">2022-09-09T11:46:50Z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0x010100A5919136C9138141A6087189E958CDC8</vt:lpwstr>
  </property>
</Properties>
</file>