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716281"/>
        <w:docPartObj>
          <w:docPartGallery w:val="Cover Pages"/>
          <w:docPartUnique/>
        </w:docPartObj>
      </w:sdtPr>
      <w:sdtEndPr>
        <w:rPr>
          <w:rFonts w:ascii="Arial" w:eastAsia="Times New Roman" w:hAnsi="Arial" w:cs="Arial"/>
          <w:b/>
          <w:color w:val="7030A0"/>
          <w:sz w:val="28"/>
          <w:szCs w:val="28"/>
          <w:lang w:eastAsia="en-GB"/>
        </w:rPr>
      </w:sdtEndPr>
      <w:sdtContent>
        <w:bookmarkStart w:id="0" w:name="_GoBack" w:displacedByCustomXml="prev"/>
        <w:bookmarkEnd w:id="0" w:displacedByCustomXml="prev"/>
        <w:tbl>
          <w:tblPr>
            <w:tblpPr w:leftFromText="187" w:rightFromText="187" w:vertAnchor="page" w:horzAnchor="page" w:tblpYSpec="top"/>
            <w:tblW w:w="0" w:type="auto"/>
            <w:tblLook w:val="04A0"/>
          </w:tblPr>
          <w:tblGrid>
            <w:gridCol w:w="1440"/>
            <w:gridCol w:w="2520"/>
          </w:tblGrid>
          <w:tr w:rsidR="00E33005">
            <w:trPr>
              <w:trHeight w:val="1440"/>
            </w:trPr>
            <w:tc>
              <w:tcPr>
                <w:tcW w:w="1440" w:type="dxa"/>
                <w:tcBorders>
                  <w:right w:val="single" w:sz="4" w:space="0" w:color="FFFFFF" w:themeColor="background1"/>
                </w:tcBorders>
                <w:shd w:val="clear" w:color="auto" w:fill="943634" w:themeFill="accent2" w:themeFillShade="BF"/>
              </w:tcPr>
              <w:p w:rsidR="00E33005" w:rsidRDefault="00E33005"/>
            </w:tc>
            <w:sdt>
              <w:sdtPr>
                <w:rPr>
                  <w:rFonts w:asciiTheme="majorHAnsi" w:eastAsiaTheme="majorEastAsia" w:hAnsiTheme="majorHAnsi" w:cstheme="majorBidi"/>
                  <w:b/>
                  <w:bCs/>
                  <w:color w:val="FFFFFF" w:themeColor="background1"/>
                  <w:sz w:val="72"/>
                  <w:szCs w:val="72"/>
                </w:rPr>
                <w:alias w:val="Year"/>
                <w:id w:val="15676118"/>
                <w:placeholder>
                  <w:docPart w:val="622C1E3767864A7D89F756A135BEE22A"/>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E33005" w:rsidRDefault="00E33005" w:rsidP="00E3300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2012</w:t>
                    </w:r>
                  </w:p>
                </w:tc>
              </w:sdtContent>
            </w:sdt>
          </w:tr>
          <w:tr w:rsidR="00E33005">
            <w:trPr>
              <w:trHeight w:val="2880"/>
            </w:trPr>
            <w:tc>
              <w:tcPr>
                <w:tcW w:w="1440" w:type="dxa"/>
                <w:tcBorders>
                  <w:right w:val="single" w:sz="4" w:space="0" w:color="000000" w:themeColor="text1"/>
                </w:tcBorders>
              </w:tcPr>
              <w:p w:rsidR="00E33005" w:rsidRPr="00E33005" w:rsidRDefault="00E33005">
                <w:pPr>
                  <w:rPr>
                    <w:sz w:val="28"/>
                    <w:szCs w:val="28"/>
                  </w:rPr>
                </w:pPr>
              </w:p>
            </w:tc>
            <w:tc>
              <w:tcPr>
                <w:tcW w:w="2520" w:type="dxa"/>
                <w:tcBorders>
                  <w:left w:val="single" w:sz="4" w:space="0" w:color="000000" w:themeColor="text1"/>
                </w:tcBorders>
                <w:vAlign w:val="center"/>
              </w:tcPr>
              <w:sdt>
                <w:sdtPr>
                  <w:rPr>
                    <w:color w:val="C00000"/>
                    <w:sz w:val="28"/>
                    <w:szCs w:val="28"/>
                  </w:rPr>
                  <w:alias w:val="Company"/>
                  <w:id w:val="15676123"/>
                  <w:placeholder>
                    <w:docPart w:val="D47EBB597CB14B4EADD07F157C459796"/>
                  </w:placeholder>
                  <w:dataBinding w:prefixMappings="xmlns:ns0='http://schemas.openxmlformats.org/officeDocument/2006/extended-properties'" w:xpath="/ns0:Properties[1]/ns0:Company[1]" w:storeItemID="{6668398D-A668-4E3E-A5EB-62B293D839F1}"/>
                  <w:text/>
                </w:sdtPr>
                <w:sdtContent>
                  <w:p w:rsidR="00E33005" w:rsidRPr="00E33005" w:rsidRDefault="00E33005">
                    <w:pPr>
                      <w:pStyle w:val="NoSpacing"/>
                      <w:rPr>
                        <w:color w:val="C00000"/>
                        <w:sz w:val="28"/>
                        <w:szCs w:val="28"/>
                      </w:rPr>
                    </w:pPr>
                    <w:r w:rsidRPr="00E33005">
                      <w:rPr>
                        <w:color w:val="C00000"/>
                        <w:sz w:val="28"/>
                        <w:szCs w:val="28"/>
                      </w:rPr>
                      <w:t>Mid Sussex Triathlon  Club</w:t>
                    </w:r>
                  </w:p>
                </w:sdtContent>
              </w:sdt>
              <w:p w:rsidR="00E33005" w:rsidRPr="00E33005" w:rsidRDefault="00E33005">
                <w:pPr>
                  <w:pStyle w:val="NoSpacing"/>
                  <w:rPr>
                    <w:color w:val="C00000"/>
                    <w:sz w:val="28"/>
                    <w:szCs w:val="28"/>
                  </w:rPr>
                </w:pPr>
              </w:p>
              <w:p w:rsidR="00E33005" w:rsidRPr="00E33005" w:rsidRDefault="00E33005" w:rsidP="00E33005">
                <w:pPr>
                  <w:pStyle w:val="NoSpacing"/>
                  <w:rPr>
                    <w:color w:val="76923C" w:themeColor="accent3" w:themeShade="BF"/>
                    <w:sz w:val="28"/>
                    <w:szCs w:val="28"/>
                  </w:rPr>
                </w:pPr>
              </w:p>
            </w:tc>
          </w:tr>
        </w:tbl>
        <w:p w:rsidR="00E33005" w:rsidRDefault="00E33005"/>
        <w:p w:rsidR="00E33005" w:rsidRDefault="00E33005"/>
        <w:tbl>
          <w:tblPr>
            <w:tblpPr w:leftFromText="187" w:rightFromText="187" w:horzAnchor="margin" w:tblpXSpec="center" w:tblpYSpec="bottom"/>
            <w:tblW w:w="5000" w:type="pct"/>
            <w:tblLook w:val="04A0"/>
          </w:tblPr>
          <w:tblGrid>
            <w:gridCol w:w="9996"/>
          </w:tblGrid>
          <w:tr w:rsidR="00E33005">
            <w:tc>
              <w:tcPr>
                <w:tcW w:w="0" w:type="auto"/>
              </w:tcPr>
              <w:p w:rsidR="00E33005" w:rsidRDefault="00E33005" w:rsidP="00E33005">
                <w:pPr>
                  <w:pStyle w:val="NoSpacing"/>
                  <w:rPr>
                    <w:b/>
                    <w:bCs/>
                    <w:caps/>
                    <w:sz w:val="72"/>
                    <w:szCs w:val="72"/>
                  </w:rPr>
                </w:pPr>
                <w:r>
                  <w:rPr>
                    <w:b/>
                    <w:bCs/>
                    <w:caps/>
                    <w:color w:val="76923C" w:themeColor="accent3" w:themeShade="BF"/>
                    <w:sz w:val="72"/>
                    <w:szCs w:val="72"/>
                  </w:rPr>
                  <w:t>Insurance</w:t>
                </w:r>
              </w:p>
            </w:tc>
          </w:tr>
          <w:tr w:rsidR="00E33005">
            <w:sdt>
              <w:sdtPr>
                <w:rPr>
                  <w:rFonts w:ascii="Arial" w:eastAsia="Times New Roman" w:hAnsi="Arial" w:cs="Arial"/>
                  <w:b/>
                  <w:color w:val="C00000"/>
                  <w:sz w:val="28"/>
                  <w:szCs w:val="28"/>
                  <w:lang w:eastAsia="en-GB"/>
                </w:rPr>
                <w:alias w:val="Abstract"/>
                <w:id w:val="15676143"/>
                <w:placeholder>
                  <w:docPart w:val="208B1ACED35143F48B04E8B07C964DB3"/>
                </w:placeholder>
                <w:dataBinding w:prefixMappings="xmlns:ns0='http://schemas.microsoft.com/office/2006/coverPageProps'" w:xpath="/ns0:CoverPageProperties[1]/ns0:Abstract[1]" w:storeItemID="{55AF091B-3C7A-41E3-B477-F2FDAA23CFDA}"/>
                <w:text/>
              </w:sdtPr>
              <w:sdtContent>
                <w:tc>
                  <w:tcPr>
                    <w:tcW w:w="0" w:type="auto"/>
                  </w:tcPr>
                  <w:p w:rsidR="00E33005" w:rsidRDefault="00E33005" w:rsidP="00E33005">
                    <w:pPr>
                      <w:pStyle w:val="NoSpacing"/>
                      <w:rPr>
                        <w:color w:val="808080" w:themeColor="background1" w:themeShade="80"/>
                      </w:rPr>
                    </w:pPr>
                    <w:r w:rsidRPr="00E33005">
                      <w:rPr>
                        <w:rFonts w:ascii="Arial" w:eastAsia="Times New Roman" w:hAnsi="Arial" w:cs="Arial"/>
                        <w:b/>
                        <w:color w:val="C00000"/>
                        <w:sz w:val="28"/>
                        <w:szCs w:val="28"/>
                        <w:lang w:eastAsia="en-GB"/>
                      </w:rPr>
                      <w:t xml:space="preserve">Summary of protection provided by Triathlon England for the club and for individuals. </w:t>
                    </w:r>
                  </w:p>
                </w:tc>
              </w:sdtContent>
            </w:sdt>
          </w:tr>
        </w:tbl>
        <w:p w:rsidR="00E33005" w:rsidRDefault="00E33005"/>
        <w:p w:rsidR="00E33005" w:rsidRDefault="00E33005">
          <w:pPr>
            <w:rPr>
              <w:rFonts w:ascii="Arial" w:eastAsia="Times New Roman" w:hAnsi="Arial" w:cs="Arial"/>
              <w:b/>
              <w:color w:val="7030A0"/>
              <w:sz w:val="28"/>
              <w:szCs w:val="28"/>
              <w:lang w:eastAsia="en-GB"/>
            </w:rPr>
          </w:pPr>
          <w:r>
            <w:rPr>
              <w:rFonts w:ascii="Arial" w:eastAsia="Times New Roman" w:hAnsi="Arial" w:cs="Arial"/>
              <w:b/>
              <w:color w:val="7030A0"/>
              <w:sz w:val="28"/>
              <w:szCs w:val="28"/>
              <w:lang w:eastAsia="en-GB"/>
            </w:rPr>
            <w:br w:type="page"/>
          </w:r>
        </w:p>
      </w:sdtContent>
    </w:sdt>
    <w:sdt>
      <w:sdtPr>
        <w:rPr>
          <w:rFonts w:asciiTheme="minorHAnsi" w:eastAsiaTheme="minorHAnsi" w:hAnsiTheme="minorHAnsi" w:cstheme="minorBidi"/>
          <w:b w:val="0"/>
          <w:bCs w:val="0"/>
          <w:color w:val="auto"/>
          <w:sz w:val="22"/>
          <w:szCs w:val="22"/>
          <w:lang w:val="en-GB" w:eastAsia="en-US"/>
        </w:rPr>
        <w:id w:val="2095430287"/>
        <w:docPartObj>
          <w:docPartGallery w:val="Table of Contents"/>
          <w:docPartUnique/>
        </w:docPartObj>
      </w:sdtPr>
      <w:sdtEndPr>
        <w:rPr>
          <w:noProof/>
        </w:rPr>
      </w:sdtEndPr>
      <w:sdtContent>
        <w:p w:rsidR="00367130" w:rsidRDefault="00367130">
          <w:pPr>
            <w:pStyle w:val="TOCHeading"/>
            <w:rPr>
              <w:rFonts w:ascii="Arial" w:hAnsi="Arial" w:cs="Arial"/>
              <w:sz w:val="32"/>
              <w:szCs w:val="32"/>
            </w:rPr>
          </w:pPr>
          <w:r w:rsidRPr="00367130">
            <w:rPr>
              <w:rFonts w:ascii="Arial" w:hAnsi="Arial" w:cs="Arial"/>
              <w:sz w:val="32"/>
              <w:szCs w:val="32"/>
            </w:rPr>
            <w:t>Contents</w:t>
          </w:r>
        </w:p>
        <w:p w:rsidR="00367130" w:rsidRPr="00367130" w:rsidRDefault="00367130" w:rsidP="00367130">
          <w:pPr>
            <w:rPr>
              <w:lang w:val="en-US" w:eastAsia="ja-JP"/>
            </w:rPr>
          </w:pPr>
        </w:p>
        <w:p w:rsidR="00F4553B" w:rsidRDefault="007F28FB">
          <w:pPr>
            <w:pStyle w:val="TOC2"/>
            <w:rPr>
              <w:rFonts w:eastAsiaTheme="minorEastAsia"/>
              <w:noProof/>
              <w:lang w:eastAsia="en-GB"/>
            </w:rPr>
          </w:pPr>
          <w:r w:rsidRPr="007F28FB">
            <w:fldChar w:fldCharType="begin"/>
          </w:r>
          <w:r w:rsidR="00367130">
            <w:instrText xml:space="preserve"> TOC \o "1-3" \h \z \u </w:instrText>
          </w:r>
          <w:r w:rsidRPr="007F28FB">
            <w:fldChar w:fldCharType="separate"/>
          </w:r>
          <w:hyperlink w:anchor="_Toc320704168" w:history="1">
            <w:r w:rsidR="00F4553B" w:rsidRPr="00C13BB1">
              <w:rPr>
                <w:rStyle w:val="Hyperlink"/>
                <w:rFonts w:ascii="Arial" w:hAnsi="Arial" w:cs="Arial"/>
                <w:noProof/>
              </w:rPr>
              <w:t>Introduction</w:t>
            </w:r>
            <w:r w:rsidR="00F4553B">
              <w:rPr>
                <w:noProof/>
                <w:webHidden/>
              </w:rPr>
              <w:tab/>
            </w:r>
            <w:r>
              <w:rPr>
                <w:noProof/>
                <w:webHidden/>
              </w:rPr>
              <w:fldChar w:fldCharType="begin"/>
            </w:r>
            <w:r w:rsidR="00F4553B">
              <w:rPr>
                <w:noProof/>
                <w:webHidden/>
              </w:rPr>
              <w:instrText xml:space="preserve"> PAGEREF _Toc320704168 \h </w:instrText>
            </w:r>
            <w:r>
              <w:rPr>
                <w:noProof/>
                <w:webHidden/>
              </w:rPr>
            </w:r>
            <w:r>
              <w:rPr>
                <w:noProof/>
                <w:webHidden/>
              </w:rPr>
              <w:fldChar w:fldCharType="separate"/>
            </w:r>
            <w:r w:rsidR="00F4553B">
              <w:rPr>
                <w:noProof/>
                <w:webHidden/>
              </w:rPr>
              <w:t>2</w:t>
            </w:r>
            <w:r>
              <w:rPr>
                <w:noProof/>
                <w:webHidden/>
              </w:rPr>
              <w:fldChar w:fldCharType="end"/>
            </w:r>
          </w:hyperlink>
        </w:p>
        <w:p w:rsidR="00F4553B" w:rsidRDefault="007F28FB">
          <w:pPr>
            <w:pStyle w:val="TOC2"/>
            <w:rPr>
              <w:rFonts w:eastAsiaTheme="minorEastAsia"/>
              <w:noProof/>
              <w:lang w:eastAsia="en-GB"/>
            </w:rPr>
          </w:pPr>
          <w:hyperlink w:anchor="_Toc320704169" w:history="1">
            <w:r w:rsidR="00F4553B" w:rsidRPr="00C13BB1">
              <w:rPr>
                <w:rStyle w:val="Hyperlink"/>
                <w:rFonts w:ascii="Arial" w:hAnsi="Arial" w:cs="Arial"/>
                <w:noProof/>
              </w:rPr>
              <w:t>What insurance protection is provided for our Club and for the annual Mid Sussex Sprint Triathlon?</w:t>
            </w:r>
            <w:r w:rsidR="00F4553B">
              <w:rPr>
                <w:noProof/>
                <w:webHidden/>
              </w:rPr>
              <w:tab/>
            </w:r>
            <w:r>
              <w:rPr>
                <w:noProof/>
                <w:webHidden/>
              </w:rPr>
              <w:fldChar w:fldCharType="begin"/>
            </w:r>
            <w:r w:rsidR="00F4553B">
              <w:rPr>
                <w:noProof/>
                <w:webHidden/>
              </w:rPr>
              <w:instrText xml:space="preserve"> PAGEREF _Toc320704169 \h </w:instrText>
            </w:r>
            <w:r>
              <w:rPr>
                <w:noProof/>
                <w:webHidden/>
              </w:rPr>
            </w:r>
            <w:r>
              <w:rPr>
                <w:noProof/>
                <w:webHidden/>
              </w:rPr>
              <w:fldChar w:fldCharType="separate"/>
            </w:r>
            <w:r w:rsidR="00F4553B">
              <w:rPr>
                <w:noProof/>
                <w:webHidden/>
              </w:rPr>
              <w:t>3</w:t>
            </w:r>
            <w:r>
              <w:rPr>
                <w:noProof/>
                <w:webHidden/>
              </w:rPr>
              <w:fldChar w:fldCharType="end"/>
            </w:r>
          </w:hyperlink>
        </w:p>
        <w:p w:rsidR="00F4553B" w:rsidRDefault="007F28FB">
          <w:pPr>
            <w:pStyle w:val="TOC2"/>
            <w:rPr>
              <w:rFonts w:eastAsiaTheme="minorEastAsia"/>
              <w:noProof/>
              <w:lang w:eastAsia="en-GB"/>
            </w:rPr>
          </w:pPr>
          <w:hyperlink w:anchor="_Toc320704170" w:history="1">
            <w:r w:rsidR="00F4553B" w:rsidRPr="00C13BB1">
              <w:rPr>
                <w:rStyle w:val="Hyperlink"/>
                <w:rFonts w:ascii="Arial" w:hAnsi="Arial" w:cs="Arial"/>
                <w:noProof/>
              </w:rPr>
              <w:t>How can I be confident that the club insurance is valid?</w:t>
            </w:r>
            <w:r w:rsidR="00F4553B">
              <w:rPr>
                <w:noProof/>
                <w:webHidden/>
              </w:rPr>
              <w:tab/>
            </w:r>
            <w:r>
              <w:rPr>
                <w:noProof/>
                <w:webHidden/>
              </w:rPr>
              <w:fldChar w:fldCharType="begin"/>
            </w:r>
            <w:r w:rsidR="00F4553B">
              <w:rPr>
                <w:noProof/>
                <w:webHidden/>
              </w:rPr>
              <w:instrText xml:space="preserve"> PAGEREF _Toc320704170 \h </w:instrText>
            </w:r>
            <w:r>
              <w:rPr>
                <w:noProof/>
                <w:webHidden/>
              </w:rPr>
            </w:r>
            <w:r>
              <w:rPr>
                <w:noProof/>
                <w:webHidden/>
              </w:rPr>
              <w:fldChar w:fldCharType="separate"/>
            </w:r>
            <w:r w:rsidR="00F4553B">
              <w:rPr>
                <w:noProof/>
                <w:webHidden/>
              </w:rPr>
              <w:t>3</w:t>
            </w:r>
            <w:r>
              <w:rPr>
                <w:noProof/>
                <w:webHidden/>
              </w:rPr>
              <w:fldChar w:fldCharType="end"/>
            </w:r>
          </w:hyperlink>
        </w:p>
        <w:p w:rsidR="00F4553B" w:rsidRDefault="007F28FB">
          <w:pPr>
            <w:pStyle w:val="TOC2"/>
            <w:rPr>
              <w:rFonts w:eastAsiaTheme="minorEastAsia"/>
              <w:noProof/>
              <w:lang w:eastAsia="en-GB"/>
            </w:rPr>
          </w:pPr>
          <w:hyperlink w:anchor="_Toc320704171" w:history="1">
            <w:r w:rsidR="00F4553B" w:rsidRPr="00C13BB1">
              <w:rPr>
                <w:rStyle w:val="Hyperlink"/>
                <w:rFonts w:ascii="Arial" w:hAnsi="Arial" w:cs="Arial"/>
                <w:noProof/>
              </w:rPr>
              <w:t>What cover is provided for me when acting as a coach, either qualified or as a trainee?</w:t>
            </w:r>
            <w:r w:rsidR="00F4553B">
              <w:rPr>
                <w:noProof/>
                <w:webHidden/>
              </w:rPr>
              <w:tab/>
            </w:r>
            <w:r>
              <w:rPr>
                <w:noProof/>
                <w:webHidden/>
              </w:rPr>
              <w:fldChar w:fldCharType="begin"/>
            </w:r>
            <w:r w:rsidR="00F4553B">
              <w:rPr>
                <w:noProof/>
                <w:webHidden/>
              </w:rPr>
              <w:instrText xml:space="preserve"> PAGEREF _Toc320704171 \h </w:instrText>
            </w:r>
            <w:r>
              <w:rPr>
                <w:noProof/>
                <w:webHidden/>
              </w:rPr>
            </w:r>
            <w:r>
              <w:rPr>
                <w:noProof/>
                <w:webHidden/>
              </w:rPr>
              <w:fldChar w:fldCharType="separate"/>
            </w:r>
            <w:r w:rsidR="00F4553B">
              <w:rPr>
                <w:noProof/>
                <w:webHidden/>
              </w:rPr>
              <w:t>4</w:t>
            </w:r>
            <w:r>
              <w:rPr>
                <w:noProof/>
                <w:webHidden/>
              </w:rPr>
              <w:fldChar w:fldCharType="end"/>
            </w:r>
          </w:hyperlink>
        </w:p>
        <w:p w:rsidR="00F4553B" w:rsidRDefault="007F28FB">
          <w:pPr>
            <w:pStyle w:val="TOC2"/>
            <w:rPr>
              <w:rFonts w:eastAsiaTheme="minorEastAsia"/>
              <w:noProof/>
              <w:lang w:eastAsia="en-GB"/>
            </w:rPr>
          </w:pPr>
          <w:hyperlink w:anchor="_Toc320704172" w:history="1">
            <w:r w:rsidR="00F4553B" w:rsidRPr="00C13BB1">
              <w:rPr>
                <w:rStyle w:val="Hyperlink"/>
                <w:rFonts w:ascii="Arial" w:hAnsi="Arial" w:cs="Arial"/>
                <w:noProof/>
              </w:rPr>
              <w:t xml:space="preserve">Does the club insurance cover me for </w:t>
            </w:r>
            <w:r w:rsidR="00F4553B" w:rsidRPr="00C13BB1">
              <w:rPr>
                <w:rStyle w:val="Hyperlink"/>
                <w:rFonts w:ascii="Arial" w:hAnsi="Arial" w:cs="Arial"/>
                <w:i/>
                <w:noProof/>
              </w:rPr>
              <w:t>my</w:t>
            </w:r>
            <w:r w:rsidR="00F4553B" w:rsidRPr="00C13BB1">
              <w:rPr>
                <w:rStyle w:val="Hyperlink"/>
                <w:rFonts w:ascii="Arial" w:hAnsi="Arial" w:cs="Arial"/>
                <w:noProof/>
              </w:rPr>
              <w:t xml:space="preserve"> training and racing?</w:t>
            </w:r>
            <w:r w:rsidR="00F4553B">
              <w:rPr>
                <w:noProof/>
                <w:webHidden/>
              </w:rPr>
              <w:tab/>
            </w:r>
            <w:r>
              <w:rPr>
                <w:noProof/>
                <w:webHidden/>
              </w:rPr>
              <w:fldChar w:fldCharType="begin"/>
            </w:r>
            <w:r w:rsidR="00F4553B">
              <w:rPr>
                <w:noProof/>
                <w:webHidden/>
              </w:rPr>
              <w:instrText xml:space="preserve"> PAGEREF _Toc320704172 \h </w:instrText>
            </w:r>
            <w:r>
              <w:rPr>
                <w:noProof/>
                <w:webHidden/>
              </w:rPr>
            </w:r>
            <w:r>
              <w:rPr>
                <w:noProof/>
                <w:webHidden/>
              </w:rPr>
              <w:fldChar w:fldCharType="separate"/>
            </w:r>
            <w:r w:rsidR="00F4553B">
              <w:rPr>
                <w:noProof/>
                <w:webHidden/>
              </w:rPr>
              <w:t>4</w:t>
            </w:r>
            <w:r>
              <w:rPr>
                <w:noProof/>
                <w:webHidden/>
              </w:rPr>
              <w:fldChar w:fldCharType="end"/>
            </w:r>
          </w:hyperlink>
        </w:p>
        <w:p w:rsidR="00F4553B" w:rsidRDefault="007F28FB">
          <w:pPr>
            <w:pStyle w:val="TOC2"/>
            <w:rPr>
              <w:rFonts w:eastAsiaTheme="minorEastAsia"/>
              <w:noProof/>
              <w:lang w:eastAsia="en-GB"/>
            </w:rPr>
          </w:pPr>
          <w:hyperlink w:anchor="_Toc320704173" w:history="1">
            <w:r w:rsidR="00F4553B" w:rsidRPr="00C13BB1">
              <w:rPr>
                <w:rStyle w:val="Hyperlink"/>
                <w:rFonts w:ascii="Arial" w:hAnsi="Arial" w:cs="Arial"/>
                <w:noProof/>
              </w:rPr>
              <w:t>What cover is available to me as an individual?</w:t>
            </w:r>
            <w:r w:rsidR="00F4553B">
              <w:rPr>
                <w:noProof/>
                <w:webHidden/>
              </w:rPr>
              <w:tab/>
            </w:r>
            <w:r>
              <w:rPr>
                <w:noProof/>
                <w:webHidden/>
              </w:rPr>
              <w:fldChar w:fldCharType="begin"/>
            </w:r>
            <w:r w:rsidR="00F4553B">
              <w:rPr>
                <w:noProof/>
                <w:webHidden/>
              </w:rPr>
              <w:instrText xml:space="preserve"> PAGEREF _Toc320704173 \h </w:instrText>
            </w:r>
            <w:r>
              <w:rPr>
                <w:noProof/>
                <w:webHidden/>
              </w:rPr>
            </w:r>
            <w:r>
              <w:rPr>
                <w:noProof/>
                <w:webHidden/>
              </w:rPr>
              <w:fldChar w:fldCharType="separate"/>
            </w:r>
            <w:r w:rsidR="00F4553B">
              <w:rPr>
                <w:noProof/>
                <w:webHidden/>
              </w:rPr>
              <w:t>5</w:t>
            </w:r>
            <w:r>
              <w:rPr>
                <w:noProof/>
                <w:webHidden/>
              </w:rPr>
              <w:fldChar w:fldCharType="end"/>
            </w:r>
          </w:hyperlink>
        </w:p>
        <w:p w:rsidR="00367130" w:rsidRDefault="007F28FB">
          <w:r>
            <w:rPr>
              <w:b/>
              <w:bCs/>
              <w:noProof/>
            </w:rPr>
            <w:fldChar w:fldCharType="end"/>
          </w:r>
        </w:p>
      </w:sdtContent>
    </w:sdt>
    <w:p w:rsidR="00E33005" w:rsidRDefault="00E33005" w:rsidP="00E33005">
      <w:pPr>
        <w:pStyle w:val="Heading2"/>
        <w:rPr>
          <w:rStyle w:val="Strong"/>
          <w:rFonts w:ascii="Arial" w:hAnsi="Arial" w:cs="Arial"/>
          <w:color w:val="C00000"/>
        </w:rPr>
      </w:pPr>
    </w:p>
    <w:p w:rsidR="00E33005" w:rsidRDefault="00E33005">
      <w:pPr>
        <w:rPr>
          <w:rStyle w:val="Strong"/>
          <w:rFonts w:ascii="Arial" w:eastAsiaTheme="majorEastAsia" w:hAnsi="Arial" w:cs="Arial"/>
          <w:b w:val="0"/>
          <w:bCs w:val="0"/>
          <w:color w:val="C00000"/>
          <w:sz w:val="26"/>
          <w:szCs w:val="26"/>
        </w:rPr>
      </w:pPr>
      <w:r>
        <w:rPr>
          <w:rStyle w:val="Strong"/>
          <w:rFonts w:ascii="Arial" w:hAnsi="Arial" w:cs="Arial"/>
          <w:color w:val="C00000"/>
        </w:rPr>
        <w:br w:type="page"/>
      </w:r>
    </w:p>
    <w:p w:rsidR="00FE0C59" w:rsidRDefault="00FE0C59" w:rsidP="00E33005">
      <w:pPr>
        <w:pStyle w:val="Heading2"/>
        <w:rPr>
          <w:rStyle w:val="Strong"/>
          <w:rFonts w:ascii="Arial" w:hAnsi="Arial" w:cs="Arial"/>
          <w:b/>
          <w:color w:val="C00000"/>
        </w:rPr>
      </w:pPr>
      <w:bookmarkStart w:id="1" w:name="_Toc320704168"/>
      <w:r>
        <w:rPr>
          <w:rStyle w:val="Strong"/>
          <w:rFonts w:ascii="Arial" w:hAnsi="Arial" w:cs="Arial"/>
          <w:b/>
          <w:color w:val="C00000"/>
        </w:rPr>
        <w:lastRenderedPageBreak/>
        <w:t>Introduction</w:t>
      </w:r>
      <w:bookmarkEnd w:id="1"/>
    </w:p>
    <w:p w:rsidR="00FE0C59" w:rsidRPr="00FE0C59" w:rsidRDefault="00FE0C59" w:rsidP="00FE0C59">
      <w:pPr>
        <w:spacing w:after="0" w:line="270" w:lineRule="atLeast"/>
        <w:jc w:val="both"/>
        <w:textAlignment w:val="baseline"/>
        <w:rPr>
          <w:rFonts w:ascii="Arial" w:eastAsia="Times New Roman" w:hAnsi="Arial" w:cs="Arial"/>
          <w:color w:val="333333"/>
          <w:lang w:eastAsia="en-GB"/>
        </w:rPr>
      </w:pPr>
    </w:p>
    <w:p w:rsidR="00FE0C59" w:rsidRDefault="00FE0C59" w:rsidP="00FE0C59">
      <w:pPr>
        <w:spacing w:after="0" w:line="270" w:lineRule="atLeast"/>
        <w:jc w:val="both"/>
        <w:textAlignment w:val="baseline"/>
        <w:rPr>
          <w:rFonts w:ascii="Arial" w:eastAsia="Times New Roman" w:hAnsi="Arial" w:cs="Arial"/>
          <w:color w:val="333333"/>
          <w:lang w:eastAsia="en-GB"/>
        </w:rPr>
      </w:pPr>
      <w:r w:rsidRPr="00FE0C59">
        <w:rPr>
          <w:rFonts w:ascii="Arial" w:eastAsia="Times New Roman" w:hAnsi="Arial" w:cs="Arial"/>
          <w:color w:val="333333"/>
          <w:lang w:eastAsia="en-GB"/>
        </w:rPr>
        <w:t xml:space="preserve">The purpose </w:t>
      </w:r>
      <w:r>
        <w:rPr>
          <w:rFonts w:ascii="Arial" w:eastAsia="Times New Roman" w:hAnsi="Arial" w:cs="Arial"/>
          <w:color w:val="333333"/>
          <w:lang w:eastAsia="en-GB"/>
        </w:rPr>
        <w:t xml:space="preserve">of this document is to summarise the insurance cover provided under the club’s insurance via Triathlon England and also to club members who take up separate and individual membership with </w:t>
      </w:r>
      <w:r w:rsidR="00F4553B">
        <w:rPr>
          <w:rFonts w:ascii="Arial" w:eastAsia="Times New Roman" w:hAnsi="Arial" w:cs="Arial"/>
          <w:color w:val="333333"/>
          <w:lang w:eastAsia="en-GB"/>
        </w:rPr>
        <w:t>Triathlon England</w:t>
      </w:r>
      <w:r>
        <w:rPr>
          <w:rFonts w:ascii="Arial" w:eastAsia="Times New Roman" w:hAnsi="Arial" w:cs="Arial"/>
          <w:color w:val="333333"/>
          <w:lang w:eastAsia="en-GB"/>
        </w:rPr>
        <w:t xml:space="preserve">.  The two main areas of cover provided relate to Public Liability and Personal Accident.  </w:t>
      </w:r>
    </w:p>
    <w:p w:rsidR="00FE0C59" w:rsidRDefault="00FE0C59" w:rsidP="00FE0C59">
      <w:pPr>
        <w:spacing w:after="0" w:line="270" w:lineRule="atLeast"/>
        <w:jc w:val="both"/>
        <w:textAlignment w:val="baseline"/>
        <w:rPr>
          <w:rFonts w:ascii="Arial" w:eastAsia="Times New Roman" w:hAnsi="Arial" w:cs="Arial"/>
          <w:color w:val="333333"/>
          <w:lang w:eastAsia="en-GB"/>
        </w:rPr>
      </w:pPr>
    </w:p>
    <w:p w:rsidR="00FE0C59" w:rsidRDefault="00FE0C59" w:rsidP="00FE0C59">
      <w:pPr>
        <w:spacing w:after="0" w:line="270" w:lineRule="atLeast"/>
        <w:jc w:val="both"/>
        <w:textAlignment w:val="baseline"/>
        <w:rPr>
          <w:rFonts w:ascii="Arial" w:eastAsia="Times New Roman" w:hAnsi="Arial" w:cs="Arial"/>
          <w:color w:val="333333"/>
          <w:lang w:eastAsia="en-GB"/>
        </w:rPr>
      </w:pPr>
      <w:r>
        <w:rPr>
          <w:rFonts w:ascii="Arial" w:eastAsia="Times New Roman" w:hAnsi="Arial" w:cs="Arial"/>
          <w:color w:val="333333"/>
          <w:lang w:eastAsia="en-GB"/>
        </w:rPr>
        <w:t>The commentary does not extend to include advice in relation to insurance for your bike or other equipment and does not provide advice in relation to medial or travel insurances.  This is because the needs of the individuals will vary and the covers may be arranged in different ways. For instance your bike may be insured under your household insurance</w:t>
      </w:r>
      <w:r w:rsidR="00F4553B">
        <w:rPr>
          <w:rFonts w:ascii="Arial" w:eastAsia="Times New Roman" w:hAnsi="Arial" w:cs="Arial"/>
          <w:color w:val="333333"/>
          <w:lang w:eastAsia="en-GB"/>
        </w:rPr>
        <w:t>;</w:t>
      </w:r>
      <w:r>
        <w:rPr>
          <w:rFonts w:ascii="Arial" w:eastAsia="Times New Roman" w:hAnsi="Arial" w:cs="Arial"/>
          <w:color w:val="333333"/>
          <w:lang w:eastAsia="en-GB"/>
        </w:rPr>
        <w:t xml:space="preserve"> specific bike insurance or within your travel insurance.  In relation to medical insurance there may be cover under a travel policy or through a private medical scheme at work.  </w:t>
      </w:r>
    </w:p>
    <w:p w:rsidR="00FE0C59" w:rsidRDefault="00FE0C59" w:rsidP="00FE0C59">
      <w:pPr>
        <w:spacing w:after="0" w:line="270" w:lineRule="atLeast"/>
        <w:jc w:val="both"/>
        <w:textAlignment w:val="baseline"/>
        <w:rPr>
          <w:rFonts w:ascii="Arial" w:eastAsia="Times New Roman" w:hAnsi="Arial" w:cs="Arial"/>
          <w:color w:val="333333"/>
          <w:lang w:eastAsia="en-GB"/>
        </w:rPr>
      </w:pPr>
    </w:p>
    <w:p w:rsidR="00FE0C59" w:rsidRDefault="00FE0C59" w:rsidP="00FE0C59">
      <w:pPr>
        <w:spacing w:after="0" w:line="270" w:lineRule="atLeast"/>
        <w:jc w:val="both"/>
        <w:textAlignment w:val="baseline"/>
        <w:rPr>
          <w:rFonts w:ascii="Arial" w:eastAsia="Times New Roman" w:hAnsi="Arial" w:cs="Arial"/>
          <w:color w:val="333333"/>
          <w:lang w:eastAsia="en-GB"/>
        </w:rPr>
      </w:pPr>
      <w:r>
        <w:rPr>
          <w:rFonts w:ascii="Arial" w:eastAsia="Times New Roman" w:hAnsi="Arial" w:cs="Arial"/>
          <w:color w:val="333333"/>
          <w:lang w:eastAsia="en-GB"/>
        </w:rPr>
        <w:t xml:space="preserve">It should be noted that the club covers do not extend to provide any protection in relation to your personal equipment or for any medical covers and therefore the responsibility rests with the individual to arrange separate protection. </w:t>
      </w:r>
    </w:p>
    <w:p w:rsidR="00FE0C59" w:rsidRDefault="00FE0C59">
      <w:pPr>
        <w:rPr>
          <w:rFonts w:ascii="Arial" w:eastAsia="Times New Roman" w:hAnsi="Arial" w:cs="Arial"/>
          <w:color w:val="333333"/>
          <w:lang w:eastAsia="en-GB"/>
        </w:rPr>
      </w:pPr>
    </w:p>
    <w:p w:rsidR="00F4553B" w:rsidRDefault="00FE0C59">
      <w:r>
        <w:rPr>
          <w:rFonts w:ascii="Arial" w:eastAsia="Times New Roman" w:hAnsi="Arial" w:cs="Arial"/>
          <w:color w:val="333333"/>
          <w:lang w:eastAsia="en-GB"/>
        </w:rPr>
        <w:t xml:space="preserve">Much of the commentary contained herein replicates the </w:t>
      </w:r>
      <w:r w:rsidR="00F4553B">
        <w:rPr>
          <w:rFonts w:ascii="Arial" w:eastAsia="Times New Roman" w:hAnsi="Arial" w:cs="Arial"/>
          <w:color w:val="333333"/>
          <w:lang w:eastAsia="en-GB"/>
        </w:rPr>
        <w:t xml:space="preserve">information provided on the Triathlon England website.  It is not expected that there would be any change covers before expiry of the current arrangements (29.11.12.) however before relying on this </w:t>
      </w:r>
      <w:proofErr w:type="gramStart"/>
      <w:r w:rsidR="00F4553B">
        <w:rPr>
          <w:rFonts w:ascii="Arial" w:eastAsia="Times New Roman" w:hAnsi="Arial" w:cs="Arial"/>
          <w:color w:val="333333"/>
          <w:lang w:eastAsia="en-GB"/>
        </w:rPr>
        <w:t>information,</w:t>
      </w:r>
      <w:proofErr w:type="gramEnd"/>
      <w:r w:rsidR="00F4553B">
        <w:rPr>
          <w:rFonts w:ascii="Arial" w:eastAsia="Times New Roman" w:hAnsi="Arial" w:cs="Arial"/>
          <w:color w:val="333333"/>
          <w:lang w:eastAsia="en-GB"/>
        </w:rPr>
        <w:t xml:space="preserve"> it would be prudent to check by referring to the details at </w:t>
      </w:r>
      <w:hyperlink r:id="rId9" w:history="1">
        <w:r w:rsidR="00F4553B" w:rsidRPr="00F4553B">
          <w:rPr>
            <w:rStyle w:val="Hyperlink"/>
            <w:rFonts w:ascii="Arial" w:hAnsi="Arial" w:cs="Arial"/>
          </w:rPr>
          <w:t>http</w:t>
        </w:r>
        <w:r w:rsidR="00F4553B">
          <w:rPr>
            <w:rStyle w:val="Hyperlink"/>
          </w:rPr>
          <w:t>://www.triathlonengland.org/</w:t>
        </w:r>
      </w:hyperlink>
    </w:p>
    <w:p w:rsidR="00FE0C59" w:rsidRDefault="00FE0C59">
      <w:pPr>
        <w:rPr>
          <w:rFonts w:ascii="Arial" w:eastAsia="Times New Roman" w:hAnsi="Arial" w:cs="Arial"/>
          <w:color w:val="333333"/>
          <w:lang w:eastAsia="en-GB"/>
        </w:rPr>
      </w:pPr>
      <w:r>
        <w:rPr>
          <w:rFonts w:ascii="Arial" w:eastAsia="Times New Roman" w:hAnsi="Arial" w:cs="Arial"/>
          <w:color w:val="333333"/>
          <w:lang w:eastAsia="en-GB"/>
        </w:rPr>
        <w:br w:type="page"/>
      </w:r>
    </w:p>
    <w:p w:rsidR="00FC661F" w:rsidRPr="00E33005" w:rsidRDefault="00FC661F" w:rsidP="00E33005">
      <w:pPr>
        <w:pStyle w:val="Heading2"/>
        <w:rPr>
          <w:rStyle w:val="Strong"/>
          <w:rFonts w:ascii="Arial" w:hAnsi="Arial" w:cs="Arial"/>
          <w:b/>
          <w:color w:val="C00000"/>
        </w:rPr>
      </w:pPr>
      <w:bookmarkStart w:id="2" w:name="_Toc320704169"/>
      <w:r w:rsidRPr="00E33005">
        <w:rPr>
          <w:rStyle w:val="Strong"/>
          <w:rFonts w:ascii="Arial" w:hAnsi="Arial" w:cs="Arial"/>
          <w:b/>
          <w:color w:val="C00000"/>
        </w:rPr>
        <w:lastRenderedPageBreak/>
        <w:t xml:space="preserve">What insurance protection is provided for our </w:t>
      </w:r>
      <w:r w:rsidR="00EA0C6A" w:rsidRPr="00E33005">
        <w:rPr>
          <w:rStyle w:val="Strong"/>
          <w:rFonts w:ascii="Arial" w:hAnsi="Arial" w:cs="Arial"/>
          <w:b/>
          <w:color w:val="C00000"/>
        </w:rPr>
        <w:t>Club</w:t>
      </w:r>
      <w:r w:rsidR="00E33005" w:rsidRPr="00E33005">
        <w:rPr>
          <w:rStyle w:val="Strong"/>
          <w:rFonts w:ascii="Arial" w:hAnsi="Arial" w:cs="Arial"/>
          <w:b/>
          <w:color w:val="C00000"/>
        </w:rPr>
        <w:t xml:space="preserve"> </w:t>
      </w:r>
      <w:r w:rsidR="00F4553B">
        <w:rPr>
          <w:rStyle w:val="Strong"/>
          <w:rFonts w:ascii="Arial" w:hAnsi="Arial" w:cs="Arial"/>
          <w:b/>
          <w:color w:val="C00000"/>
        </w:rPr>
        <w:t>and for</w:t>
      </w:r>
      <w:r w:rsidRPr="00E33005">
        <w:rPr>
          <w:rStyle w:val="Strong"/>
          <w:rFonts w:ascii="Arial" w:hAnsi="Arial" w:cs="Arial"/>
          <w:b/>
          <w:color w:val="C00000"/>
        </w:rPr>
        <w:t xml:space="preserve"> the annual Mid Sussex Sprint Triathlon?</w:t>
      </w:r>
      <w:bookmarkEnd w:id="2"/>
    </w:p>
    <w:p w:rsidR="00EA0C6A" w:rsidRPr="00E33005" w:rsidRDefault="00EA0C6A" w:rsidP="004B0397">
      <w:pPr>
        <w:spacing w:after="0" w:line="270" w:lineRule="atLeast"/>
        <w:jc w:val="both"/>
        <w:textAlignment w:val="baseline"/>
        <w:rPr>
          <w:rFonts w:ascii="Arial" w:eastAsia="Times New Roman" w:hAnsi="Arial" w:cs="Arial"/>
          <w:b/>
          <w:color w:val="333333"/>
          <w:lang w:eastAsia="en-GB"/>
        </w:rPr>
      </w:pPr>
    </w:p>
    <w:p w:rsidR="00E33005" w:rsidRPr="00367130" w:rsidRDefault="00E33005" w:rsidP="00367130">
      <w:pPr>
        <w:pStyle w:val="Level2"/>
        <w:rPr>
          <w:color w:val="333333"/>
        </w:rPr>
      </w:pPr>
      <w:r w:rsidRPr="00367130">
        <w:t xml:space="preserve">At </w:t>
      </w:r>
      <w:r w:rsidRPr="00367130">
        <w:rPr>
          <w:rStyle w:val="Level2Char"/>
          <w:i/>
        </w:rPr>
        <w:t>the</w:t>
      </w:r>
      <w:r w:rsidRPr="00367130">
        <w:t xml:space="preserve"> race</w:t>
      </w:r>
    </w:p>
    <w:p w:rsidR="004B0397" w:rsidRPr="00E33005" w:rsidRDefault="00EC599A" w:rsidP="004B0397">
      <w:pPr>
        <w:spacing w:after="0"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As M</w:t>
      </w:r>
      <w:r w:rsidR="00EA0C6A" w:rsidRPr="00E33005">
        <w:rPr>
          <w:rFonts w:ascii="Arial" w:eastAsia="Times New Roman" w:hAnsi="Arial" w:cs="Arial"/>
          <w:color w:val="333333"/>
          <w:lang w:eastAsia="en-GB"/>
        </w:rPr>
        <w:t xml:space="preserve">id Sussex Triathlon Club </w:t>
      </w:r>
      <w:r w:rsidRPr="00E33005">
        <w:rPr>
          <w:rFonts w:ascii="Arial" w:eastAsia="Times New Roman" w:hAnsi="Arial" w:cs="Arial"/>
          <w:color w:val="333333"/>
          <w:lang w:eastAsia="en-GB"/>
        </w:rPr>
        <w:t xml:space="preserve">is a member of Triathlon England, insurance </w:t>
      </w:r>
      <w:r w:rsidR="00EA0C6A" w:rsidRPr="00E33005">
        <w:rPr>
          <w:rFonts w:ascii="Arial" w:eastAsia="Times New Roman" w:hAnsi="Arial" w:cs="Arial"/>
          <w:color w:val="333333"/>
          <w:lang w:eastAsia="en-GB"/>
        </w:rPr>
        <w:t>cover</w:t>
      </w:r>
      <w:r w:rsidRPr="00E33005">
        <w:rPr>
          <w:rFonts w:ascii="Arial" w:eastAsia="Times New Roman" w:hAnsi="Arial" w:cs="Arial"/>
          <w:color w:val="333333"/>
          <w:lang w:eastAsia="en-GB"/>
        </w:rPr>
        <w:t xml:space="preserve"> is provided for</w:t>
      </w:r>
      <w:r w:rsidR="00EA0C6A" w:rsidRPr="00E33005">
        <w:rPr>
          <w:rFonts w:ascii="Arial" w:eastAsia="Times New Roman" w:hAnsi="Arial" w:cs="Arial"/>
          <w:color w:val="333333"/>
          <w:lang w:eastAsia="en-GB"/>
        </w:rPr>
        <w:t xml:space="preserve"> </w:t>
      </w:r>
      <w:r w:rsidR="004B0397" w:rsidRPr="004B0397">
        <w:rPr>
          <w:rFonts w:ascii="Arial" w:eastAsia="Times New Roman" w:hAnsi="Arial" w:cs="Arial"/>
          <w:color w:val="333333"/>
          <w:lang w:eastAsia="en-GB"/>
        </w:rPr>
        <w:t>all volunteers at club races for negligence and protection for all club members from a damages claim if the club is responsible for an accident.</w:t>
      </w:r>
    </w:p>
    <w:p w:rsidR="00EA0C6A" w:rsidRPr="004B0397" w:rsidRDefault="00EA0C6A" w:rsidP="004B0397">
      <w:pPr>
        <w:spacing w:after="0" w:line="270" w:lineRule="atLeast"/>
        <w:jc w:val="both"/>
        <w:textAlignment w:val="baseline"/>
        <w:rPr>
          <w:rFonts w:ascii="Arial" w:eastAsia="Times New Roman" w:hAnsi="Arial" w:cs="Arial"/>
          <w:color w:val="333333"/>
          <w:lang w:eastAsia="en-GB"/>
        </w:rPr>
      </w:pPr>
    </w:p>
    <w:p w:rsidR="004B0397" w:rsidRPr="00E33005" w:rsidRDefault="00E33005" w:rsidP="004B0397">
      <w:pPr>
        <w:spacing w:after="0"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V</w:t>
      </w:r>
      <w:r w:rsidR="004B0397" w:rsidRPr="004B0397">
        <w:rPr>
          <w:rFonts w:ascii="Arial" w:eastAsia="Times New Roman" w:hAnsi="Arial" w:cs="Arial"/>
          <w:color w:val="333333"/>
          <w:lang w:eastAsia="en-GB"/>
        </w:rPr>
        <w:t>olunteers at club races can now benefit from the insurance in respect of their own negligence</w:t>
      </w:r>
      <w:r w:rsidR="00FC661F" w:rsidRPr="00E33005">
        <w:rPr>
          <w:rFonts w:ascii="Arial" w:eastAsia="Times New Roman" w:hAnsi="Arial" w:cs="Arial"/>
          <w:color w:val="333333"/>
          <w:lang w:eastAsia="en-GB"/>
        </w:rPr>
        <w:t>,</w:t>
      </w:r>
      <w:r w:rsidR="004B0397" w:rsidRPr="004B0397">
        <w:rPr>
          <w:rFonts w:ascii="Arial" w:eastAsia="Times New Roman" w:hAnsi="Arial" w:cs="Arial"/>
          <w:color w:val="333333"/>
          <w:lang w:eastAsia="en-GB"/>
        </w:rPr>
        <w:t xml:space="preserve"> provided that the race is registered with Triathlon England if it is open to triathletes who are not members of the club.</w:t>
      </w:r>
    </w:p>
    <w:p w:rsidR="00EA0C6A" w:rsidRPr="004B0397" w:rsidRDefault="00EA0C6A"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367130">
      <w:pPr>
        <w:pStyle w:val="Level2"/>
      </w:pPr>
      <w:r w:rsidRPr="00E33005">
        <w:t>Other activities</w:t>
      </w:r>
    </w:p>
    <w:p w:rsidR="00E33005" w:rsidRPr="00E33005" w:rsidRDefault="00E33005" w:rsidP="00E33005">
      <w:pPr>
        <w:spacing w:after="0"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 xml:space="preserve">The public liability cover includes claims arising from club activities while at home or abroad, social functions/meetings, sporting activities of swimming, cycling, running, transition and core strength training, triathlon, </w:t>
      </w:r>
      <w:proofErr w:type="spellStart"/>
      <w:r w:rsidRPr="004B0397">
        <w:rPr>
          <w:rFonts w:ascii="Arial" w:eastAsia="Times New Roman" w:hAnsi="Arial" w:cs="Arial"/>
          <w:color w:val="333333"/>
          <w:lang w:eastAsia="en-GB"/>
        </w:rPr>
        <w:t>duathlon</w:t>
      </w:r>
      <w:proofErr w:type="spellEnd"/>
      <w:r w:rsidRPr="004B0397">
        <w:rPr>
          <w:rFonts w:ascii="Arial" w:eastAsia="Times New Roman" w:hAnsi="Arial" w:cs="Arial"/>
          <w:color w:val="333333"/>
          <w:lang w:eastAsia="en-GB"/>
        </w:rPr>
        <w:t xml:space="preserve"> and related </w:t>
      </w:r>
      <w:proofErr w:type="spellStart"/>
      <w:r w:rsidRPr="004B0397">
        <w:rPr>
          <w:rFonts w:ascii="Arial" w:eastAsia="Times New Roman" w:hAnsi="Arial" w:cs="Arial"/>
          <w:color w:val="333333"/>
          <w:lang w:eastAsia="en-GB"/>
        </w:rPr>
        <w:t>multisport</w:t>
      </w:r>
      <w:proofErr w:type="spellEnd"/>
      <w:r w:rsidRPr="004B0397">
        <w:rPr>
          <w:rFonts w:ascii="Arial" w:eastAsia="Times New Roman" w:hAnsi="Arial" w:cs="Arial"/>
          <w:color w:val="333333"/>
          <w:lang w:eastAsia="en-GB"/>
        </w:rPr>
        <w:t xml:space="preserve"> events, such as </w:t>
      </w:r>
      <w:proofErr w:type="spellStart"/>
      <w:r w:rsidRPr="004B0397">
        <w:rPr>
          <w:rFonts w:ascii="Arial" w:eastAsia="Times New Roman" w:hAnsi="Arial" w:cs="Arial"/>
          <w:color w:val="333333"/>
          <w:lang w:eastAsia="en-GB"/>
        </w:rPr>
        <w:t>aquathlon</w:t>
      </w:r>
      <w:proofErr w:type="spellEnd"/>
      <w:r w:rsidRPr="004B0397">
        <w:rPr>
          <w:rFonts w:ascii="Arial" w:eastAsia="Times New Roman" w:hAnsi="Arial" w:cs="Arial"/>
          <w:color w:val="333333"/>
          <w:lang w:eastAsia="en-GB"/>
        </w:rPr>
        <w:t xml:space="preserve"> and cross triathlon.</w:t>
      </w:r>
    </w:p>
    <w:p w:rsidR="00E33005" w:rsidRP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367130">
      <w:pPr>
        <w:pStyle w:val="Level2"/>
      </w:pPr>
      <w:r w:rsidRPr="00E33005">
        <w:t>Additional responsibilities as committee members</w:t>
      </w:r>
    </w:p>
    <w:p w:rsidR="004B0397" w:rsidRPr="00E33005" w:rsidRDefault="004B0397" w:rsidP="004B0397">
      <w:pPr>
        <w:spacing w:after="0"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Some individuals are also reluctant to take up positions of responsibility within clubs because of perceived potential financial liability in respect of club funds. To help combat this; the club insurance has been extended to provide “Directors and Officers” cover for committee members and other club officers.</w:t>
      </w:r>
    </w:p>
    <w:p w:rsidR="00E33005" w:rsidRP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367130">
      <w:pPr>
        <w:pStyle w:val="Level2"/>
      </w:pPr>
      <w:r w:rsidRPr="00E33005">
        <w:t xml:space="preserve">Limit </w:t>
      </w:r>
      <w:r w:rsidRPr="00367130">
        <w:rPr>
          <w:rStyle w:val="Level2Char"/>
          <w:i/>
        </w:rPr>
        <w:t>of</w:t>
      </w:r>
      <w:r w:rsidRPr="00E33005">
        <w:t xml:space="preserve"> Cover</w:t>
      </w:r>
    </w:p>
    <w:p w:rsidR="004B0397" w:rsidRPr="00E33005" w:rsidRDefault="00FC661F" w:rsidP="004B0397">
      <w:pPr>
        <w:spacing w:after="0"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T</w:t>
      </w:r>
      <w:r w:rsidR="004B0397" w:rsidRPr="004B0397">
        <w:rPr>
          <w:rFonts w:ascii="Arial" w:eastAsia="Times New Roman" w:hAnsi="Arial" w:cs="Arial"/>
          <w:color w:val="333333"/>
          <w:lang w:eastAsia="en-GB"/>
        </w:rPr>
        <w:t xml:space="preserve">he </w:t>
      </w:r>
      <w:r w:rsidRPr="00E33005">
        <w:rPr>
          <w:rFonts w:ascii="Arial" w:eastAsia="Times New Roman" w:hAnsi="Arial" w:cs="Arial"/>
          <w:color w:val="333333"/>
          <w:lang w:eastAsia="en-GB"/>
        </w:rPr>
        <w:t>P</w:t>
      </w:r>
      <w:r w:rsidR="004B0397" w:rsidRPr="004B0397">
        <w:rPr>
          <w:rFonts w:ascii="Arial" w:eastAsia="Times New Roman" w:hAnsi="Arial" w:cs="Arial"/>
          <w:color w:val="333333"/>
          <w:lang w:eastAsia="en-GB"/>
        </w:rPr>
        <w:t xml:space="preserve">ublic </w:t>
      </w:r>
      <w:r w:rsidRPr="00E33005">
        <w:rPr>
          <w:rFonts w:ascii="Arial" w:eastAsia="Times New Roman" w:hAnsi="Arial" w:cs="Arial"/>
          <w:color w:val="333333"/>
          <w:lang w:eastAsia="en-GB"/>
        </w:rPr>
        <w:t>L</w:t>
      </w:r>
      <w:r w:rsidR="004B0397" w:rsidRPr="004B0397">
        <w:rPr>
          <w:rFonts w:ascii="Arial" w:eastAsia="Times New Roman" w:hAnsi="Arial" w:cs="Arial"/>
          <w:color w:val="333333"/>
          <w:lang w:eastAsia="en-GB"/>
        </w:rPr>
        <w:t>iability</w:t>
      </w:r>
      <w:r w:rsidRPr="00E33005">
        <w:rPr>
          <w:rFonts w:ascii="Arial" w:eastAsia="Times New Roman" w:hAnsi="Arial" w:cs="Arial"/>
          <w:color w:val="333333"/>
          <w:lang w:eastAsia="en-GB"/>
        </w:rPr>
        <w:t xml:space="preserve"> indemnity limit is £10m any one accident/occurrence, limited to this amount in the aggregate for Products Liability.</w:t>
      </w:r>
    </w:p>
    <w:p w:rsidR="00EA0C6A" w:rsidRPr="004B0397" w:rsidRDefault="00EA0C6A" w:rsidP="004B0397">
      <w:pPr>
        <w:spacing w:after="0" w:line="270" w:lineRule="atLeast"/>
        <w:jc w:val="both"/>
        <w:textAlignment w:val="baseline"/>
        <w:rPr>
          <w:rFonts w:ascii="Arial" w:eastAsia="Times New Roman" w:hAnsi="Arial" w:cs="Arial"/>
          <w:color w:val="333333"/>
          <w:lang w:eastAsia="en-GB"/>
        </w:rPr>
      </w:pPr>
    </w:p>
    <w:p w:rsidR="004B0397" w:rsidRDefault="004B0397" w:rsidP="004B0397">
      <w:pPr>
        <w:spacing w:after="0"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From 1 November 2011 all clubs that are members of Triathlon England will have the benefit of the club insurance. This means that when clubs renew their membership for 2012 there is a single membership cost, which is equivalent to the combined 2011 cost of membership and the insurance option.</w:t>
      </w:r>
    </w:p>
    <w:p w:rsid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E33005">
      <w:pPr>
        <w:pStyle w:val="Heading2"/>
        <w:rPr>
          <w:rStyle w:val="Strong"/>
          <w:color w:val="C00000"/>
        </w:rPr>
      </w:pPr>
      <w:bookmarkStart w:id="3" w:name="_Toc320704170"/>
      <w:r w:rsidRPr="00E33005">
        <w:rPr>
          <w:rStyle w:val="Strong"/>
          <w:rFonts w:ascii="Arial" w:hAnsi="Arial" w:cs="Arial"/>
          <w:b/>
          <w:color w:val="C00000"/>
        </w:rPr>
        <w:t>How</w:t>
      </w:r>
      <w:r>
        <w:rPr>
          <w:rFonts w:ascii="Arial" w:hAnsi="Arial" w:cs="Arial"/>
          <w:color w:val="333333"/>
          <w:sz w:val="22"/>
          <w:szCs w:val="22"/>
        </w:rPr>
        <w:t xml:space="preserve"> </w:t>
      </w:r>
      <w:r>
        <w:rPr>
          <w:rStyle w:val="Strong"/>
          <w:rFonts w:ascii="Arial" w:hAnsi="Arial" w:cs="Arial"/>
          <w:b/>
          <w:color w:val="C00000"/>
        </w:rPr>
        <w:t xml:space="preserve">can I be confident that </w:t>
      </w:r>
      <w:r w:rsidRPr="00E33005">
        <w:rPr>
          <w:rStyle w:val="Strong"/>
          <w:rFonts w:ascii="Arial" w:hAnsi="Arial" w:cs="Arial"/>
          <w:b/>
          <w:color w:val="C00000"/>
        </w:rPr>
        <w:t>the club insurance</w:t>
      </w:r>
      <w:r>
        <w:rPr>
          <w:rStyle w:val="Strong"/>
          <w:rFonts w:ascii="Arial" w:hAnsi="Arial" w:cs="Arial"/>
          <w:b/>
          <w:color w:val="C00000"/>
        </w:rPr>
        <w:t xml:space="preserve"> </w:t>
      </w:r>
      <w:r w:rsidRPr="00E33005">
        <w:rPr>
          <w:rStyle w:val="Strong"/>
          <w:rFonts w:ascii="Arial" w:hAnsi="Arial" w:cs="Arial"/>
          <w:b/>
          <w:color w:val="C00000"/>
        </w:rPr>
        <w:t>is valid?</w:t>
      </w:r>
      <w:bookmarkEnd w:id="3"/>
      <w:r w:rsidRPr="00E33005">
        <w:rPr>
          <w:rStyle w:val="Strong"/>
          <w:color w:val="C00000"/>
        </w:rPr>
        <w:t xml:space="preserve"> </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Pr>
          <w:rFonts w:ascii="Arial" w:hAnsi="Arial" w:cs="Arial"/>
          <w:color w:val="333333"/>
          <w:sz w:val="22"/>
          <w:szCs w:val="22"/>
        </w:rPr>
        <w:t>Evidence of the current insurance policy in force is detailed at the end of this summary.</w:t>
      </w:r>
    </w:p>
    <w:p w:rsidR="00E33005" w:rsidRDefault="00E33005" w:rsidP="004B0397">
      <w:pPr>
        <w:spacing w:after="0" w:line="270" w:lineRule="atLeast"/>
        <w:jc w:val="both"/>
        <w:textAlignment w:val="baseline"/>
        <w:rPr>
          <w:rFonts w:ascii="Arial" w:eastAsia="Times New Roman" w:hAnsi="Arial" w:cs="Arial"/>
          <w:color w:val="333333"/>
          <w:lang w:eastAsia="en-GB"/>
        </w:rPr>
      </w:pPr>
    </w:p>
    <w:p w:rsidR="00F4553B" w:rsidRPr="00E33005" w:rsidRDefault="00F4553B"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4B0397">
      <w:pPr>
        <w:spacing w:after="0" w:line="270" w:lineRule="atLeast"/>
        <w:jc w:val="both"/>
        <w:textAlignment w:val="baseline"/>
        <w:rPr>
          <w:rFonts w:ascii="Arial" w:eastAsia="Times New Roman" w:hAnsi="Arial" w:cs="Arial"/>
          <w:color w:val="333333"/>
          <w:lang w:eastAsia="en-GB"/>
        </w:rPr>
      </w:pPr>
    </w:p>
    <w:p w:rsidR="00E33005" w:rsidRPr="00E33005" w:rsidRDefault="00E33005" w:rsidP="00E33005">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2"/>
          <w:szCs w:val="22"/>
        </w:rPr>
        <w:t xml:space="preserve">In Mid-Sussex Tri Club we </w:t>
      </w:r>
      <w:r>
        <w:rPr>
          <w:rFonts w:ascii="Arial" w:hAnsi="Arial" w:cs="Arial"/>
          <w:color w:val="333333"/>
          <w:sz w:val="22"/>
          <w:szCs w:val="22"/>
        </w:rPr>
        <w:t>are proud to have as members a number of both qualified</w:t>
      </w:r>
      <w:r w:rsidRPr="00E33005">
        <w:rPr>
          <w:rFonts w:ascii="Arial" w:hAnsi="Arial" w:cs="Arial"/>
          <w:color w:val="333333"/>
          <w:sz w:val="22"/>
          <w:szCs w:val="22"/>
        </w:rPr>
        <w:t xml:space="preserve"> and trainee coaches.  The next section explains the cover provided in respect of their potential liabilities. </w:t>
      </w:r>
    </w:p>
    <w:p w:rsidR="00E33005" w:rsidRDefault="00E33005" w:rsidP="00E33005">
      <w:pPr>
        <w:pStyle w:val="Subtitle"/>
        <w:rPr>
          <w:rFonts w:eastAsia="Times New Roman"/>
          <w:lang w:eastAsia="en-GB"/>
        </w:rPr>
      </w:pPr>
      <w:r>
        <w:rPr>
          <w:rFonts w:eastAsia="Times New Roman"/>
          <w:lang w:eastAsia="en-GB"/>
        </w:rPr>
        <w:t xml:space="preserve"> </w:t>
      </w:r>
    </w:p>
    <w:p w:rsidR="00E33005" w:rsidRDefault="00E33005">
      <w:pPr>
        <w:rPr>
          <w:rStyle w:val="Strong"/>
          <w:rFonts w:ascii="Arial" w:eastAsiaTheme="majorEastAsia" w:hAnsi="Arial" w:cs="Arial"/>
          <w:bCs w:val="0"/>
          <w:color w:val="C00000"/>
          <w:sz w:val="26"/>
          <w:szCs w:val="26"/>
        </w:rPr>
      </w:pPr>
      <w:bookmarkStart w:id="4" w:name="Coaches_Insurance"/>
      <w:r>
        <w:rPr>
          <w:rStyle w:val="Strong"/>
          <w:rFonts w:ascii="Arial" w:hAnsi="Arial" w:cs="Arial"/>
          <w:b w:val="0"/>
          <w:color w:val="C00000"/>
        </w:rPr>
        <w:br w:type="page"/>
      </w:r>
    </w:p>
    <w:p w:rsidR="00E33005" w:rsidRPr="00E33005" w:rsidRDefault="00E33005" w:rsidP="00E33005">
      <w:pPr>
        <w:pStyle w:val="Heading2"/>
        <w:rPr>
          <w:rStyle w:val="Strong"/>
          <w:rFonts w:ascii="Arial" w:hAnsi="Arial" w:cs="Arial"/>
          <w:b/>
          <w:color w:val="C00000"/>
        </w:rPr>
      </w:pPr>
      <w:bookmarkStart w:id="5" w:name="_Toc320704171"/>
      <w:r w:rsidRPr="00E33005">
        <w:rPr>
          <w:rStyle w:val="Strong"/>
          <w:rFonts w:ascii="Arial" w:hAnsi="Arial" w:cs="Arial"/>
          <w:b/>
          <w:color w:val="C00000"/>
        </w:rPr>
        <w:lastRenderedPageBreak/>
        <w:t xml:space="preserve">What cover is provided for me </w:t>
      </w:r>
      <w:r w:rsidRPr="00367130">
        <w:rPr>
          <w:rStyle w:val="Strong"/>
          <w:rFonts w:ascii="Arial" w:hAnsi="Arial" w:cs="Arial"/>
          <w:b/>
          <w:color w:val="C00000"/>
        </w:rPr>
        <w:t>when</w:t>
      </w:r>
      <w:r w:rsidR="00F4553B">
        <w:rPr>
          <w:rStyle w:val="Strong"/>
          <w:rFonts w:ascii="Arial" w:hAnsi="Arial" w:cs="Arial"/>
          <w:b/>
          <w:color w:val="C00000"/>
        </w:rPr>
        <w:t xml:space="preserve"> acting as a </w:t>
      </w:r>
      <w:r w:rsidRPr="00E33005">
        <w:rPr>
          <w:rStyle w:val="Strong"/>
          <w:rFonts w:ascii="Arial" w:hAnsi="Arial" w:cs="Arial"/>
          <w:b/>
          <w:color w:val="C00000"/>
        </w:rPr>
        <w:t>coach</w:t>
      </w:r>
      <w:r w:rsidR="00F4553B">
        <w:rPr>
          <w:rStyle w:val="Strong"/>
          <w:rFonts w:ascii="Arial" w:hAnsi="Arial" w:cs="Arial"/>
          <w:b/>
          <w:color w:val="C00000"/>
        </w:rPr>
        <w:t>,</w:t>
      </w:r>
      <w:r w:rsidRPr="00E33005">
        <w:rPr>
          <w:rStyle w:val="Strong"/>
          <w:rFonts w:ascii="Arial" w:hAnsi="Arial" w:cs="Arial"/>
          <w:b/>
          <w:color w:val="C00000"/>
        </w:rPr>
        <w:t xml:space="preserve"> either qualified or as a trainee?</w:t>
      </w:r>
      <w:bookmarkEnd w:id="5"/>
    </w:p>
    <w:p w:rsidR="00E33005" w:rsidRPr="00E33005" w:rsidRDefault="00E33005" w:rsidP="00E33005">
      <w:pPr>
        <w:spacing w:after="0" w:line="270" w:lineRule="atLeast"/>
        <w:jc w:val="both"/>
        <w:textAlignment w:val="baseline"/>
        <w:rPr>
          <w:rFonts w:ascii="Arial" w:eastAsia="Times New Roman" w:hAnsi="Arial" w:cs="Arial"/>
          <w:b/>
          <w:color w:val="7030A0"/>
          <w:lang w:eastAsia="en-GB"/>
        </w:rPr>
      </w:pPr>
    </w:p>
    <w:p w:rsidR="00E33005" w:rsidRPr="00E33005" w:rsidRDefault="00E33005" w:rsidP="00367130">
      <w:pPr>
        <w:pStyle w:val="Level2"/>
      </w:pPr>
      <w:r w:rsidRPr="00E33005">
        <w:t>Coaches Insurance</w:t>
      </w:r>
      <w:bookmarkEnd w:id="4"/>
    </w:p>
    <w:p w:rsidR="00E33005" w:rsidRPr="00E33005" w:rsidRDefault="00E33005" w:rsidP="00E33005">
      <w:pPr>
        <w:spacing w:after="0" w:line="270" w:lineRule="atLeast"/>
        <w:jc w:val="both"/>
        <w:textAlignment w:val="baseline"/>
        <w:rPr>
          <w:rFonts w:ascii="Arial" w:hAnsi="Arial" w:cs="Arial"/>
          <w:color w:val="B00001"/>
          <w:bdr w:val="none" w:sz="0" w:space="0" w:color="auto" w:frame="1"/>
        </w:rPr>
      </w:pPr>
    </w:p>
    <w:p w:rsidR="00E33005" w:rsidRPr="00E33005" w:rsidRDefault="00E33005" w:rsidP="00E33005">
      <w:pPr>
        <w:numPr>
          <w:ilvl w:val="0"/>
          <w:numId w:val="6"/>
        </w:numPr>
        <w:spacing w:after="0" w:line="270" w:lineRule="atLeast"/>
        <w:textAlignment w:val="baseline"/>
        <w:rPr>
          <w:rFonts w:ascii="Arial" w:hAnsi="Arial" w:cs="Arial"/>
          <w:color w:val="333333"/>
        </w:rPr>
      </w:pPr>
      <w:r w:rsidRPr="00E33005">
        <w:rPr>
          <w:rFonts w:ascii="Arial" w:hAnsi="Arial" w:cs="Arial"/>
          <w:color w:val="333333"/>
        </w:rPr>
        <w:t xml:space="preserve">Included in the individual membership fee in respect of Triathlon England, </w:t>
      </w:r>
      <w:proofErr w:type="spellStart"/>
      <w:r w:rsidRPr="00E33005">
        <w:rPr>
          <w:rFonts w:ascii="Arial" w:hAnsi="Arial" w:cs="Arial"/>
          <w:color w:val="333333"/>
        </w:rPr>
        <w:t>triathlonscotland</w:t>
      </w:r>
      <w:proofErr w:type="spellEnd"/>
      <w:r w:rsidRPr="00E33005">
        <w:rPr>
          <w:rFonts w:ascii="Arial" w:hAnsi="Arial" w:cs="Arial"/>
          <w:color w:val="333333"/>
        </w:rPr>
        <w:t xml:space="preserve"> and Welsh triathlon (the Home National Associations)</w:t>
      </w:r>
    </w:p>
    <w:p w:rsidR="00E33005" w:rsidRPr="00E33005" w:rsidRDefault="00E33005" w:rsidP="00E33005">
      <w:pPr>
        <w:numPr>
          <w:ilvl w:val="0"/>
          <w:numId w:val="6"/>
        </w:numPr>
        <w:spacing w:after="0" w:line="270" w:lineRule="atLeast"/>
        <w:textAlignment w:val="baseline"/>
        <w:rPr>
          <w:rFonts w:ascii="Arial" w:hAnsi="Arial" w:cs="Arial"/>
          <w:color w:val="333333"/>
        </w:rPr>
      </w:pPr>
      <w:r w:rsidRPr="00E33005">
        <w:rPr>
          <w:rFonts w:ascii="Arial" w:hAnsi="Arial" w:cs="Arial"/>
          <w:color w:val="333333"/>
        </w:rPr>
        <w:t>Cover for trainee coaches under the supervision of a qualified coach</w:t>
      </w:r>
    </w:p>
    <w:p w:rsidR="00E33005" w:rsidRPr="00E33005" w:rsidRDefault="00E33005" w:rsidP="00E33005">
      <w:pPr>
        <w:spacing w:after="0" w:line="270" w:lineRule="atLeast"/>
        <w:ind w:left="240"/>
        <w:textAlignment w:val="baseline"/>
        <w:rPr>
          <w:rFonts w:ascii="Arial" w:hAnsi="Arial" w:cs="Arial"/>
          <w:color w:val="333333"/>
        </w:rPr>
      </w:pPr>
    </w:p>
    <w:p w:rsidR="00E33005" w:rsidRPr="00E33005" w:rsidRDefault="00E33005" w:rsidP="00367130">
      <w:pPr>
        <w:pStyle w:val="Level2"/>
      </w:pPr>
      <w:r w:rsidRPr="00E33005">
        <w:t xml:space="preserve">Professional </w:t>
      </w:r>
      <w:r w:rsidRPr="00E33005">
        <w:rPr>
          <w:rStyle w:val="SubtitleChar"/>
        </w:rPr>
        <w:t>Indemnity</w:t>
      </w:r>
      <w:r w:rsidRPr="00E33005">
        <w:t>/Public Liability</w:t>
      </w:r>
      <w:r>
        <w:t xml:space="preserve"> (for coaches)</w:t>
      </w: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 xml:space="preserve">This </w:t>
      </w:r>
      <w:r>
        <w:rPr>
          <w:rFonts w:ascii="Arial" w:hAnsi="Arial" w:cs="Arial"/>
          <w:color w:val="333333"/>
          <w:sz w:val="22"/>
          <w:szCs w:val="22"/>
        </w:rPr>
        <w:t xml:space="preserve">cover </w:t>
      </w:r>
      <w:r w:rsidRPr="00E33005">
        <w:rPr>
          <w:rFonts w:ascii="Arial" w:hAnsi="Arial" w:cs="Arial"/>
          <w:color w:val="333333"/>
          <w:sz w:val="22"/>
          <w:szCs w:val="22"/>
        </w:rPr>
        <w:t>recognises that any qualified coach could be found negligent in their duty to participants, spectators or the public arising out of their conduct including professional acts, advice, errors or omissions and as a result be held legally liable for loss.</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Qualified coaches are insured to a limit of £10 million per incident and in the aggregate in total any one period of incident.</w:t>
      </w: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 xml:space="preserve">This includes claims arising from coaching triathlon activities whilst at home or abroad. Qualified coaches are insured for carrying out the types of coaching for which they are qualified together with any incidental advice while coaching in the sporting activities of triathlon, </w:t>
      </w:r>
      <w:proofErr w:type="spellStart"/>
      <w:r w:rsidRPr="00E33005">
        <w:rPr>
          <w:rFonts w:ascii="Arial" w:hAnsi="Arial" w:cs="Arial"/>
          <w:color w:val="333333"/>
          <w:sz w:val="22"/>
          <w:szCs w:val="22"/>
        </w:rPr>
        <w:t>duathlon</w:t>
      </w:r>
      <w:proofErr w:type="spellEnd"/>
      <w:r w:rsidRPr="00E33005">
        <w:rPr>
          <w:rFonts w:ascii="Arial" w:hAnsi="Arial" w:cs="Arial"/>
          <w:color w:val="333333"/>
          <w:sz w:val="22"/>
          <w:szCs w:val="22"/>
        </w:rPr>
        <w:t xml:space="preserve"> and related </w:t>
      </w:r>
      <w:proofErr w:type="spellStart"/>
      <w:r w:rsidRPr="00E33005">
        <w:rPr>
          <w:rFonts w:ascii="Arial" w:hAnsi="Arial" w:cs="Arial"/>
          <w:color w:val="333333"/>
          <w:sz w:val="22"/>
          <w:szCs w:val="22"/>
        </w:rPr>
        <w:t>multisport</w:t>
      </w:r>
      <w:proofErr w:type="spellEnd"/>
      <w:r w:rsidRPr="00E33005">
        <w:rPr>
          <w:rFonts w:ascii="Arial" w:hAnsi="Arial" w:cs="Arial"/>
          <w:color w:val="333333"/>
          <w:sz w:val="22"/>
          <w:szCs w:val="22"/>
        </w:rPr>
        <w:t xml:space="preserve"> events, such as </w:t>
      </w:r>
      <w:proofErr w:type="spellStart"/>
      <w:r w:rsidRPr="00E33005">
        <w:rPr>
          <w:rFonts w:ascii="Arial" w:hAnsi="Arial" w:cs="Arial"/>
          <w:color w:val="333333"/>
          <w:sz w:val="22"/>
          <w:szCs w:val="22"/>
        </w:rPr>
        <w:t>aquathlon</w:t>
      </w:r>
      <w:proofErr w:type="spellEnd"/>
      <w:r w:rsidRPr="00E33005">
        <w:rPr>
          <w:rFonts w:ascii="Arial" w:hAnsi="Arial" w:cs="Arial"/>
          <w:color w:val="333333"/>
          <w:sz w:val="22"/>
          <w:szCs w:val="22"/>
        </w:rPr>
        <w:t xml:space="preserve"> and cross triathlon (this includes transition and core strength training).</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p>
    <w:p w:rsidR="00E33005" w:rsidRP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Insurance cover is in force for Qualified Coaches with a limit of earnings up to a Gross Income of £10,000.  Qualified coaches earning more than this limit will be recognised as Commercial Coaches and their own separate insurance arrangements will be required.</w:t>
      </w:r>
    </w:p>
    <w:p w:rsidR="00E33005" w:rsidRDefault="00E33005" w:rsidP="00E33005">
      <w:pPr>
        <w:pStyle w:val="NormalWeb"/>
        <w:spacing w:before="0" w:beforeAutospacing="0" w:after="0" w:afterAutospacing="0" w:line="270" w:lineRule="atLeast"/>
        <w:jc w:val="both"/>
        <w:textAlignment w:val="baseline"/>
        <w:rPr>
          <w:rFonts w:ascii="Arial" w:hAnsi="Arial" w:cs="Arial"/>
          <w:color w:val="333333"/>
          <w:sz w:val="22"/>
          <w:szCs w:val="22"/>
        </w:rPr>
      </w:pPr>
      <w:r w:rsidRPr="00E33005">
        <w:rPr>
          <w:rFonts w:ascii="Arial" w:hAnsi="Arial" w:cs="Arial"/>
          <w:color w:val="333333"/>
          <w:sz w:val="22"/>
          <w:szCs w:val="22"/>
        </w:rPr>
        <w:t>It is important to note that the insurance covers your legal liability and legal costs and expenses in the event of negligence and does not cover deliberate acts.</w:t>
      </w:r>
    </w:p>
    <w:p w:rsidR="00E33005" w:rsidRDefault="00E33005" w:rsidP="00E33005">
      <w:pPr>
        <w:pStyle w:val="Subtitle"/>
        <w:rPr>
          <w:rFonts w:eastAsia="Times New Roman"/>
          <w:lang w:eastAsia="en-GB"/>
        </w:rPr>
      </w:pPr>
    </w:p>
    <w:p w:rsidR="00E33005" w:rsidRDefault="00E33005" w:rsidP="00367130">
      <w:pPr>
        <w:pStyle w:val="Heading2"/>
        <w:rPr>
          <w:rStyle w:val="Strong"/>
          <w:rFonts w:ascii="Arial" w:hAnsi="Arial" w:cs="Arial"/>
          <w:b/>
          <w:color w:val="C00000"/>
        </w:rPr>
      </w:pPr>
      <w:bookmarkStart w:id="6" w:name="_Toc320704172"/>
      <w:r w:rsidRPr="00367130">
        <w:rPr>
          <w:rStyle w:val="Strong"/>
          <w:rFonts w:ascii="Arial" w:hAnsi="Arial" w:cs="Arial"/>
          <w:b/>
          <w:color w:val="C00000"/>
        </w:rPr>
        <w:t xml:space="preserve">Does the club insurance cover me for </w:t>
      </w:r>
      <w:r w:rsidRPr="00367130">
        <w:rPr>
          <w:rStyle w:val="Strong"/>
          <w:rFonts w:ascii="Arial" w:hAnsi="Arial" w:cs="Arial"/>
          <w:b/>
          <w:i/>
          <w:color w:val="C00000"/>
        </w:rPr>
        <w:t>my</w:t>
      </w:r>
      <w:r w:rsidRPr="00367130">
        <w:rPr>
          <w:rStyle w:val="Strong"/>
          <w:rFonts w:ascii="Arial" w:hAnsi="Arial" w:cs="Arial"/>
          <w:b/>
          <w:color w:val="C00000"/>
        </w:rPr>
        <w:t xml:space="preserve"> training</w:t>
      </w:r>
      <w:r w:rsidR="00367130" w:rsidRPr="00367130">
        <w:rPr>
          <w:rStyle w:val="Strong"/>
          <w:rFonts w:ascii="Arial" w:hAnsi="Arial" w:cs="Arial"/>
          <w:b/>
          <w:color w:val="C00000"/>
        </w:rPr>
        <w:t xml:space="preserve"> and racing</w:t>
      </w:r>
      <w:r w:rsidRPr="00367130">
        <w:rPr>
          <w:rStyle w:val="Strong"/>
          <w:rFonts w:ascii="Arial" w:hAnsi="Arial" w:cs="Arial"/>
          <w:b/>
          <w:color w:val="C00000"/>
        </w:rPr>
        <w:t>?</w:t>
      </w:r>
      <w:bookmarkEnd w:id="6"/>
    </w:p>
    <w:p w:rsidR="00367130" w:rsidRPr="00367130" w:rsidRDefault="00367130" w:rsidP="00367130"/>
    <w:p w:rsidR="00367130" w:rsidRDefault="004B0397" w:rsidP="004B0397">
      <w:pPr>
        <w:spacing w:line="270" w:lineRule="atLeast"/>
        <w:jc w:val="both"/>
        <w:textAlignment w:val="baseline"/>
        <w:rPr>
          <w:rFonts w:ascii="Arial" w:eastAsia="Times New Roman" w:hAnsi="Arial" w:cs="Arial"/>
          <w:color w:val="333333"/>
          <w:lang w:eastAsia="en-GB"/>
        </w:rPr>
      </w:pPr>
      <w:r w:rsidRPr="004B0397">
        <w:rPr>
          <w:rFonts w:ascii="Arial" w:eastAsia="Times New Roman" w:hAnsi="Arial" w:cs="Arial"/>
          <w:color w:val="333333"/>
          <w:lang w:eastAsia="en-GB"/>
        </w:rPr>
        <w:t>There is a common misconception relating to the club insurance cover. Triathletes who join clubs that are affiliated to Triathlon England may assume that they also benefit from the public liability cover for accidents that they cause personally when training with the club and that they would be able to claim on the personal accident cover for certain types of serious injury that they may suffer. These assumptions are incorrect</w:t>
      </w:r>
      <w:r w:rsidR="00367130">
        <w:rPr>
          <w:rFonts w:ascii="Arial" w:eastAsia="Times New Roman" w:hAnsi="Arial" w:cs="Arial"/>
          <w:color w:val="333333"/>
          <w:lang w:eastAsia="en-GB"/>
        </w:rPr>
        <w:t xml:space="preserve">. </w:t>
      </w:r>
    </w:p>
    <w:p w:rsidR="00367130" w:rsidRDefault="00367130" w:rsidP="004B0397">
      <w:pPr>
        <w:spacing w:line="270" w:lineRule="atLeast"/>
        <w:jc w:val="both"/>
        <w:textAlignment w:val="baseline"/>
        <w:rPr>
          <w:rFonts w:ascii="Arial" w:eastAsia="Times New Roman" w:hAnsi="Arial" w:cs="Arial"/>
          <w:color w:val="333333"/>
          <w:lang w:eastAsia="en-GB"/>
        </w:rPr>
      </w:pPr>
      <w:r>
        <w:rPr>
          <w:rFonts w:ascii="Arial" w:eastAsia="Times New Roman" w:hAnsi="Arial" w:cs="Arial"/>
          <w:color w:val="333333"/>
          <w:lang w:eastAsia="en-GB"/>
        </w:rPr>
        <w:t>T</w:t>
      </w:r>
      <w:r w:rsidR="004B0397" w:rsidRPr="004B0397">
        <w:rPr>
          <w:rFonts w:ascii="Arial" w:eastAsia="Times New Roman" w:hAnsi="Arial" w:cs="Arial"/>
          <w:color w:val="333333"/>
          <w:lang w:eastAsia="en-GB"/>
        </w:rPr>
        <w:t>o gain the benefit of these elements of cover they would need to join Triathlon England as individual members as well. This is particularly important for individuals who do their bike training on public roads.</w:t>
      </w:r>
      <w:r w:rsidR="00FC661F" w:rsidRPr="00E33005">
        <w:rPr>
          <w:rFonts w:ascii="Arial" w:eastAsia="Times New Roman" w:hAnsi="Arial" w:cs="Arial"/>
          <w:color w:val="333333"/>
          <w:lang w:eastAsia="en-GB"/>
        </w:rPr>
        <w:t xml:space="preserve"> </w:t>
      </w:r>
    </w:p>
    <w:p w:rsidR="00FC661F" w:rsidRPr="00E33005" w:rsidRDefault="00FC661F" w:rsidP="004B0397">
      <w:pPr>
        <w:spacing w:line="270" w:lineRule="atLeast"/>
        <w:jc w:val="both"/>
        <w:textAlignment w:val="baseline"/>
        <w:rPr>
          <w:rFonts w:ascii="Arial" w:eastAsia="Times New Roman" w:hAnsi="Arial" w:cs="Arial"/>
          <w:color w:val="333333"/>
          <w:lang w:eastAsia="en-GB"/>
        </w:rPr>
      </w:pPr>
      <w:r w:rsidRPr="00E33005">
        <w:rPr>
          <w:rFonts w:ascii="Arial" w:eastAsia="Times New Roman" w:hAnsi="Arial" w:cs="Arial"/>
          <w:color w:val="333333"/>
          <w:lang w:eastAsia="en-GB"/>
        </w:rPr>
        <w:t xml:space="preserve">The </w:t>
      </w:r>
      <w:r w:rsidR="00E33005">
        <w:rPr>
          <w:rFonts w:ascii="Arial" w:eastAsia="Times New Roman" w:hAnsi="Arial" w:cs="Arial"/>
          <w:color w:val="333333"/>
          <w:lang w:eastAsia="en-GB"/>
        </w:rPr>
        <w:t xml:space="preserve">next </w:t>
      </w:r>
      <w:r w:rsidRPr="00E33005">
        <w:rPr>
          <w:rFonts w:ascii="Arial" w:eastAsia="Times New Roman" w:hAnsi="Arial" w:cs="Arial"/>
          <w:color w:val="333333"/>
          <w:lang w:eastAsia="en-GB"/>
        </w:rPr>
        <w:t>section summarises the cover provided for individuals</w:t>
      </w:r>
      <w:r w:rsidR="00E33005">
        <w:rPr>
          <w:rFonts w:ascii="Arial" w:eastAsia="Times New Roman" w:hAnsi="Arial" w:cs="Arial"/>
          <w:color w:val="333333"/>
          <w:lang w:eastAsia="en-GB"/>
        </w:rPr>
        <w:t xml:space="preserve"> when purchasing individual membership.</w:t>
      </w:r>
    </w:p>
    <w:p w:rsidR="00E33005" w:rsidRDefault="00E33005">
      <w:pPr>
        <w:rPr>
          <w:rFonts w:ascii="Arial" w:eastAsia="Times New Roman" w:hAnsi="Arial" w:cs="Arial"/>
          <w:b/>
          <w:color w:val="7030A0"/>
          <w:sz w:val="28"/>
          <w:szCs w:val="28"/>
          <w:lang w:eastAsia="en-GB"/>
        </w:rPr>
      </w:pPr>
      <w:bookmarkStart w:id="7" w:name="Public_Liability"/>
      <w:r>
        <w:rPr>
          <w:rFonts w:ascii="Arial" w:eastAsia="Times New Roman" w:hAnsi="Arial" w:cs="Arial"/>
          <w:b/>
          <w:color w:val="7030A0"/>
          <w:sz w:val="28"/>
          <w:szCs w:val="28"/>
          <w:lang w:eastAsia="en-GB"/>
        </w:rPr>
        <w:br w:type="page"/>
      </w:r>
    </w:p>
    <w:p w:rsidR="00E33005" w:rsidRDefault="001A3879" w:rsidP="00367130">
      <w:pPr>
        <w:pStyle w:val="Heading2"/>
        <w:spacing w:line="240" w:lineRule="auto"/>
        <w:rPr>
          <w:rStyle w:val="Strong"/>
          <w:rFonts w:ascii="Arial" w:hAnsi="Arial" w:cs="Arial"/>
          <w:b/>
          <w:color w:val="C00000"/>
        </w:rPr>
      </w:pPr>
      <w:bookmarkStart w:id="8" w:name="_Toc320704173"/>
      <w:r w:rsidRPr="00E33005">
        <w:rPr>
          <w:rStyle w:val="Strong"/>
          <w:rFonts w:ascii="Arial" w:hAnsi="Arial" w:cs="Arial"/>
          <w:b/>
          <w:color w:val="C00000"/>
        </w:rPr>
        <w:lastRenderedPageBreak/>
        <w:t xml:space="preserve">What cover is </w:t>
      </w:r>
      <w:r w:rsidR="00E33005" w:rsidRPr="00E33005">
        <w:rPr>
          <w:rStyle w:val="Strong"/>
          <w:rFonts w:ascii="Arial" w:hAnsi="Arial" w:cs="Arial"/>
          <w:b/>
          <w:color w:val="C00000"/>
        </w:rPr>
        <w:t>available to</w:t>
      </w:r>
      <w:r w:rsidRPr="00E33005">
        <w:rPr>
          <w:rStyle w:val="Strong"/>
          <w:rFonts w:ascii="Arial" w:hAnsi="Arial" w:cs="Arial"/>
          <w:b/>
          <w:color w:val="C00000"/>
        </w:rPr>
        <w:t xml:space="preserve"> me as an individual?</w:t>
      </w:r>
      <w:bookmarkEnd w:id="8"/>
    </w:p>
    <w:p w:rsidR="00367130" w:rsidRDefault="00367130" w:rsidP="00367130">
      <w:pPr>
        <w:pStyle w:val="Level2"/>
      </w:pPr>
    </w:p>
    <w:p w:rsidR="00E33005" w:rsidRPr="00E33005" w:rsidRDefault="00E33005" w:rsidP="00367130">
      <w:pPr>
        <w:pStyle w:val="Level2"/>
      </w:pPr>
      <w:r>
        <w:t>Public Liability (with individual membership)</w:t>
      </w:r>
    </w:p>
    <w:p w:rsidR="00E33005" w:rsidRDefault="00E33005" w:rsidP="00E33005">
      <w:pPr>
        <w:spacing w:after="0" w:line="270" w:lineRule="atLeast"/>
        <w:jc w:val="both"/>
        <w:textAlignment w:val="baseline"/>
        <w:rPr>
          <w:rFonts w:ascii="Arial" w:hAnsi="Arial" w:cs="Arial"/>
          <w:color w:val="333333"/>
        </w:rPr>
      </w:pPr>
      <w:r w:rsidRPr="00E33005">
        <w:rPr>
          <w:rFonts w:ascii="Arial" w:eastAsia="Times New Roman" w:hAnsi="Arial" w:cs="Arial"/>
          <w:color w:val="333333"/>
          <w:lang w:eastAsia="en-GB"/>
        </w:rPr>
        <w:t>It is possible that any individual member who joins a Home Nation Association could be found negligent in their duty to participants, spectators, facility providers or the public and as a result be held legally liable for an accident, injury or damage to property or individuals</w:t>
      </w:r>
      <w:r w:rsidRPr="00E33005">
        <w:rPr>
          <w:rFonts w:ascii="Arial" w:hAnsi="Arial" w:cs="Arial"/>
          <w:color w:val="333333"/>
        </w:rPr>
        <w:t>.</w:t>
      </w:r>
    </w:p>
    <w:p w:rsidR="00F4553B" w:rsidRPr="00E33005" w:rsidRDefault="00F4553B" w:rsidP="00E33005">
      <w:pPr>
        <w:spacing w:after="0" w:line="270" w:lineRule="atLeast"/>
        <w:jc w:val="both"/>
        <w:textAlignment w:val="baseline"/>
        <w:rPr>
          <w:rFonts w:ascii="Arial" w:hAnsi="Arial" w:cs="Arial"/>
          <w:bdr w:val="none" w:sz="0" w:space="0" w:color="auto" w:frame="1"/>
        </w:rPr>
      </w:pPr>
    </w:p>
    <w:p w:rsidR="001A3879" w:rsidRPr="00E33005" w:rsidRDefault="00E33005" w:rsidP="00E33005">
      <w:pPr>
        <w:spacing w:line="240" w:lineRule="auto"/>
        <w:jc w:val="both"/>
        <w:rPr>
          <w:rFonts w:ascii="Arial" w:eastAsia="Times New Roman" w:hAnsi="Arial" w:cs="Arial"/>
          <w:color w:val="333333"/>
          <w:lang w:eastAsia="en-GB"/>
        </w:rPr>
      </w:pPr>
      <w:r w:rsidRPr="00E33005">
        <w:rPr>
          <w:rFonts w:ascii="Arial" w:eastAsia="Times New Roman" w:hAnsi="Arial" w:cs="Arial"/>
          <w:color w:val="333333"/>
          <w:lang w:eastAsia="en-GB"/>
        </w:rPr>
        <w:t xml:space="preserve">If you take up membership with Triathlon England </w:t>
      </w:r>
      <w:r w:rsidR="00F4553B">
        <w:rPr>
          <w:rFonts w:ascii="Arial" w:eastAsia="Times New Roman" w:hAnsi="Arial" w:cs="Arial"/>
          <w:color w:val="333333"/>
          <w:lang w:eastAsia="en-GB"/>
        </w:rPr>
        <w:t xml:space="preserve">(which, as a club we highly recommend) </w:t>
      </w:r>
      <w:r w:rsidRPr="00E33005">
        <w:rPr>
          <w:rFonts w:ascii="Arial" w:eastAsia="Times New Roman" w:hAnsi="Arial" w:cs="Arial"/>
          <w:color w:val="333333"/>
          <w:lang w:eastAsia="en-GB"/>
        </w:rPr>
        <w:t xml:space="preserve">you will benefit from </w:t>
      </w:r>
      <w:r w:rsidR="00FC661F" w:rsidRPr="00E33005">
        <w:rPr>
          <w:rFonts w:ascii="Arial" w:eastAsia="Times New Roman" w:hAnsi="Arial" w:cs="Arial"/>
          <w:color w:val="333333"/>
          <w:lang w:eastAsia="en-GB"/>
        </w:rPr>
        <w:t>Public Liability</w:t>
      </w:r>
      <w:bookmarkEnd w:id="7"/>
      <w:r w:rsidR="001A3879" w:rsidRPr="00E33005">
        <w:rPr>
          <w:rFonts w:ascii="Arial" w:eastAsia="Times New Roman" w:hAnsi="Arial" w:cs="Arial"/>
          <w:color w:val="333333"/>
          <w:lang w:eastAsia="en-GB"/>
        </w:rPr>
        <w:t xml:space="preserve"> </w:t>
      </w:r>
      <w:r w:rsidRPr="00E33005">
        <w:rPr>
          <w:rFonts w:ascii="Arial" w:eastAsia="Times New Roman" w:hAnsi="Arial" w:cs="Arial"/>
          <w:color w:val="333333"/>
          <w:lang w:eastAsia="en-GB"/>
        </w:rPr>
        <w:t xml:space="preserve">as follows: </w:t>
      </w:r>
    </w:p>
    <w:p w:rsidR="00FC661F" w:rsidRPr="00E33005" w:rsidRDefault="00FC661F"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Individuals are insured for Public Liability to a limit of £10 million per case.</w:t>
      </w:r>
    </w:p>
    <w:p w:rsidR="00E33005" w:rsidRPr="00E33005" w:rsidRDefault="00FC661F"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Covers claims</w:t>
      </w:r>
      <w:r w:rsidR="00E33005" w:rsidRPr="00E33005">
        <w:rPr>
          <w:rFonts w:ascii="Arial" w:hAnsi="Arial" w:cs="Arial"/>
          <w:color w:val="333333"/>
        </w:rPr>
        <w:t xml:space="preserve"> </w:t>
      </w:r>
      <w:r w:rsidRPr="00E33005">
        <w:rPr>
          <w:rFonts w:ascii="Arial" w:hAnsi="Arial" w:cs="Arial"/>
          <w:color w:val="333333"/>
        </w:rPr>
        <w:t>from triathlon activities at home or abroad.</w:t>
      </w:r>
    </w:p>
    <w:p w:rsidR="00E33005" w:rsidRPr="00E33005" w:rsidRDefault="00E33005"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Activities extend to those carried out</w:t>
      </w:r>
      <w:r w:rsidR="00FC661F" w:rsidRPr="00E33005">
        <w:rPr>
          <w:rFonts w:ascii="Arial" w:hAnsi="Arial" w:cs="Arial"/>
          <w:color w:val="333333"/>
        </w:rPr>
        <w:t xml:space="preserve"> whilst training for and participating in non-competitive and competitive swimming,</w:t>
      </w:r>
      <w:r w:rsidRPr="00E33005">
        <w:rPr>
          <w:rFonts w:ascii="Arial" w:hAnsi="Arial" w:cs="Arial"/>
          <w:color w:val="333333"/>
        </w:rPr>
        <w:t xml:space="preserve"> cycling and running activities of triathlon, </w:t>
      </w:r>
      <w:proofErr w:type="spellStart"/>
      <w:r w:rsidRPr="00E33005">
        <w:rPr>
          <w:rFonts w:ascii="Arial" w:hAnsi="Arial" w:cs="Arial"/>
          <w:color w:val="333333"/>
        </w:rPr>
        <w:t>duathlon</w:t>
      </w:r>
      <w:proofErr w:type="spellEnd"/>
      <w:r w:rsidRPr="00E33005">
        <w:rPr>
          <w:rFonts w:ascii="Arial" w:hAnsi="Arial" w:cs="Arial"/>
          <w:color w:val="333333"/>
        </w:rPr>
        <w:t xml:space="preserve"> and related </w:t>
      </w:r>
      <w:proofErr w:type="spellStart"/>
      <w:r w:rsidRPr="00E33005">
        <w:rPr>
          <w:rFonts w:ascii="Arial" w:hAnsi="Arial" w:cs="Arial"/>
          <w:color w:val="333333"/>
        </w:rPr>
        <w:t>multisport</w:t>
      </w:r>
      <w:proofErr w:type="spellEnd"/>
      <w:r w:rsidRPr="00E33005">
        <w:rPr>
          <w:rFonts w:ascii="Arial" w:hAnsi="Arial" w:cs="Arial"/>
          <w:color w:val="333333"/>
        </w:rPr>
        <w:t xml:space="preserve"> events, such as </w:t>
      </w:r>
      <w:proofErr w:type="spellStart"/>
      <w:r w:rsidRPr="00E33005">
        <w:rPr>
          <w:rFonts w:ascii="Arial" w:hAnsi="Arial" w:cs="Arial"/>
          <w:color w:val="333333"/>
        </w:rPr>
        <w:t>aquathlon</w:t>
      </w:r>
      <w:proofErr w:type="spellEnd"/>
      <w:r w:rsidRPr="00E33005">
        <w:rPr>
          <w:rFonts w:ascii="Arial" w:hAnsi="Arial" w:cs="Arial"/>
          <w:color w:val="333333"/>
        </w:rPr>
        <w:t xml:space="preserve"> and cross triathlon.</w:t>
      </w:r>
    </w:p>
    <w:p w:rsidR="00E33005" w:rsidRPr="00E33005" w:rsidRDefault="00E33005" w:rsidP="00E33005">
      <w:pPr>
        <w:numPr>
          <w:ilvl w:val="0"/>
          <w:numId w:val="4"/>
        </w:numPr>
        <w:spacing w:after="0" w:line="270" w:lineRule="atLeast"/>
        <w:textAlignment w:val="baseline"/>
        <w:rPr>
          <w:rFonts w:ascii="Arial" w:hAnsi="Arial" w:cs="Arial"/>
          <w:color w:val="333333"/>
        </w:rPr>
      </w:pPr>
      <w:r w:rsidRPr="00E33005">
        <w:rPr>
          <w:rFonts w:ascii="Arial" w:hAnsi="Arial" w:cs="Arial"/>
          <w:color w:val="333333"/>
        </w:rPr>
        <w:t>All swimming, cycling and running activities (e.g. leisure cycling or cycling to work) can count as training and transition and core strength training is included.  It is not necessary for you to be training for a specific event.</w:t>
      </w:r>
    </w:p>
    <w:p w:rsidR="00E33005" w:rsidRPr="00E33005" w:rsidRDefault="00E33005" w:rsidP="00E33005">
      <w:pPr>
        <w:pStyle w:val="NormalWeb"/>
        <w:spacing w:before="0" w:beforeAutospacing="0" w:after="0" w:afterAutospacing="0" w:line="270" w:lineRule="atLeast"/>
        <w:textAlignment w:val="baseline"/>
        <w:rPr>
          <w:rFonts w:ascii="Arial" w:hAnsi="Arial" w:cs="Arial"/>
          <w:color w:val="333333"/>
          <w:sz w:val="22"/>
          <w:szCs w:val="22"/>
        </w:rPr>
      </w:pPr>
    </w:p>
    <w:p w:rsidR="00E33005" w:rsidRPr="00E33005" w:rsidRDefault="00FC661F" w:rsidP="00FC661F">
      <w:pPr>
        <w:pStyle w:val="NormalWeb"/>
        <w:spacing w:before="0" w:beforeAutospacing="0" w:after="0" w:afterAutospacing="0" w:line="270" w:lineRule="atLeast"/>
        <w:textAlignment w:val="baseline"/>
        <w:rPr>
          <w:rFonts w:ascii="Arial" w:hAnsi="Arial" w:cs="Arial"/>
          <w:b/>
          <w:color w:val="333333"/>
          <w:sz w:val="22"/>
          <w:szCs w:val="22"/>
        </w:rPr>
      </w:pPr>
      <w:r w:rsidRPr="00E33005">
        <w:rPr>
          <w:rFonts w:ascii="Arial" w:hAnsi="Arial" w:cs="Arial"/>
          <w:color w:val="333333"/>
          <w:sz w:val="22"/>
          <w:szCs w:val="22"/>
        </w:rPr>
        <w:t>It is important to note that the insurance covers your legal liability and legal costs and expenses in the event of negligence only, and does not cover deliberate acts</w:t>
      </w:r>
      <w:r w:rsidRPr="00E33005">
        <w:rPr>
          <w:rFonts w:ascii="Arial" w:hAnsi="Arial" w:cs="Arial"/>
          <w:b/>
          <w:color w:val="333333"/>
          <w:sz w:val="22"/>
          <w:szCs w:val="22"/>
        </w:rPr>
        <w:t xml:space="preserve">. </w:t>
      </w:r>
    </w:p>
    <w:p w:rsidR="00E33005" w:rsidRPr="00E33005" w:rsidRDefault="00E33005" w:rsidP="00FC661F">
      <w:pPr>
        <w:pStyle w:val="NormalWeb"/>
        <w:spacing w:before="0" w:beforeAutospacing="0" w:after="0" w:afterAutospacing="0" w:line="270" w:lineRule="atLeast"/>
        <w:textAlignment w:val="baseline"/>
        <w:rPr>
          <w:rFonts w:ascii="Arial" w:hAnsi="Arial" w:cs="Arial"/>
          <w:b/>
          <w:color w:val="333333"/>
          <w:sz w:val="22"/>
          <w:szCs w:val="22"/>
        </w:rPr>
      </w:pPr>
    </w:p>
    <w:p w:rsidR="00FC661F" w:rsidRPr="00E33005" w:rsidRDefault="00FC661F" w:rsidP="00FC661F">
      <w:pPr>
        <w:pStyle w:val="NormalWeb"/>
        <w:spacing w:before="0" w:beforeAutospacing="0" w:after="0" w:afterAutospacing="0" w:line="270" w:lineRule="atLeast"/>
        <w:textAlignment w:val="baseline"/>
        <w:rPr>
          <w:rFonts w:ascii="Arial" w:hAnsi="Arial" w:cs="Arial"/>
          <w:b/>
          <w:color w:val="333333"/>
          <w:sz w:val="22"/>
          <w:szCs w:val="22"/>
        </w:rPr>
      </w:pPr>
      <w:r w:rsidRPr="00E33005">
        <w:rPr>
          <w:rFonts w:ascii="Arial" w:hAnsi="Arial" w:cs="Arial"/>
          <w:b/>
          <w:color w:val="333333"/>
          <w:sz w:val="22"/>
          <w:szCs w:val="22"/>
        </w:rPr>
        <w:t>Recovery against third parties can be limited due to contributory negligence from not wearing a helmet.</w:t>
      </w:r>
      <w:bookmarkStart w:id="9" w:name="Personal_Accident_Cover"/>
      <w:r w:rsidR="00E33005" w:rsidRPr="00E33005">
        <w:rPr>
          <w:rFonts w:ascii="Arial" w:hAnsi="Arial" w:cs="Arial"/>
          <w:b/>
          <w:color w:val="333333"/>
          <w:sz w:val="22"/>
          <w:szCs w:val="22"/>
        </w:rPr>
        <w:t xml:space="preserve"> It is therefore highly recommended that you wear a helmet when cycling. </w:t>
      </w: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p>
    <w:p w:rsidR="00FC661F" w:rsidRPr="00E33005" w:rsidRDefault="00FC661F" w:rsidP="00FC661F">
      <w:pPr>
        <w:pStyle w:val="NormalWeb"/>
        <w:spacing w:before="0" w:beforeAutospacing="0" w:after="0" w:afterAutospacing="0" w:line="270" w:lineRule="atLeast"/>
        <w:textAlignment w:val="baseline"/>
        <w:rPr>
          <w:rFonts w:ascii="Arial" w:hAnsi="Arial" w:cs="Arial"/>
          <w:b/>
          <w:color w:val="333333"/>
          <w:sz w:val="22"/>
          <w:szCs w:val="22"/>
        </w:rPr>
      </w:pPr>
      <w:r w:rsidRPr="00E33005">
        <w:rPr>
          <w:rFonts w:ascii="Arial" w:hAnsi="Arial" w:cs="Arial"/>
          <w:color w:val="333333"/>
          <w:sz w:val="22"/>
          <w:szCs w:val="22"/>
        </w:rPr>
        <w:t>The next section summarises the cover available in respect of Personal Accident cover</w:t>
      </w:r>
      <w:r w:rsidRPr="00E33005">
        <w:rPr>
          <w:rFonts w:ascii="Arial" w:hAnsi="Arial" w:cs="Arial"/>
          <w:b/>
          <w:color w:val="333333"/>
          <w:sz w:val="22"/>
          <w:szCs w:val="22"/>
        </w:rPr>
        <w:t xml:space="preserve">. </w:t>
      </w:r>
    </w:p>
    <w:p w:rsidR="00FC661F" w:rsidRPr="00E33005" w:rsidRDefault="00FC661F" w:rsidP="00FC661F">
      <w:pPr>
        <w:pStyle w:val="NormalWeb"/>
        <w:spacing w:before="0" w:beforeAutospacing="0" w:after="0" w:afterAutospacing="0" w:line="270" w:lineRule="atLeast"/>
        <w:textAlignment w:val="baseline"/>
        <w:rPr>
          <w:rFonts w:ascii="Arial" w:hAnsi="Arial" w:cs="Arial"/>
          <w:b/>
          <w:color w:val="333333"/>
          <w:sz w:val="21"/>
          <w:szCs w:val="21"/>
        </w:rPr>
      </w:pPr>
    </w:p>
    <w:p w:rsidR="00FC661F" w:rsidRDefault="00FC661F" w:rsidP="00367130">
      <w:pPr>
        <w:pStyle w:val="Level2"/>
      </w:pPr>
      <w:r w:rsidRPr="00E33005">
        <w:t>Personal Accident Cover</w:t>
      </w:r>
      <w:bookmarkEnd w:id="9"/>
      <w:r w:rsidR="00E33005">
        <w:t xml:space="preserve"> (with individual membership)</w:t>
      </w:r>
    </w:p>
    <w:p w:rsidR="00E33005" w:rsidRPr="00E33005" w:rsidRDefault="00E33005" w:rsidP="00E33005">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2"/>
          <w:szCs w:val="22"/>
        </w:rPr>
        <w:t>A limited level of benefit is available in relation to personal accident cover.  This policy is not a substitute for medical insurance and does not cover for temporary or partial disablement or items such as physiotherapy. In addition, when travelling and competing abroad it is strongly recommended that members take out relevant travel and medical insurance.</w:t>
      </w:r>
    </w:p>
    <w:p w:rsidR="00FC661F" w:rsidRPr="00E33005" w:rsidRDefault="00FC661F" w:rsidP="00E33005">
      <w:pPr>
        <w:spacing w:after="0" w:line="270" w:lineRule="atLeast"/>
        <w:textAlignment w:val="baseline"/>
        <w:rPr>
          <w:rFonts w:ascii="Arial" w:hAnsi="Arial" w:cs="Arial"/>
          <w:color w:val="333333"/>
        </w:rPr>
      </w:pPr>
    </w:p>
    <w:p w:rsidR="00FC661F" w:rsidRPr="00E33005" w:rsidRDefault="00FC661F" w:rsidP="00E33005">
      <w:pPr>
        <w:pStyle w:val="ListParagraph"/>
        <w:numPr>
          <w:ilvl w:val="0"/>
          <w:numId w:val="5"/>
        </w:numPr>
        <w:spacing w:after="0" w:line="270" w:lineRule="atLeast"/>
        <w:textAlignment w:val="baseline"/>
        <w:rPr>
          <w:rFonts w:ascii="Arial" w:hAnsi="Arial" w:cs="Arial"/>
          <w:color w:val="333333"/>
        </w:rPr>
      </w:pPr>
      <w:r w:rsidRPr="00E33005">
        <w:rPr>
          <w:rFonts w:ascii="Arial" w:hAnsi="Arial" w:cs="Arial"/>
          <w:color w:val="333333"/>
        </w:rPr>
        <w:t>Available for individual members.  It is not available</w:t>
      </w:r>
      <w:r w:rsidR="00E33005" w:rsidRPr="00E33005">
        <w:rPr>
          <w:rFonts w:ascii="Arial" w:hAnsi="Arial" w:cs="Arial"/>
          <w:color w:val="333333"/>
        </w:rPr>
        <w:t xml:space="preserve"> </w:t>
      </w:r>
      <w:r w:rsidRPr="00E33005">
        <w:rPr>
          <w:rFonts w:ascii="Arial" w:hAnsi="Arial" w:cs="Arial"/>
          <w:color w:val="333333"/>
        </w:rPr>
        <w:t>for associate memberships or day licence holders</w:t>
      </w:r>
    </w:p>
    <w:p w:rsidR="00FC661F" w:rsidRPr="00E33005" w:rsidRDefault="00FC661F" w:rsidP="00E33005">
      <w:pPr>
        <w:pStyle w:val="ListParagraph"/>
        <w:numPr>
          <w:ilvl w:val="0"/>
          <w:numId w:val="5"/>
        </w:numPr>
        <w:spacing w:after="0" w:line="270" w:lineRule="atLeast"/>
        <w:textAlignment w:val="baseline"/>
        <w:rPr>
          <w:rFonts w:ascii="Arial" w:hAnsi="Arial" w:cs="Arial"/>
          <w:color w:val="333333"/>
        </w:rPr>
      </w:pPr>
      <w:r w:rsidRPr="00E33005">
        <w:rPr>
          <w:rFonts w:ascii="Arial" w:hAnsi="Arial" w:cs="Arial"/>
          <w:color w:val="333333"/>
        </w:rPr>
        <w:t>Cover for members injured while training, competing, refereeing, coaching, officiating or tutoring</w:t>
      </w:r>
    </w:p>
    <w:p w:rsidR="00E33005" w:rsidRDefault="00FC661F" w:rsidP="00E33005">
      <w:pPr>
        <w:pStyle w:val="ListParagraph"/>
        <w:numPr>
          <w:ilvl w:val="0"/>
          <w:numId w:val="5"/>
        </w:numPr>
        <w:spacing w:after="0" w:line="270" w:lineRule="atLeast"/>
        <w:textAlignment w:val="baseline"/>
        <w:rPr>
          <w:rFonts w:ascii="Arial" w:hAnsi="Arial" w:cs="Arial"/>
          <w:color w:val="333333"/>
        </w:rPr>
      </w:pPr>
      <w:r w:rsidRPr="00E33005">
        <w:rPr>
          <w:rFonts w:ascii="Arial" w:hAnsi="Arial" w:cs="Arial"/>
          <w:color w:val="333333"/>
        </w:rPr>
        <w:t>Cover if available for those aged 5 to 75 years inclusive (members over 75 can gain inclusion subject to notification and approval)</w:t>
      </w:r>
    </w:p>
    <w:p w:rsidR="00E33005" w:rsidRDefault="00E33005" w:rsidP="00E33005">
      <w:pPr>
        <w:pStyle w:val="ListParagraph"/>
        <w:spacing w:after="0" w:line="270" w:lineRule="atLeast"/>
        <w:ind w:left="600"/>
        <w:textAlignment w:val="baseline"/>
        <w:rPr>
          <w:rFonts w:ascii="Arial" w:hAnsi="Arial" w:cs="Arial"/>
          <w:color w:val="333333"/>
        </w:rPr>
      </w:pPr>
    </w:p>
    <w:p w:rsidR="00E33005" w:rsidRPr="00E33005" w:rsidRDefault="00E33005" w:rsidP="00E33005">
      <w:pPr>
        <w:pStyle w:val="ListParagraph"/>
        <w:spacing w:after="0" w:line="270" w:lineRule="atLeast"/>
        <w:ind w:left="600"/>
        <w:textAlignment w:val="baseline"/>
        <w:rPr>
          <w:rFonts w:ascii="Arial" w:hAnsi="Arial" w:cs="Arial"/>
          <w:color w:val="333333"/>
        </w:rPr>
      </w:pPr>
      <w:r>
        <w:rPr>
          <w:rFonts w:ascii="Arial" w:hAnsi="Arial" w:cs="Arial"/>
          <w:color w:val="333333"/>
        </w:rPr>
        <w:t>The benefit limits are detailed overleaf.</w:t>
      </w:r>
    </w:p>
    <w:p w:rsidR="00FC661F" w:rsidRPr="00367130" w:rsidRDefault="00E33005" w:rsidP="00367130">
      <w:pPr>
        <w:pStyle w:val="Level2"/>
        <w:rPr>
          <w:sz w:val="22"/>
          <w:szCs w:val="22"/>
        </w:rPr>
      </w:pPr>
      <w:r w:rsidRPr="00367130">
        <w:rPr>
          <w:sz w:val="22"/>
          <w:szCs w:val="22"/>
        </w:rPr>
        <w:br w:type="page"/>
      </w:r>
      <w:r w:rsidRPr="00367130">
        <w:lastRenderedPageBreak/>
        <w:t xml:space="preserve">Personal Accident </w:t>
      </w:r>
      <w:r w:rsidRPr="00367130">
        <w:rPr>
          <w:rStyle w:val="Level2Char"/>
          <w:i/>
        </w:rPr>
        <w:t>policy</w:t>
      </w:r>
      <w:r w:rsidRPr="00367130">
        <w:t xml:space="preserve"> limits:</w:t>
      </w:r>
    </w:p>
    <w:p w:rsidR="00FC661F" w:rsidRPr="00E33005" w:rsidRDefault="00FC661F" w:rsidP="00FC661F">
      <w:pPr>
        <w:spacing w:after="0" w:line="270" w:lineRule="atLeast"/>
        <w:ind w:left="240"/>
        <w:textAlignment w:val="baseline"/>
        <w:rPr>
          <w:rFonts w:ascii="Arial" w:hAnsi="Arial" w:cs="Arial"/>
          <w:color w:val="333333"/>
          <w:sz w:val="21"/>
          <w:szCs w:val="21"/>
        </w:rPr>
      </w:pPr>
    </w:p>
    <w:tbl>
      <w:tblPr>
        <w:tblW w:w="0" w:type="auto"/>
        <w:tblBorders>
          <w:top w:val="outset" w:sz="2" w:space="0" w:color="auto"/>
          <w:left w:val="outset" w:sz="2" w:space="0" w:color="auto"/>
          <w:bottom w:val="outset" w:sz="2" w:space="0" w:color="auto"/>
          <w:right w:val="outset" w:sz="2" w:space="0" w:color="auto"/>
        </w:tblBorders>
        <w:tblCellMar>
          <w:left w:w="0" w:type="dxa"/>
          <w:right w:w="0" w:type="dxa"/>
        </w:tblCellMar>
        <w:tblLook w:val="04A0"/>
      </w:tblPr>
      <w:tblGrid>
        <w:gridCol w:w="4261"/>
        <w:gridCol w:w="2126"/>
        <w:gridCol w:w="2084"/>
      </w:tblGrid>
      <w:tr w:rsidR="00E33005" w:rsidRPr="00E33005" w:rsidTr="00E33005">
        <w:trPr>
          <w:trHeight w:val="57"/>
          <w:tblHeader/>
        </w:trPr>
        <w:tc>
          <w:tcPr>
            <w:tcW w:w="4261" w:type="dxa"/>
            <w:tcBorders>
              <w:top w:val="outset" w:sz="2" w:space="0" w:color="auto"/>
              <w:left w:val="outset" w:sz="2" w:space="0" w:color="auto"/>
              <w:bottom w:val="outset" w:sz="2" w:space="0" w:color="auto"/>
              <w:right w:val="single" w:sz="6" w:space="0" w:color="FFFFFF"/>
            </w:tcBorders>
            <w:shd w:val="clear" w:color="auto" w:fill="F2F1EC"/>
            <w:tcMar>
              <w:top w:w="150" w:type="dxa"/>
              <w:left w:w="150" w:type="dxa"/>
              <w:bottom w:w="150" w:type="dxa"/>
              <w:right w:w="150" w:type="dxa"/>
            </w:tcMar>
            <w:vAlign w:val="center"/>
            <w:hideMark/>
          </w:tcPr>
          <w:p w:rsidR="00FC661F" w:rsidRPr="00E33005" w:rsidRDefault="00FC661F">
            <w:pPr>
              <w:spacing w:line="315" w:lineRule="atLeast"/>
              <w:jc w:val="center"/>
              <w:rPr>
                <w:rFonts w:ascii="Arial" w:hAnsi="Arial" w:cs="Arial"/>
                <w:b/>
                <w:bCs/>
                <w:color w:val="333333"/>
                <w:sz w:val="20"/>
                <w:szCs w:val="20"/>
              </w:rPr>
            </w:pPr>
            <w:r w:rsidRPr="00E33005">
              <w:rPr>
                <w:rFonts w:ascii="Arial" w:hAnsi="Arial" w:cs="Arial"/>
                <w:b/>
                <w:bCs/>
                <w:color w:val="333333"/>
                <w:sz w:val="20"/>
                <w:szCs w:val="20"/>
              </w:rPr>
              <w:t> </w:t>
            </w:r>
          </w:p>
        </w:tc>
        <w:tc>
          <w:tcPr>
            <w:tcW w:w="2126" w:type="dxa"/>
            <w:tcBorders>
              <w:top w:val="outset" w:sz="2" w:space="0" w:color="auto"/>
              <w:left w:val="outset" w:sz="2" w:space="0" w:color="auto"/>
              <w:bottom w:val="outset" w:sz="2" w:space="0" w:color="auto"/>
              <w:right w:val="single" w:sz="4" w:space="0" w:color="auto"/>
            </w:tcBorders>
            <w:shd w:val="clear" w:color="auto" w:fill="F2F1EC"/>
            <w:tcMar>
              <w:top w:w="150" w:type="dxa"/>
              <w:left w:w="150" w:type="dxa"/>
              <w:bottom w:w="150" w:type="dxa"/>
              <w:right w:w="150" w:type="dxa"/>
            </w:tcMar>
            <w:vAlign w:val="center"/>
            <w:hideMark/>
          </w:tcPr>
          <w:p w:rsidR="00FC661F" w:rsidRPr="00E33005" w:rsidRDefault="00FC661F">
            <w:pPr>
              <w:spacing w:line="315" w:lineRule="atLeast"/>
              <w:jc w:val="center"/>
              <w:rPr>
                <w:rFonts w:ascii="Arial" w:hAnsi="Arial" w:cs="Arial"/>
                <w:b/>
                <w:bCs/>
                <w:color w:val="333333"/>
                <w:sz w:val="20"/>
                <w:szCs w:val="20"/>
              </w:rPr>
            </w:pPr>
            <w:r w:rsidRPr="00E33005">
              <w:rPr>
                <w:rFonts w:ascii="Arial" w:hAnsi="Arial" w:cs="Arial"/>
                <w:b/>
                <w:bCs/>
                <w:color w:val="333333"/>
                <w:sz w:val="20"/>
                <w:szCs w:val="20"/>
              </w:rPr>
              <w:t>Officials** Limit</w:t>
            </w:r>
          </w:p>
        </w:tc>
        <w:tc>
          <w:tcPr>
            <w:tcW w:w="2084" w:type="dxa"/>
            <w:tcBorders>
              <w:top w:val="single" w:sz="4" w:space="0" w:color="auto"/>
              <w:left w:val="single" w:sz="4" w:space="0" w:color="auto"/>
              <w:bottom w:val="outset" w:sz="2" w:space="0" w:color="auto"/>
              <w:right w:val="single" w:sz="4" w:space="0" w:color="auto"/>
            </w:tcBorders>
            <w:shd w:val="clear" w:color="auto" w:fill="auto"/>
            <w:tcMar>
              <w:top w:w="150" w:type="dxa"/>
              <w:left w:w="150" w:type="dxa"/>
              <w:bottom w:w="150" w:type="dxa"/>
              <w:right w:w="150" w:type="dxa"/>
            </w:tcMar>
            <w:vAlign w:val="center"/>
            <w:hideMark/>
          </w:tcPr>
          <w:p w:rsidR="00FC661F" w:rsidRPr="00E33005" w:rsidRDefault="00FC661F">
            <w:pPr>
              <w:spacing w:line="315" w:lineRule="atLeast"/>
              <w:jc w:val="center"/>
              <w:rPr>
                <w:rFonts w:ascii="Arial" w:hAnsi="Arial" w:cs="Arial"/>
                <w:b/>
                <w:bCs/>
                <w:color w:val="333333"/>
                <w:sz w:val="20"/>
                <w:szCs w:val="20"/>
              </w:rPr>
            </w:pPr>
            <w:r w:rsidRPr="00E33005">
              <w:rPr>
                <w:rFonts w:ascii="Arial" w:hAnsi="Arial" w:cs="Arial"/>
                <w:b/>
                <w:bCs/>
                <w:color w:val="333333"/>
                <w:sz w:val="20"/>
                <w:szCs w:val="20"/>
              </w:rPr>
              <w:t>Individuals Limit</w:t>
            </w:r>
          </w:p>
        </w:tc>
      </w:tr>
      <w:tr w:rsidR="00E33005" w:rsidRPr="00E33005" w:rsidTr="00E33005">
        <w:trPr>
          <w:trHeight w:val="57"/>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Lump Sum Benefit for Death (20% for under 16s)</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£10,000</w:t>
            </w:r>
          </w:p>
        </w:tc>
        <w:tc>
          <w:tcPr>
            <w:tcW w:w="2084" w:type="dxa"/>
            <w:tcBorders>
              <w:top w:val="outset" w:sz="2"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w:t>
            </w:r>
          </w:p>
        </w:tc>
      </w:tr>
      <w:tr w:rsidR="00E33005" w:rsidRPr="00E33005" w:rsidTr="00E33005">
        <w:trPr>
          <w:trHeight w:val="57"/>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Permanent Total Disablement*</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c>
          <w:tcPr>
            <w:tcW w:w="2084" w:type="dxa"/>
            <w:tcBorders>
              <w:top w:val="outset" w:sz="2"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r>
      <w:tr w:rsidR="00E33005" w:rsidRPr="00E33005" w:rsidTr="00E33005">
        <w:trPr>
          <w:trHeight w:val="57"/>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Loss of Limbs, Eyes, Speech, Hearing</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c>
          <w:tcPr>
            <w:tcW w:w="2084" w:type="dxa"/>
            <w:tcBorders>
              <w:top w:val="outset" w:sz="2" w:space="0" w:color="auto"/>
              <w:left w:val="single" w:sz="4" w:space="0" w:color="auto"/>
              <w:bottom w:val="single" w:sz="4"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rsidP="00E33005">
            <w:pPr>
              <w:spacing w:line="315" w:lineRule="atLeast"/>
              <w:jc w:val="center"/>
              <w:rPr>
                <w:rFonts w:ascii="Arial" w:hAnsi="Arial" w:cs="Arial"/>
                <w:color w:val="333333"/>
                <w:sz w:val="20"/>
                <w:szCs w:val="20"/>
              </w:rPr>
            </w:pPr>
            <w:r w:rsidRPr="00E33005">
              <w:rPr>
                <w:rFonts w:ascii="Arial" w:hAnsi="Arial" w:cs="Arial"/>
                <w:color w:val="333333"/>
                <w:sz w:val="20"/>
                <w:szCs w:val="20"/>
              </w:rPr>
              <w:t>£50,000</w:t>
            </w:r>
          </w:p>
        </w:tc>
      </w:tr>
      <w:tr w:rsidR="00E33005" w:rsidRPr="00E33005" w:rsidTr="00E33005">
        <w:trPr>
          <w:trHeight w:val="283"/>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Loss of Hearing in one ear</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£12,500</w:t>
            </w:r>
          </w:p>
        </w:tc>
        <w:tc>
          <w:tcPr>
            <w:tcW w:w="2084" w:type="dxa"/>
            <w:tcBorders>
              <w:top w:val="single" w:sz="4"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£12,500</w:t>
            </w:r>
          </w:p>
        </w:tc>
      </w:tr>
      <w:tr w:rsidR="00E33005" w:rsidRPr="00E33005" w:rsidTr="00E33005">
        <w:trPr>
          <w:trHeight w:val="283"/>
        </w:trPr>
        <w:tc>
          <w:tcPr>
            <w:tcW w:w="4261" w:type="dxa"/>
            <w:tcBorders>
              <w:top w:val="outset" w:sz="2" w:space="0" w:color="auto"/>
              <w:left w:val="outset" w:sz="2" w:space="0" w:color="auto"/>
              <w:bottom w:val="outset" w:sz="2" w:space="0" w:color="auto"/>
              <w:right w:val="single" w:sz="6" w:space="0" w:color="FFFFFF"/>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Emergency Dental Costs   </w:t>
            </w:r>
          </w:p>
        </w:tc>
        <w:tc>
          <w:tcPr>
            <w:tcW w:w="2126"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Max £5,000</w:t>
            </w:r>
          </w:p>
        </w:tc>
        <w:tc>
          <w:tcPr>
            <w:tcW w:w="2084" w:type="dxa"/>
            <w:tcBorders>
              <w:top w:val="outset" w:sz="2" w:space="0" w:color="auto"/>
              <w:left w:val="single" w:sz="4"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Max £5,000</w:t>
            </w:r>
          </w:p>
        </w:tc>
      </w:tr>
      <w:tr w:rsidR="00E33005" w:rsidRPr="00E33005" w:rsidTr="00E33005">
        <w:trPr>
          <w:trHeight w:val="283"/>
        </w:trPr>
        <w:tc>
          <w:tcPr>
            <w:tcW w:w="4261" w:type="dxa"/>
            <w:tcBorders>
              <w:top w:val="outset" w:sz="2" w:space="0" w:color="auto"/>
              <w:left w:val="outset" w:sz="2" w:space="0" w:color="auto"/>
              <w:bottom w:val="outset" w:sz="2"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Hospitalisation Benefit</w:t>
            </w:r>
          </w:p>
        </w:tc>
        <w:tc>
          <w:tcPr>
            <w:tcW w:w="4210" w:type="dxa"/>
            <w:gridSpan w:val="2"/>
            <w:tcBorders>
              <w:top w:val="outset" w:sz="2" w:space="0" w:color="auto"/>
              <w:left w:val="single" w:sz="4" w:space="0" w:color="auto"/>
              <w:bottom w:val="single" w:sz="4" w:space="0" w:color="auto"/>
              <w:right w:val="single" w:sz="4" w:space="0" w:color="auto"/>
            </w:tcBorders>
            <w:shd w:val="clear" w:color="auto" w:fill="D9D7C8"/>
            <w:tcMar>
              <w:top w:w="150" w:type="dxa"/>
              <w:left w:w="150" w:type="dxa"/>
              <w:bottom w:w="150" w:type="dxa"/>
              <w:right w:w="150" w:type="dxa"/>
            </w:tcMar>
            <w:vAlign w:val="center"/>
            <w:hideMark/>
          </w:tcPr>
          <w:p w:rsidR="00FC661F" w:rsidRPr="00E33005" w:rsidRDefault="00FC661F">
            <w:pPr>
              <w:spacing w:line="315" w:lineRule="atLeast"/>
              <w:rPr>
                <w:rFonts w:ascii="Arial" w:hAnsi="Arial" w:cs="Arial"/>
                <w:color w:val="333333"/>
                <w:sz w:val="20"/>
                <w:szCs w:val="20"/>
              </w:rPr>
            </w:pPr>
            <w:r w:rsidRPr="00E33005">
              <w:rPr>
                <w:rFonts w:ascii="Arial" w:hAnsi="Arial" w:cs="Arial"/>
                <w:color w:val="333333"/>
                <w:sz w:val="20"/>
                <w:szCs w:val="20"/>
              </w:rPr>
              <w:t>£25 per night up to 30 nights (excluding 1st night)</w:t>
            </w:r>
          </w:p>
        </w:tc>
      </w:tr>
    </w:tbl>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1"/>
          <w:szCs w:val="21"/>
        </w:rPr>
        <w:br/>
      </w:r>
      <w:r w:rsidRPr="00E33005">
        <w:rPr>
          <w:rStyle w:val="Strong"/>
          <w:rFonts w:ascii="Arial" w:hAnsi="Arial" w:cs="Arial"/>
          <w:color w:val="333333"/>
          <w:sz w:val="22"/>
          <w:szCs w:val="22"/>
          <w:bdr w:val="none" w:sz="0" w:space="0" w:color="auto" w:frame="1"/>
        </w:rPr>
        <w:t>*</w:t>
      </w:r>
      <w:r w:rsidRPr="00E33005">
        <w:rPr>
          <w:rStyle w:val="apple-converted-space"/>
          <w:rFonts w:ascii="Arial" w:hAnsi="Arial" w:cs="Arial"/>
          <w:b/>
          <w:bCs/>
          <w:color w:val="333333"/>
          <w:sz w:val="22"/>
          <w:szCs w:val="22"/>
          <w:bdr w:val="none" w:sz="0" w:space="0" w:color="auto" w:frame="1"/>
        </w:rPr>
        <w:t> </w:t>
      </w:r>
      <w:r w:rsidRPr="00E33005">
        <w:rPr>
          <w:rFonts w:ascii="Arial" w:hAnsi="Arial" w:cs="Arial"/>
          <w:color w:val="333333"/>
          <w:sz w:val="22"/>
          <w:szCs w:val="22"/>
        </w:rPr>
        <w:t>Defined as “any and every” occupation excluding profe</w:t>
      </w:r>
      <w:r w:rsidR="00E33005">
        <w:rPr>
          <w:rFonts w:ascii="Arial" w:hAnsi="Arial" w:cs="Arial"/>
          <w:color w:val="333333"/>
          <w:sz w:val="22"/>
          <w:szCs w:val="22"/>
        </w:rPr>
        <w:t xml:space="preserve">ssional cycling or occupational </w:t>
      </w:r>
      <w:r w:rsidRPr="00E33005">
        <w:rPr>
          <w:rFonts w:ascii="Arial" w:hAnsi="Arial" w:cs="Arial"/>
          <w:color w:val="333333"/>
          <w:sz w:val="22"/>
          <w:szCs w:val="22"/>
        </w:rPr>
        <w:t>cycling.</w:t>
      </w:r>
      <w:r w:rsidR="00E33005">
        <w:rPr>
          <w:rFonts w:ascii="Arial" w:hAnsi="Arial" w:cs="Arial"/>
          <w:color w:val="333333"/>
          <w:sz w:val="22"/>
          <w:szCs w:val="22"/>
        </w:rPr>
        <w:t xml:space="preserve">  </w:t>
      </w:r>
      <w:proofErr w:type="gramStart"/>
      <w:r w:rsidR="00E33005" w:rsidRPr="00E33005">
        <w:rPr>
          <w:rFonts w:ascii="Arial" w:hAnsi="Arial" w:cs="Arial"/>
          <w:color w:val="333333"/>
          <w:sz w:val="22"/>
          <w:szCs w:val="22"/>
        </w:rPr>
        <w:t>N.B.</w:t>
      </w:r>
      <w:proofErr w:type="gramEnd"/>
      <w:r w:rsidR="00E33005" w:rsidRPr="00E33005">
        <w:rPr>
          <w:rFonts w:ascii="Arial" w:hAnsi="Arial" w:cs="Arial"/>
          <w:color w:val="333333"/>
          <w:sz w:val="22"/>
          <w:szCs w:val="22"/>
        </w:rPr>
        <w:t xml:space="preserve"> </w:t>
      </w:r>
      <w:r w:rsidRPr="00E33005">
        <w:rPr>
          <w:rFonts w:ascii="Arial" w:hAnsi="Arial" w:cs="Arial"/>
          <w:color w:val="333333"/>
          <w:sz w:val="22"/>
          <w:szCs w:val="22"/>
        </w:rPr>
        <w:t xml:space="preserve">This is a limited form of cover as </w:t>
      </w:r>
      <w:r w:rsidR="00E33005">
        <w:rPr>
          <w:rFonts w:ascii="Arial" w:hAnsi="Arial" w:cs="Arial"/>
          <w:color w:val="333333"/>
          <w:sz w:val="22"/>
          <w:szCs w:val="22"/>
        </w:rPr>
        <w:t xml:space="preserve">the policy would only respond if you were unable to </w:t>
      </w:r>
      <w:r w:rsidRPr="00E33005">
        <w:rPr>
          <w:rFonts w:ascii="Arial" w:hAnsi="Arial" w:cs="Arial"/>
          <w:color w:val="333333"/>
          <w:sz w:val="22"/>
          <w:szCs w:val="22"/>
        </w:rPr>
        <w:t xml:space="preserve">participate in </w:t>
      </w:r>
      <w:r w:rsidRPr="00E33005">
        <w:rPr>
          <w:rFonts w:ascii="Arial" w:hAnsi="Arial" w:cs="Arial"/>
          <w:i/>
          <w:color w:val="333333"/>
          <w:sz w:val="22"/>
          <w:szCs w:val="22"/>
        </w:rPr>
        <w:t>any</w:t>
      </w:r>
      <w:r w:rsidRPr="00E33005">
        <w:rPr>
          <w:rFonts w:ascii="Arial" w:hAnsi="Arial" w:cs="Arial"/>
          <w:color w:val="333333"/>
          <w:sz w:val="22"/>
          <w:szCs w:val="22"/>
        </w:rPr>
        <w:t xml:space="preserve"> form of employment and not simply your usual job. </w:t>
      </w:r>
    </w:p>
    <w:p w:rsidR="00E33005" w:rsidRPr="00E33005" w:rsidRDefault="00E33005" w:rsidP="00FC661F">
      <w:pPr>
        <w:pStyle w:val="NormalWeb"/>
        <w:spacing w:before="0" w:beforeAutospacing="0" w:after="0" w:afterAutospacing="0" w:line="270" w:lineRule="atLeast"/>
        <w:textAlignment w:val="baseline"/>
        <w:rPr>
          <w:rStyle w:val="Strong"/>
          <w:rFonts w:ascii="Arial" w:hAnsi="Arial" w:cs="Arial"/>
          <w:color w:val="333333"/>
          <w:sz w:val="22"/>
          <w:szCs w:val="22"/>
          <w:bdr w:val="none" w:sz="0" w:space="0" w:color="auto" w:frame="1"/>
        </w:rPr>
      </w:pP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r w:rsidRPr="00E33005">
        <w:rPr>
          <w:rStyle w:val="Strong"/>
          <w:rFonts w:ascii="Arial" w:hAnsi="Arial" w:cs="Arial"/>
          <w:color w:val="333333"/>
          <w:sz w:val="22"/>
          <w:szCs w:val="22"/>
          <w:bdr w:val="none" w:sz="0" w:space="0" w:color="auto" w:frame="1"/>
        </w:rPr>
        <w:t>**</w:t>
      </w:r>
      <w:r w:rsidRPr="00E33005">
        <w:rPr>
          <w:rFonts w:ascii="Arial" w:hAnsi="Arial" w:cs="Arial"/>
          <w:color w:val="333333"/>
          <w:sz w:val="22"/>
          <w:szCs w:val="22"/>
        </w:rPr>
        <w:t>Officials include qualified coaches, referees and safety officers</w:t>
      </w:r>
    </w:p>
    <w:p w:rsidR="00E33005" w:rsidRPr="00E33005" w:rsidRDefault="00E33005" w:rsidP="00FC661F">
      <w:pPr>
        <w:pStyle w:val="NormalWeb"/>
        <w:spacing w:before="0" w:beforeAutospacing="0" w:after="0" w:afterAutospacing="0" w:line="270" w:lineRule="atLeast"/>
        <w:textAlignment w:val="baseline"/>
        <w:rPr>
          <w:rFonts w:ascii="Arial" w:hAnsi="Arial" w:cs="Arial"/>
          <w:color w:val="333333"/>
          <w:sz w:val="22"/>
          <w:szCs w:val="22"/>
        </w:rPr>
      </w:pP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r w:rsidRPr="00E33005">
        <w:rPr>
          <w:rFonts w:ascii="Arial" w:hAnsi="Arial" w:cs="Arial"/>
          <w:color w:val="333333"/>
          <w:sz w:val="22"/>
          <w:szCs w:val="22"/>
        </w:rPr>
        <w:t>For full policy terms including the list of Capital Benefits, Sums Insured, Conditions and Exclusions please refer to the policy wording supplied by insurers.</w:t>
      </w:r>
    </w:p>
    <w:p w:rsidR="00FC661F" w:rsidRPr="00E33005" w:rsidRDefault="00FC661F" w:rsidP="00FC661F">
      <w:pPr>
        <w:pStyle w:val="NormalWeb"/>
        <w:spacing w:before="0" w:beforeAutospacing="0" w:after="0" w:afterAutospacing="0" w:line="270" w:lineRule="atLeast"/>
        <w:textAlignment w:val="baseline"/>
        <w:rPr>
          <w:rFonts w:ascii="Arial" w:hAnsi="Arial" w:cs="Arial"/>
          <w:color w:val="333333"/>
          <w:sz w:val="22"/>
          <w:szCs w:val="22"/>
        </w:rPr>
      </w:pPr>
    </w:p>
    <w:p w:rsidR="00E33005" w:rsidRDefault="00F4553B">
      <w:pPr>
        <w:rPr>
          <w:rFonts w:ascii="Arial" w:hAnsi="Arial" w:cs="Arial"/>
          <w:color w:val="333333"/>
        </w:rPr>
      </w:pPr>
      <w:r>
        <w:rPr>
          <w:rFonts w:ascii="Arial" w:hAnsi="Arial" w:cs="Arial"/>
          <w:color w:val="333333"/>
        </w:rPr>
        <w:t xml:space="preserve">The next and final section of the document provides evidence of the current club insurance cover in place. </w:t>
      </w:r>
    </w:p>
    <w:p w:rsidR="00F4553B" w:rsidRDefault="00F4553B">
      <w:pPr>
        <w:rPr>
          <w:rFonts w:ascii="Arial" w:hAnsi="Arial" w:cs="Arial"/>
          <w:color w:val="333333"/>
        </w:rPr>
      </w:pPr>
      <w:r>
        <w:rPr>
          <w:rFonts w:ascii="Arial" w:hAnsi="Arial" w:cs="Arial"/>
          <w:color w:val="333333"/>
        </w:rPr>
        <w:br w:type="page"/>
      </w:r>
    </w:p>
    <w:p w:rsidR="00E33005" w:rsidRPr="00E33005" w:rsidRDefault="00E33005" w:rsidP="00367130">
      <w:pPr>
        <w:pStyle w:val="Level2"/>
      </w:pPr>
      <w:r>
        <w:lastRenderedPageBreak/>
        <w:t>MTSC Liability Insurance Details</w:t>
      </w:r>
    </w:p>
    <w:p w:rsidR="000A0D14" w:rsidRPr="00E33005" w:rsidRDefault="00FC661F" w:rsidP="004B0397">
      <w:pPr>
        <w:jc w:val="both"/>
        <w:rPr>
          <w:rFonts w:ascii="Arial" w:hAnsi="Arial" w:cs="Arial"/>
        </w:rPr>
      </w:pPr>
      <w:r w:rsidRPr="00E33005">
        <w:rPr>
          <w:rFonts w:ascii="Arial" w:eastAsia="Times New Roman" w:hAnsi="Arial" w:cs="Arial"/>
          <w:noProof/>
          <w:color w:val="333333"/>
          <w:lang w:eastAsia="en-GB"/>
        </w:rPr>
        <w:drawing>
          <wp:inline distT="0" distB="0" distL="0" distR="0">
            <wp:extent cx="5731510" cy="8094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8094345"/>
                    </a:xfrm>
                    <a:prstGeom prst="rect">
                      <a:avLst/>
                    </a:prstGeom>
                    <a:noFill/>
                    <a:ln>
                      <a:noFill/>
                    </a:ln>
                  </pic:spPr>
                </pic:pic>
              </a:graphicData>
            </a:graphic>
          </wp:inline>
        </w:drawing>
      </w:r>
    </w:p>
    <w:sectPr w:rsidR="000A0D14" w:rsidRPr="00E33005" w:rsidSect="00367130">
      <w:footerReference w:type="default" r:id="rId11"/>
      <w:pgSz w:w="11906" w:h="16838"/>
      <w:pgMar w:top="1440" w:right="1133" w:bottom="1440" w:left="993"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ACE" w:rsidRDefault="00FD1ACE" w:rsidP="00E33005">
      <w:pPr>
        <w:spacing w:after="0" w:line="240" w:lineRule="auto"/>
      </w:pPr>
      <w:r>
        <w:separator/>
      </w:r>
    </w:p>
  </w:endnote>
  <w:endnote w:type="continuationSeparator" w:id="0">
    <w:p w:rsidR="00FD1ACE" w:rsidRDefault="00FD1ACE" w:rsidP="00E330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330421"/>
      <w:docPartObj>
        <w:docPartGallery w:val="Page Numbers (Bottom of Page)"/>
        <w:docPartUnique/>
      </w:docPartObj>
    </w:sdtPr>
    <w:sdtEndPr>
      <w:rPr>
        <w:noProof/>
      </w:rPr>
    </w:sdtEndPr>
    <w:sdtContent>
      <w:p w:rsidR="00FE0C59" w:rsidRDefault="007F28FB">
        <w:pPr>
          <w:pStyle w:val="Footer"/>
          <w:jc w:val="right"/>
        </w:pPr>
        <w:r>
          <w:fldChar w:fldCharType="begin"/>
        </w:r>
        <w:r w:rsidR="00FE0C59">
          <w:instrText xml:space="preserve"> PAGE   \* MERGEFORMAT </w:instrText>
        </w:r>
        <w:r>
          <w:fldChar w:fldCharType="separate"/>
        </w:r>
        <w:r w:rsidR="004A7D82">
          <w:rPr>
            <w:noProof/>
          </w:rPr>
          <w:t>7</w:t>
        </w:r>
        <w:r>
          <w:rPr>
            <w:noProof/>
          </w:rPr>
          <w:fldChar w:fldCharType="end"/>
        </w:r>
      </w:p>
    </w:sdtContent>
  </w:sdt>
  <w:p w:rsidR="00FE0C59" w:rsidRDefault="00FE0C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ACE" w:rsidRDefault="00FD1ACE" w:rsidP="00E33005">
      <w:pPr>
        <w:spacing w:after="0" w:line="240" w:lineRule="auto"/>
      </w:pPr>
      <w:r>
        <w:separator/>
      </w:r>
    </w:p>
  </w:footnote>
  <w:footnote w:type="continuationSeparator" w:id="0">
    <w:p w:rsidR="00FD1ACE" w:rsidRDefault="00FD1ACE" w:rsidP="00E330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8EC"/>
    <w:multiLevelType w:val="multilevel"/>
    <w:tmpl w:val="92B0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70FF8"/>
    <w:multiLevelType w:val="hybridMultilevel"/>
    <w:tmpl w:val="C5F4D172"/>
    <w:lvl w:ilvl="0" w:tplc="08090005">
      <w:start w:val="1"/>
      <w:numFmt w:val="bullet"/>
      <w:lvlText w:val=""/>
      <w:lvlJc w:val="left"/>
      <w:pPr>
        <w:ind w:left="600" w:hanging="360"/>
      </w:pPr>
      <w:rPr>
        <w:rFonts w:ascii="Wingdings" w:hAnsi="Wingdings"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2">
    <w:nsid w:val="0B0D24FB"/>
    <w:multiLevelType w:val="multilevel"/>
    <w:tmpl w:val="E140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E4DC3"/>
    <w:multiLevelType w:val="multilevel"/>
    <w:tmpl w:val="DAFA6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C7916"/>
    <w:multiLevelType w:val="multilevel"/>
    <w:tmpl w:val="0E9E28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032F5"/>
    <w:multiLevelType w:val="multilevel"/>
    <w:tmpl w:val="5106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4B0397"/>
    <w:rsid w:val="000A0D14"/>
    <w:rsid w:val="001A3879"/>
    <w:rsid w:val="00367130"/>
    <w:rsid w:val="003C29AC"/>
    <w:rsid w:val="004A7D82"/>
    <w:rsid w:val="004B0397"/>
    <w:rsid w:val="007D0165"/>
    <w:rsid w:val="007F28FB"/>
    <w:rsid w:val="00B840A2"/>
    <w:rsid w:val="00E33005"/>
    <w:rsid w:val="00EA0C6A"/>
    <w:rsid w:val="00EC599A"/>
    <w:rsid w:val="00F4553B"/>
    <w:rsid w:val="00FC661F"/>
    <w:rsid w:val="00FD1ACE"/>
    <w:rsid w:val="00FE0C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8FB"/>
  </w:style>
  <w:style w:type="paragraph" w:styleId="Heading1">
    <w:name w:val="heading 1"/>
    <w:basedOn w:val="Normal"/>
    <w:next w:val="Normal"/>
    <w:link w:val="Heading1Char"/>
    <w:uiPriority w:val="9"/>
    <w:qFormat/>
    <w:rsid w:val="00E33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03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39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B03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B0397"/>
  </w:style>
  <w:style w:type="character" w:styleId="Hyperlink">
    <w:name w:val="Hyperlink"/>
    <w:basedOn w:val="DefaultParagraphFont"/>
    <w:uiPriority w:val="99"/>
    <w:unhideWhenUsed/>
    <w:rsid w:val="004B0397"/>
    <w:rPr>
      <w:color w:val="0000FF"/>
      <w:u w:val="single"/>
    </w:rPr>
  </w:style>
  <w:style w:type="character" w:styleId="Strong">
    <w:name w:val="Strong"/>
    <w:basedOn w:val="DefaultParagraphFont"/>
    <w:uiPriority w:val="22"/>
    <w:qFormat/>
    <w:rsid w:val="00FC661F"/>
    <w:rPr>
      <w:b/>
      <w:bCs/>
    </w:rPr>
  </w:style>
  <w:style w:type="paragraph" w:styleId="BalloonText">
    <w:name w:val="Balloon Text"/>
    <w:basedOn w:val="Normal"/>
    <w:link w:val="BalloonTextChar"/>
    <w:uiPriority w:val="99"/>
    <w:semiHidden/>
    <w:unhideWhenUsed/>
    <w:rsid w:val="00FC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61F"/>
    <w:rPr>
      <w:rFonts w:ascii="Tahoma" w:hAnsi="Tahoma" w:cs="Tahoma"/>
      <w:sz w:val="16"/>
      <w:szCs w:val="16"/>
    </w:rPr>
  </w:style>
  <w:style w:type="paragraph" w:styleId="ListParagraph">
    <w:name w:val="List Paragraph"/>
    <w:basedOn w:val="Normal"/>
    <w:uiPriority w:val="34"/>
    <w:qFormat/>
    <w:rsid w:val="00E33005"/>
    <w:pPr>
      <w:ind w:left="720"/>
      <w:contextualSpacing/>
    </w:pPr>
  </w:style>
  <w:style w:type="paragraph" w:styleId="NoSpacing">
    <w:name w:val="No Spacing"/>
    <w:link w:val="NoSpacingChar"/>
    <w:uiPriority w:val="1"/>
    <w:qFormat/>
    <w:rsid w:val="00E330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33005"/>
    <w:rPr>
      <w:rFonts w:eastAsiaTheme="minorEastAsia"/>
      <w:lang w:val="en-US" w:eastAsia="ja-JP"/>
    </w:rPr>
  </w:style>
  <w:style w:type="paragraph" w:styleId="Header">
    <w:name w:val="header"/>
    <w:basedOn w:val="Normal"/>
    <w:link w:val="HeaderChar"/>
    <w:uiPriority w:val="99"/>
    <w:unhideWhenUsed/>
    <w:rsid w:val="00E33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005"/>
  </w:style>
  <w:style w:type="paragraph" w:styleId="Footer">
    <w:name w:val="footer"/>
    <w:basedOn w:val="Normal"/>
    <w:link w:val="FooterChar"/>
    <w:uiPriority w:val="99"/>
    <w:unhideWhenUsed/>
    <w:rsid w:val="00E33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005"/>
  </w:style>
  <w:style w:type="character" w:customStyle="1" w:styleId="Heading1Char">
    <w:name w:val="Heading 1 Char"/>
    <w:basedOn w:val="DefaultParagraphFont"/>
    <w:link w:val="Heading1"/>
    <w:uiPriority w:val="9"/>
    <w:rsid w:val="00E330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33005"/>
    <w:pPr>
      <w:outlineLvl w:val="9"/>
    </w:pPr>
    <w:rPr>
      <w:lang w:val="en-US" w:eastAsia="ja-JP"/>
    </w:rPr>
  </w:style>
  <w:style w:type="character" w:customStyle="1" w:styleId="Heading2Char">
    <w:name w:val="Heading 2 Char"/>
    <w:basedOn w:val="DefaultParagraphFont"/>
    <w:link w:val="Heading2"/>
    <w:uiPriority w:val="9"/>
    <w:rsid w:val="00E330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33005"/>
    <w:pPr>
      <w:tabs>
        <w:tab w:val="right" w:leader="dot" w:pos="9016"/>
      </w:tabs>
      <w:spacing w:after="100" w:line="480" w:lineRule="auto"/>
      <w:ind w:left="221"/>
    </w:pPr>
  </w:style>
  <w:style w:type="paragraph" w:styleId="TOC1">
    <w:name w:val="toc 1"/>
    <w:basedOn w:val="Normal"/>
    <w:next w:val="Normal"/>
    <w:autoRedefine/>
    <w:uiPriority w:val="39"/>
    <w:unhideWhenUsed/>
    <w:qFormat/>
    <w:rsid w:val="00E3300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33005"/>
    <w:pPr>
      <w:spacing w:after="100"/>
      <w:ind w:left="440"/>
    </w:pPr>
    <w:rPr>
      <w:rFonts w:eastAsiaTheme="minorEastAsia"/>
      <w:lang w:val="en-US" w:eastAsia="ja-JP"/>
    </w:rPr>
  </w:style>
  <w:style w:type="paragraph" w:styleId="Subtitle">
    <w:name w:val="Subtitle"/>
    <w:basedOn w:val="Normal"/>
    <w:next w:val="Normal"/>
    <w:link w:val="SubtitleChar"/>
    <w:uiPriority w:val="11"/>
    <w:qFormat/>
    <w:rsid w:val="00E33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3005"/>
    <w:rPr>
      <w:rFonts w:asciiTheme="majorHAnsi" w:eastAsiaTheme="majorEastAsia" w:hAnsiTheme="majorHAnsi" w:cstheme="majorBidi"/>
      <w:i/>
      <w:iCs/>
      <w:color w:val="4F81BD" w:themeColor="accent1"/>
      <w:spacing w:val="15"/>
      <w:sz w:val="24"/>
      <w:szCs w:val="24"/>
    </w:rPr>
  </w:style>
  <w:style w:type="paragraph" w:customStyle="1" w:styleId="Level2">
    <w:name w:val="Level 2"/>
    <w:basedOn w:val="Subtitle"/>
    <w:link w:val="Level2Char"/>
    <w:qFormat/>
    <w:rsid w:val="00367130"/>
    <w:rPr>
      <w:rFonts w:eastAsia="Times New Roman"/>
      <w:lang w:eastAsia="en-GB"/>
    </w:rPr>
  </w:style>
  <w:style w:type="character" w:customStyle="1" w:styleId="Level2Char">
    <w:name w:val="Level 2 Char"/>
    <w:basedOn w:val="SubtitleChar"/>
    <w:link w:val="Level2"/>
    <w:rsid w:val="00367130"/>
    <w:rPr>
      <w:rFonts w:asciiTheme="majorHAnsi" w:eastAsia="Times New Roman" w:hAnsiTheme="majorHAnsi" w:cstheme="majorBidi"/>
      <w:i/>
      <w:iCs/>
      <w:color w:val="4F81BD" w:themeColor="accent1"/>
      <w:spacing w:val="15"/>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3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3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B03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0397"/>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4B03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B0397"/>
  </w:style>
  <w:style w:type="character" w:styleId="Hyperlink">
    <w:name w:val="Hyperlink"/>
    <w:basedOn w:val="DefaultParagraphFont"/>
    <w:uiPriority w:val="99"/>
    <w:unhideWhenUsed/>
    <w:rsid w:val="004B0397"/>
    <w:rPr>
      <w:color w:val="0000FF"/>
      <w:u w:val="single"/>
    </w:rPr>
  </w:style>
  <w:style w:type="character" w:styleId="Strong">
    <w:name w:val="Strong"/>
    <w:basedOn w:val="DefaultParagraphFont"/>
    <w:uiPriority w:val="22"/>
    <w:qFormat/>
    <w:rsid w:val="00FC661F"/>
    <w:rPr>
      <w:b/>
      <w:bCs/>
    </w:rPr>
  </w:style>
  <w:style w:type="paragraph" w:styleId="BalloonText">
    <w:name w:val="Balloon Text"/>
    <w:basedOn w:val="Normal"/>
    <w:link w:val="BalloonTextChar"/>
    <w:uiPriority w:val="99"/>
    <w:semiHidden/>
    <w:unhideWhenUsed/>
    <w:rsid w:val="00FC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61F"/>
    <w:rPr>
      <w:rFonts w:ascii="Tahoma" w:hAnsi="Tahoma" w:cs="Tahoma"/>
      <w:sz w:val="16"/>
      <w:szCs w:val="16"/>
    </w:rPr>
  </w:style>
  <w:style w:type="paragraph" w:styleId="ListParagraph">
    <w:name w:val="List Paragraph"/>
    <w:basedOn w:val="Normal"/>
    <w:uiPriority w:val="34"/>
    <w:qFormat/>
    <w:rsid w:val="00E33005"/>
    <w:pPr>
      <w:ind w:left="720"/>
      <w:contextualSpacing/>
    </w:pPr>
  </w:style>
  <w:style w:type="paragraph" w:styleId="NoSpacing">
    <w:name w:val="No Spacing"/>
    <w:link w:val="NoSpacingChar"/>
    <w:uiPriority w:val="1"/>
    <w:qFormat/>
    <w:rsid w:val="00E3300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33005"/>
    <w:rPr>
      <w:rFonts w:eastAsiaTheme="minorEastAsia"/>
      <w:lang w:val="en-US" w:eastAsia="ja-JP"/>
    </w:rPr>
  </w:style>
  <w:style w:type="paragraph" w:styleId="Header">
    <w:name w:val="header"/>
    <w:basedOn w:val="Normal"/>
    <w:link w:val="HeaderChar"/>
    <w:uiPriority w:val="99"/>
    <w:unhideWhenUsed/>
    <w:rsid w:val="00E33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005"/>
  </w:style>
  <w:style w:type="paragraph" w:styleId="Footer">
    <w:name w:val="footer"/>
    <w:basedOn w:val="Normal"/>
    <w:link w:val="FooterChar"/>
    <w:uiPriority w:val="99"/>
    <w:unhideWhenUsed/>
    <w:rsid w:val="00E33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005"/>
  </w:style>
  <w:style w:type="character" w:customStyle="1" w:styleId="Heading1Char">
    <w:name w:val="Heading 1 Char"/>
    <w:basedOn w:val="DefaultParagraphFont"/>
    <w:link w:val="Heading1"/>
    <w:uiPriority w:val="9"/>
    <w:rsid w:val="00E3300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33005"/>
    <w:pPr>
      <w:outlineLvl w:val="9"/>
    </w:pPr>
    <w:rPr>
      <w:lang w:val="en-US" w:eastAsia="ja-JP"/>
    </w:rPr>
  </w:style>
  <w:style w:type="character" w:customStyle="1" w:styleId="Heading2Char">
    <w:name w:val="Heading 2 Char"/>
    <w:basedOn w:val="DefaultParagraphFont"/>
    <w:link w:val="Heading2"/>
    <w:uiPriority w:val="9"/>
    <w:rsid w:val="00E330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33005"/>
    <w:pPr>
      <w:tabs>
        <w:tab w:val="right" w:leader="dot" w:pos="9016"/>
      </w:tabs>
      <w:spacing w:after="100" w:line="480" w:lineRule="auto"/>
      <w:ind w:left="221"/>
    </w:pPr>
  </w:style>
  <w:style w:type="paragraph" w:styleId="TOC1">
    <w:name w:val="toc 1"/>
    <w:basedOn w:val="Normal"/>
    <w:next w:val="Normal"/>
    <w:autoRedefine/>
    <w:uiPriority w:val="39"/>
    <w:unhideWhenUsed/>
    <w:qFormat/>
    <w:rsid w:val="00E3300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E33005"/>
    <w:pPr>
      <w:spacing w:after="100"/>
      <w:ind w:left="440"/>
    </w:pPr>
    <w:rPr>
      <w:rFonts w:eastAsiaTheme="minorEastAsia"/>
      <w:lang w:val="en-US" w:eastAsia="ja-JP"/>
    </w:rPr>
  </w:style>
  <w:style w:type="paragraph" w:styleId="Subtitle">
    <w:name w:val="Subtitle"/>
    <w:basedOn w:val="Normal"/>
    <w:next w:val="Normal"/>
    <w:link w:val="SubtitleChar"/>
    <w:uiPriority w:val="11"/>
    <w:qFormat/>
    <w:rsid w:val="00E33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3005"/>
    <w:rPr>
      <w:rFonts w:asciiTheme="majorHAnsi" w:eastAsiaTheme="majorEastAsia" w:hAnsiTheme="majorHAnsi" w:cstheme="majorBidi"/>
      <w:i/>
      <w:iCs/>
      <w:color w:val="4F81BD" w:themeColor="accent1"/>
      <w:spacing w:val="15"/>
      <w:sz w:val="24"/>
      <w:szCs w:val="24"/>
    </w:rPr>
  </w:style>
  <w:style w:type="paragraph" w:customStyle="1" w:styleId="Level2">
    <w:name w:val="Level 2"/>
    <w:basedOn w:val="Subtitle"/>
    <w:link w:val="Level2Char"/>
    <w:qFormat/>
    <w:rsid w:val="00367130"/>
    <w:rPr>
      <w:rFonts w:eastAsia="Times New Roman"/>
      <w:lang w:eastAsia="en-GB"/>
    </w:rPr>
  </w:style>
  <w:style w:type="character" w:customStyle="1" w:styleId="Level2Char">
    <w:name w:val="Level 2 Char"/>
    <w:basedOn w:val="SubtitleChar"/>
    <w:link w:val="Level2"/>
    <w:rsid w:val="00367130"/>
    <w:rPr>
      <w:rFonts w:asciiTheme="majorHAnsi" w:eastAsia="Times New Roman" w:hAnsiTheme="majorHAnsi" w:cstheme="majorBidi"/>
      <w:i/>
      <w:iCs/>
      <w:color w:val="4F81BD" w:themeColor="accent1"/>
      <w:spacing w:val="15"/>
      <w:sz w:val="24"/>
      <w:szCs w:val="24"/>
      <w:lang w:eastAsia="en-GB"/>
    </w:rPr>
  </w:style>
</w:styles>
</file>

<file path=word/webSettings.xml><?xml version="1.0" encoding="utf-8"?>
<w:webSettings xmlns:r="http://schemas.openxmlformats.org/officeDocument/2006/relationships" xmlns:w="http://schemas.openxmlformats.org/wordprocessingml/2006/main">
  <w:divs>
    <w:div w:id="1078675842">
      <w:bodyDiv w:val="1"/>
      <w:marLeft w:val="0"/>
      <w:marRight w:val="0"/>
      <w:marTop w:val="0"/>
      <w:marBottom w:val="0"/>
      <w:divBdr>
        <w:top w:val="none" w:sz="0" w:space="0" w:color="auto"/>
        <w:left w:val="none" w:sz="0" w:space="0" w:color="auto"/>
        <w:bottom w:val="none" w:sz="0" w:space="0" w:color="auto"/>
        <w:right w:val="none" w:sz="0" w:space="0" w:color="auto"/>
      </w:divBdr>
    </w:div>
    <w:div w:id="1387989814">
      <w:bodyDiv w:val="1"/>
      <w:marLeft w:val="0"/>
      <w:marRight w:val="0"/>
      <w:marTop w:val="0"/>
      <w:marBottom w:val="0"/>
      <w:divBdr>
        <w:top w:val="none" w:sz="0" w:space="0" w:color="auto"/>
        <w:left w:val="none" w:sz="0" w:space="0" w:color="auto"/>
        <w:bottom w:val="none" w:sz="0" w:space="0" w:color="auto"/>
        <w:right w:val="none" w:sz="0" w:space="0" w:color="auto"/>
      </w:divBdr>
      <w:divsChild>
        <w:div w:id="1483885975">
          <w:marLeft w:val="0"/>
          <w:marRight w:val="0"/>
          <w:marTop w:val="0"/>
          <w:marBottom w:val="0"/>
          <w:divBdr>
            <w:top w:val="none" w:sz="0" w:space="0" w:color="auto"/>
            <w:left w:val="none" w:sz="0" w:space="0" w:color="auto"/>
            <w:bottom w:val="none" w:sz="0" w:space="0" w:color="auto"/>
            <w:right w:val="none" w:sz="0" w:space="0" w:color="auto"/>
          </w:divBdr>
          <w:divsChild>
            <w:div w:id="1787429320">
              <w:marLeft w:val="0"/>
              <w:marRight w:val="0"/>
              <w:marTop w:val="0"/>
              <w:marBottom w:val="525"/>
              <w:divBdr>
                <w:top w:val="single" w:sz="6" w:space="15" w:color="D9D7C8"/>
                <w:left w:val="single" w:sz="6" w:space="14" w:color="D9D7C8"/>
                <w:bottom w:val="single" w:sz="6" w:space="15" w:color="D9D7C8"/>
                <w:right w:val="single" w:sz="6" w:space="14" w:color="D9D7C8"/>
              </w:divBdr>
              <w:divsChild>
                <w:div w:id="1538812658">
                  <w:marLeft w:val="0"/>
                  <w:marRight w:val="0"/>
                  <w:marTop w:val="0"/>
                  <w:marBottom w:val="0"/>
                  <w:divBdr>
                    <w:top w:val="none" w:sz="0" w:space="0" w:color="auto"/>
                    <w:left w:val="none" w:sz="0" w:space="0" w:color="auto"/>
                    <w:bottom w:val="none" w:sz="0" w:space="0" w:color="auto"/>
                    <w:right w:val="none" w:sz="0" w:space="0" w:color="auto"/>
                  </w:divBdr>
                  <w:divsChild>
                    <w:div w:id="8490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4274">
          <w:marLeft w:val="0"/>
          <w:marRight w:val="0"/>
          <w:marTop w:val="0"/>
          <w:marBottom w:val="0"/>
          <w:divBdr>
            <w:top w:val="none" w:sz="0" w:space="0" w:color="auto"/>
            <w:left w:val="none" w:sz="0" w:space="0" w:color="auto"/>
            <w:bottom w:val="none" w:sz="0" w:space="0" w:color="auto"/>
            <w:right w:val="none" w:sz="0" w:space="0" w:color="auto"/>
          </w:divBdr>
          <w:divsChild>
            <w:div w:id="1738549649">
              <w:marLeft w:val="0"/>
              <w:marRight w:val="0"/>
              <w:marTop w:val="0"/>
              <w:marBottom w:val="0"/>
              <w:divBdr>
                <w:top w:val="none" w:sz="0" w:space="0" w:color="auto"/>
                <w:left w:val="none" w:sz="0" w:space="0" w:color="auto"/>
                <w:bottom w:val="none" w:sz="0" w:space="0" w:color="auto"/>
                <w:right w:val="none" w:sz="0" w:space="0" w:color="auto"/>
              </w:divBdr>
              <w:divsChild>
                <w:div w:id="888565367">
                  <w:marLeft w:val="0"/>
                  <w:marRight w:val="0"/>
                  <w:marTop w:val="0"/>
                  <w:marBottom w:val="300"/>
                  <w:divBdr>
                    <w:top w:val="single" w:sz="6" w:space="14" w:color="D9D7C8"/>
                    <w:left w:val="single" w:sz="6" w:space="7" w:color="D9D7C8"/>
                    <w:bottom w:val="single" w:sz="6" w:space="4" w:color="D9D7C8"/>
                    <w:right w:val="single" w:sz="6" w:space="7" w:color="D9D7C8"/>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www.triathlonengland.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2C1E3767864A7D89F756A135BEE22A"/>
        <w:category>
          <w:name w:val="General"/>
          <w:gallery w:val="placeholder"/>
        </w:category>
        <w:types>
          <w:type w:val="bbPlcHdr"/>
        </w:types>
        <w:behaviors>
          <w:behavior w:val="content"/>
        </w:behaviors>
        <w:guid w:val="{FC4DAF56-F272-4297-B675-F1D1129820D3}"/>
      </w:docPartPr>
      <w:docPartBody>
        <w:p w:rsidR="008F63AA" w:rsidRDefault="008F63AA" w:rsidP="008F63AA">
          <w:pPr>
            <w:pStyle w:val="622C1E3767864A7D89F756A135BEE22A"/>
          </w:pPr>
          <w:r>
            <w:rPr>
              <w:rFonts w:asciiTheme="majorHAnsi" w:eastAsiaTheme="majorEastAsia" w:hAnsiTheme="majorHAnsi" w:cstheme="majorBidi"/>
              <w:b/>
              <w:bCs/>
              <w:color w:val="FFFFFF" w:themeColor="background1"/>
              <w:sz w:val="72"/>
              <w:szCs w:val="72"/>
            </w:rPr>
            <w:t>[Year]</w:t>
          </w:r>
        </w:p>
      </w:docPartBody>
    </w:docPart>
    <w:docPart>
      <w:docPartPr>
        <w:name w:val="D47EBB597CB14B4EADD07F157C459796"/>
        <w:category>
          <w:name w:val="General"/>
          <w:gallery w:val="placeholder"/>
        </w:category>
        <w:types>
          <w:type w:val="bbPlcHdr"/>
        </w:types>
        <w:behaviors>
          <w:behavior w:val="content"/>
        </w:behaviors>
        <w:guid w:val="{8CCF1780-CEA1-4EB2-9E3C-2C67076D2A52}"/>
      </w:docPartPr>
      <w:docPartBody>
        <w:p w:rsidR="008F63AA" w:rsidRDefault="008F63AA" w:rsidP="008F63AA">
          <w:pPr>
            <w:pStyle w:val="D47EBB597CB14B4EADD07F157C459796"/>
          </w:pPr>
          <w:r>
            <w:rPr>
              <w:color w:val="76923C" w:themeColor="accent3" w:themeShade="BF"/>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63AA"/>
    <w:rsid w:val="008F63AA"/>
    <w:rsid w:val="00C836E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2C1E3767864A7D89F756A135BEE22A">
    <w:name w:val="622C1E3767864A7D89F756A135BEE22A"/>
    <w:rsid w:val="008F63AA"/>
  </w:style>
  <w:style w:type="paragraph" w:customStyle="1" w:styleId="D47EBB597CB14B4EADD07F157C459796">
    <w:name w:val="D47EBB597CB14B4EADD07F157C459796"/>
    <w:rsid w:val="008F63AA"/>
  </w:style>
  <w:style w:type="paragraph" w:customStyle="1" w:styleId="C23CDB249E3041569AD524CA4E189ACC">
    <w:name w:val="C23CDB249E3041569AD524CA4E189ACC"/>
    <w:rsid w:val="008F63AA"/>
  </w:style>
  <w:style w:type="paragraph" w:customStyle="1" w:styleId="0CB76EC7409045FB8CF3C75DA5409810">
    <w:name w:val="0CB76EC7409045FB8CF3C75DA5409810"/>
    <w:rsid w:val="008F63AA"/>
  </w:style>
  <w:style w:type="paragraph" w:customStyle="1" w:styleId="208B1ACED35143F48B04E8B07C964DB3">
    <w:name w:val="208B1ACED35143F48B04E8B07C964DB3"/>
    <w:rsid w:val="008F63AA"/>
  </w:style>
  <w:style w:type="paragraph" w:customStyle="1" w:styleId="D32EE9CEA01A402988077017ECA3092A">
    <w:name w:val="D32EE9CEA01A402988077017ECA3092A"/>
    <w:rsid w:val="008F63AA"/>
  </w:style>
  <w:style w:type="paragraph" w:customStyle="1" w:styleId="0B3375CB8480497DB632EB7B9E163905">
    <w:name w:val="0B3375CB8480497DB632EB7B9E163905"/>
    <w:rsid w:val="008F63AA"/>
  </w:style>
  <w:style w:type="paragraph" w:customStyle="1" w:styleId="5614765B804841BFA45731761638490E">
    <w:name w:val="5614765B804841BFA45731761638490E"/>
    <w:rsid w:val="008F63AA"/>
  </w:style>
  <w:style w:type="paragraph" w:customStyle="1" w:styleId="977119D91A1D4073A6EA3B17432B3A91">
    <w:name w:val="977119D91A1D4073A6EA3B17432B3A91"/>
    <w:rsid w:val="008F63AA"/>
  </w:style>
  <w:style w:type="paragraph" w:customStyle="1" w:styleId="517FDC605C4940CF9B5D49BFB8BE561A">
    <w:name w:val="517FDC605C4940CF9B5D49BFB8BE561A"/>
    <w:rsid w:val="008F63AA"/>
  </w:style>
  <w:style w:type="paragraph" w:customStyle="1" w:styleId="CFBF93322C3A4BE189D1AB11BD09509C">
    <w:name w:val="CFBF93322C3A4BE189D1AB11BD09509C"/>
    <w:rsid w:val="008F63AA"/>
  </w:style>
  <w:style w:type="paragraph" w:customStyle="1" w:styleId="B5FDAD054FB8439AAFD9690A69288651">
    <w:name w:val="B5FDAD054FB8439AAFD9690A69288651"/>
    <w:rsid w:val="008F63AA"/>
  </w:style>
  <w:style w:type="paragraph" w:customStyle="1" w:styleId="503A2B6891434EB5B9A00E7D21D55891">
    <w:name w:val="503A2B6891434EB5B9A00E7D21D55891"/>
    <w:rsid w:val="008F63AA"/>
  </w:style>
  <w:style w:type="paragraph" w:customStyle="1" w:styleId="EED89D6608814F8F8EE5B65FD4B95FF3">
    <w:name w:val="EED89D6608814F8F8EE5B65FD4B95FF3"/>
    <w:rsid w:val="008F63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Summary of protection provided by Triathlon England for the club and for individuals.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976416-915A-4F01-AD23-0F4CD4A73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Insurance.  </vt:lpstr>
    </vt:vector>
  </TitlesOfParts>
  <Company>Mid Sussex Triathlon  Club</Company>
  <LinksUpToDate>false</LinksUpToDate>
  <CharactersWithSpaces>10301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Insurance.  </dc:title>
  <dc:creator>K. McMenamin</dc:creator>
  <cp:lastModifiedBy>Stephen Mcmenamin</cp:lastModifiedBy>
  <cp:revision>2</cp:revision>
  <dcterms:created xsi:type="dcterms:W3CDTF">2012-03-29T09:40:00Z</dcterms:created>
  <dcterms:modified xsi:type="dcterms:W3CDTF">2012-03-29T09:40:00Z</dcterms:modified>
</cp:coreProperties>
</file>