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E40" w:rsidRDefault="0070379F" w:rsidP="00583E40">
      <w:pPr>
        <w:jc w:val="center"/>
        <w:rPr>
          <w:sz w:val="28"/>
          <w:szCs w:val="28"/>
        </w:rPr>
      </w:pPr>
      <w:bookmarkStart w:id="0" w:name="_GoBack"/>
      <w:bookmarkEnd w:id="0"/>
      <w:r>
        <w:rPr>
          <w:sz w:val="28"/>
          <w:szCs w:val="28"/>
        </w:rPr>
        <w:t>SOUTHWATER LAKE USERS GROUP</w:t>
      </w:r>
    </w:p>
    <w:p w:rsidR="00583E40" w:rsidRDefault="00583E40" w:rsidP="00583E40">
      <w:pPr>
        <w:jc w:val="center"/>
        <w:rPr>
          <w:sz w:val="28"/>
          <w:szCs w:val="28"/>
        </w:rPr>
      </w:pPr>
      <w:r>
        <w:rPr>
          <w:sz w:val="28"/>
          <w:szCs w:val="28"/>
        </w:rPr>
        <w:t>RULES</w:t>
      </w:r>
    </w:p>
    <w:p w:rsidR="00583E40" w:rsidRDefault="00583E40" w:rsidP="00583E40">
      <w:pPr>
        <w:rPr>
          <w:sz w:val="28"/>
          <w:szCs w:val="28"/>
        </w:rPr>
      </w:pPr>
    </w:p>
    <w:p w:rsidR="00583E40" w:rsidRDefault="00583E40" w:rsidP="00583E40">
      <w:pPr>
        <w:pStyle w:val="ListParagraph"/>
        <w:numPr>
          <w:ilvl w:val="0"/>
          <w:numId w:val="1"/>
        </w:numPr>
      </w:pPr>
      <w:r w:rsidRPr="00583E40">
        <w:t>Use of the wat</w:t>
      </w:r>
      <w:r w:rsidR="00A01D57">
        <w:t>er is restricted to permits issued by</w:t>
      </w:r>
      <w:r w:rsidRPr="00583E40">
        <w:t xml:space="preserve"> Southwater </w:t>
      </w:r>
      <w:proofErr w:type="spellStart"/>
      <w:r w:rsidRPr="00583E40">
        <w:t>Watersports</w:t>
      </w:r>
      <w:proofErr w:type="spellEnd"/>
      <w:r w:rsidRPr="00583E40">
        <w:t xml:space="preserve"> Centre,</w:t>
      </w:r>
      <w:r w:rsidR="00A01D57">
        <w:t xml:space="preserve"> or otherwise by special arrangement by</w:t>
      </w:r>
      <w:r w:rsidRPr="00583E40">
        <w:t xml:space="preserve"> Horsham District Council</w:t>
      </w:r>
      <w:r>
        <w:t xml:space="preserve"> (H.D.C.)</w:t>
      </w:r>
    </w:p>
    <w:p w:rsidR="00583E40" w:rsidRDefault="00583E40" w:rsidP="00583E40">
      <w:pPr>
        <w:pStyle w:val="ListParagraph"/>
        <w:numPr>
          <w:ilvl w:val="0"/>
          <w:numId w:val="1"/>
        </w:numPr>
      </w:pPr>
      <w:r>
        <w:t>A permit is valid for one year from date of purchase.</w:t>
      </w:r>
    </w:p>
    <w:p w:rsidR="00583E40" w:rsidRDefault="00583E40" w:rsidP="00583E40">
      <w:pPr>
        <w:pStyle w:val="ListParagraph"/>
        <w:numPr>
          <w:ilvl w:val="0"/>
          <w:numId w:val="1"/>
        </w:numPr>
      </w:pPr>
      <w:r>
        <w:t>A key is required to gain ac</w:t>
      </w:r>
      <w:r w:rsidR="00A01D57">
        <w:t xml:space="preserve">cess to the floating pontoon, </w:t>
      </w:r>
      <w:r>
        <w:t>wooden launch jetty</w:t>
      </w:r>
      <w:r w:rsidR="00A01D57">
        <w:t xml:space="preserve"> and changing rooms. </w:t>
      </w:r>
      <w:r>
        <w:t xml:space="preserve">Gates must not be climbed. Keys are available from the Wardens or Southwater </w:t>
      </w:r>
      <w:proofErr w:type="spellStart"/>
      <w:r>
        <w:t>Watersports</w:t>
      </w:r>
      <w:proofErr w:type="spellEnd"/>
      <w:r>
        <w:t>, with £20 returnable deposit.</w:t>
      </w:r>
    </w:p>
    <w:p w:rsidR="00583E40" w:rsidRDefault="00583E40" w:rsidP="00583E40">
      <w:pPr>
        <w:pStyle w:val="ListParagraph"/>
        <w:numPr>
          <w:ilvl w:val="0"/>
          <w:numId w:val="1"/>
        </w:numPr>
      </w:pPr>
      <w:r>
        <w:t xml:space="preserve">All persons using the water shall conduct themselves with </w:t>
      </w:r>
      <w:r w:rsidR="004243AB">
        <w:t xml:space="preserve">due </w:t>
      </w:r>
      <w:r>
        <w:t>regard for the enjoyment of other users and shall comply with instructions given by representatives of H.D.C</w:t>
      </w:r>
      <w:r w:rsidR="00A01D57">
        <w:t>. and/or Southwater Lake Users Group.</w:t>
      </w:r>
    </w:p>
    <w:p w:rsidR="00583E40" w:rsidRDefault="00583E40" w:rsidP="00583E40">
      <w:pPr>
        <w:pStyle w:val="ListParagraph"/>
        <w:numPr>
          <w:ilvl w:val="0"/>
          <w:numId w:val="1"/>
        </w:numPr>
      </w:pPr>
      <w:r>
        <w:t>Swimming is not allowed</w:t>
      </w:r>
      <w:r w:rsidR="00A01D57">
        <w:t xml:space="preserve"> in the lake unless subject by</w:t>
      </w:r>
      <w:r>
        <w:t xml:space="preserve"> special agreement with H.D.C.</w:t>
      </w:r>
    </w:p>
    <w:p w:rsidR="00583E40" w:rsidRDefault="00583E40" w:rsidP="00583E40">
      <w:pPr>
        <w:pStyle w:val="ListParagraph"/>
        <w:numPr>
          <w:ilvl w:val="0"/>
          <w:numId w:val="1"/>
        </w:numPr>
      </w:pPr>
      <w:r>
        <w:t>Particular care should be taken to confine water activities, launch and retrieval of craft to designated areas.</w:t>
      </w:r>
    </w:p>
    <w:p w:rsidR="00583E40" w:rsidRDefault="00A01D57" w:rsidP="00583E40">
      <w:pPr>
        <w:pStyle w:val="ListParagraph"/>
        <w:numPr>
          <w:ilvl w:val="0"/>
          <w:numId w:val="1"/>
        </w:numPr>
      </w:pPr>
      <w:r>
        <w:t>Buoyancy aids/life jackets to</w:t>
      </w:r>
      <w:r w:rsidR="00583E40">
        <w:t xml:space="preserve"> the correct standards must be worn by all persons using craft unless specific prior permission for them not to be worn has been obtained from H.D.C. or Southwater </w:t>
      </w:r>
      <w:proofErr w:type="spellStart"/>
      <w:r w:rsidR="00583E40">
        <w:t>Watersports</w:t>
      </w:r>
      <w:proofErr w:type="spellEnd"/>
      <w:r w:rsidR="00583E40">
        <w:t xml:space="preserve"> Centre in writing.</w:t>
      </w:r>
    </w:p>
    <w:p w:rsidR="00583E40" w:rsidRDefault="00583E40" w:rsidP="00583E40">
      <w:pPr>
        <w:pStyle w:val="ListParagraph"/>
        <w:numPr>
          <w:ilvl w:val="0"/>
          <w:numId w:val="1"/>
        </w:numPr>
      </w:pPr>
      <w:r>
        <w:t xml:space="preserve">All craft using the water must be registered with Southwater </w:t>
      </w:r>
      <w:proofErr w:type="spellStart"/>
      <w:r>
        <w:t>Watersports</w:t>
      </w:r>
      <w:proofErr w:type="spellEnd"/>
      <w:r>
        <w:t xml:space="preserve"> Centre and the season ticket must be available for inspection at all times.</w:t>
      </w:r>
    </w:p>
    <w:p w:rsidR="00583E40" w:rsidRDefault="00583E40" w:rsidP="00583E40">
      <w:pPr>
        <w:pStyle w:val="ListParagraph"/>
        <w:numPr>
          <w:ilvl w:val="0"/>
          <w:numId w:val="1"/>
        </w:numPr>
      </w:pPr>
      <w:r>
        <w:t>No motorized or inflated</w:t>
      </w:r>
      <w:r w:rsidR="009114B8">
        <w:t xml:space="preserve"> craft</w:t>
      </w:r>
      <w:r>
        <w:t xml:space="preserve"> will be allowed on the water</w:t>
      </w:r>
      <w:r w:rsidR="009114B8">
        <w:t xml:space="preserve"> excepting a rescue boat and those models being sailed by members of Southwater Dabblers Model Boat Club.</w:t>
      </w:r>
    </w:p>
    <w:p w:rsidR="009114B8" w:rsidRDefault="009114B8" w:rsidP="00583E40">
      <w:pPr>
        <w:pStyle w:val="ListParagraph"/>
        <w:numPr>
          <w:ilvl w:val="0"/>
          <w:numId w:val="1"/>
        </w:numPr>
      </w:pPr>
      <w:r>
        <w:t>Recreational use</w:t>
      </w:r>
      <w:r w:rsidR="004243AB">
        <w:t xml:space="preserve"> of the water by persons aged 18</w:t>
      </w:r>
      <w:r>
        <w:t xml:space="preserve"> and under is only permitted when an adult is in attendance.</w:t>
      </w:r>
    </w:p>
    <w:p w:rsidR="009114B8" w:rsidRDefault="009114B8" w:rsidP="00583E40">
      <w:pPr>
        <w:pStyle w:val="ListParagraph"/>
        <w:numPr>
          <w:ilvl w:val="0"/>
          <w:numId w:val="1"/>
        </w:numPr>
      </w:pPr>
      <w:r>
        <w:t xml:space="preserve">Water users must be able to demonstrate competency in usage of </w:t>
      </w:r>
      <w:proofErr w:type="spellStart"/>
      <w:r>
        <w:t>Watersports</w:t>
      </w:r>
      <w:proofErr w:type="spellEnd"/>
      <w:r>
        <w:t xml:space="preserve"> craft by appropriate certificates or logged experience.</w:t>
      </w:r>
    </w:p>
    <w:p w:rsidR="009114B8" w:rsidRDefault="009114B8" w:rsidP="00583E40">
      <w:pPr>
        <w:pStyle w:val="ListParagraph"/>
        <w:numPr>
          <w:ilvl w:val="0"/>
          <w:numId w:val="1"/>
        </w:numPr>
      </w:pPr>
      <w:r>
        <w:t>Group leaders must have appropriate qualifications t</w:t>
      </w:r>
      <w:r w:rsidR="00A01D57">
        <w:t>o lead their group in their activities.</w:t>
      </w:r>
    </w:p>
    <w:p w:rsidR="009114B8" w:rsidRDefault="009114B8" w:rsidP="00583E40">
      <w:pPr>
        <w:pStyle w:val="ListParagraph"/>
        <w:numPr>
          <w:ilvl w:val="0"/>
          <w:numId w:val="1"/>
        </w:numPr>
      </w:pPr>
      <w:r>
        <w:t>All users shall be responsible for adequate insurance of their own craft, including 3</w:t>
      </w:r>
      <w:r w:rsidRPr="009114B8">
        <w:rPr>
          <w:vertAlign w:val="superscript"/>
        </w:rPr>
        <w:t>rd</w:t>
      </w:r>
      <w:r>
        <w:t xml:space="preserve"> party liability insurance.</w:t>
      </w:r>
    </w:p>
    <w:p w:rsidR="009114B8" w:rsidRDefault="009114B8" w:rsidP="00583E40">
      <w:pPr>
        <w:pStyle w:val="ListParagraph"/>
        <w:numPr>
          <w:ilvl w:val="0"/>
          <w:numId w:val="1"/>
        </w:numPr>
      </w:pPr>
      <w:r>
        <w:t>Leaders of organized groups shall be responsible for satisfying the requirements of their own insurance before using the lake.</w:t>
      </w:r>
    </w:p>
    <w:p w:rsidR="009114B8" w:rsidRDefault="009114B8" w:rsidP="00583E40">
      <w:pPr>
        <w:pStyle w:val="ListParagraph"/>
        <w:numPr>
          <w:ilvl w:val="0"/>
          <w:numId w:val="1"/>
        </w:numPr>
      </w:pPr>
      <w:r>
        <w:t>After loading or unloading, all vehicles and trailers belonging to lake users must be parked in car parks and are not to be left on the boating ramp or surrounding grass areas.</w:t>
      </w:r>
    </w:p>
    <w:p w:rsidR="009114B8" w:rsidRDefault="009114B8" w:rsidP="00583E40">
      <w:pPr>
        <w:pStyle w:val="ListParagraph"/>
        <w:numPr>
          <w:ilvl w:val="0"/>
          <w:numId w:val="1"/>
        </w:numPr>
      </w:pPr>
      <w:r>
        <w:t>Access to the water is allowed between 8.00am and dusk.</w:t>
      </w:r>
    </w:p>
    <w:p w:rsidR="009114B8" w:rsidRDefault="009114B8" w:rsidP="00583E40">
      <w:pPr>
        <w:pStyle w:val="ListParagraph"/>
        <w:numPr>
          <w:ilvl w:val="0"/>
          <w:numId w:val="1"/>
        </w:numPr>
      </w:pPr>
      <w:r>
        <w:t xml:space="preserve">When using the </w:t>
      </w:r>
      <w:r w:rsidR="004243AB">
        <w:t xml:space="preserve">floating </w:t>
      </w:r>
      <w:r>
        <w:t>pontoon</w:t>
      </w:r>
      <w:r w:rsidR="00A01D57">
        <w:t xml:space="preserve">, craft to use the half nearest the gate and swimmers use the other half. </w:t>
      </w:r>
    </w:p>
    <w:p w:rsidR="009114B8" w:rsidRDefault="009114B8" w:rsidP="00583E40">
      <w:pPr>
        <w:pStyle w:val="ListParagraph"/>
        <w:numPr>
          <w:ilvl w:val="0"/>
          <w:numId w:val="1"/>
        </w:numPr>
      </w:pPr>
      <w:r>
        <w:t xml:space="preserve">Changing rooms are locked at all times. Toilets are locked early evening. Height barriers are locked at all times. For regular users a key may be obtained from the Wardens or Southwater </w:t>
      </w:r>
      <w:proofErr w:type="spellStart"/>
      <w:r>
        <w:t>Watersports</w:t>
      </w:r>
      <w:proofErr w:type="spellEnd"/>
      <w:r>
        <w:t>.</w:t>
      </w:r>
    </w:p>
    <w:p w:rsidR="009114B8" w:rsidRDefault="009114B8" w:rsidP="00583E40">
      <w:pPr>
        <w:pStyle w:val="ListParagraph"/>
        <w:numPr>
          <w:ilvl w:val="0"/>
          <w:numId w:val="1"/>
        </w:numPr>
      </w:pPr>
      <w:r>
        <w:t>Groups or individuals failing to observe these regulations shall be liable to withdrawal of permit at the discretion of H.D.C.</w:t>
      </w:r>
    </w:p>
    <w:p w:rsidR="009114B8" w:rsidRDefault="009114B8" w:rsidP="00583E40">
      <w:pPr>
        <w:pStyle w:val="ListParagraph"/>
        <w:numPr>
          <w:ilvl w:val="0"/>
          <w:numId w:val="1"/>
        </w:numPr>
      </w:pPr>
      <w:r>
        <w:t>If only one person is using the water, a safety lookout person must be present on the bank.</w:t>
      </w:r>
    </w:p>
    <w:p w:rsidR="009114B8" w:rsidRDefault="009114B8" w:rsidP="00583E40">
      <w:pPr>
        <w:pStyle w:val="ListParagraph"/>
        <w:numPr>
          <w:ilvl w:val="0"/>
          <w:numId w:val="1"/>
        </w:numPr>
      </w:pPr>
      <w:r>
        <w:t xml:space="preserve">The lake is unsuitable for performance type dinghies and inflatable craft unless agreed with Southwater </w:t>
      </w:r>
      <w:proofErr w:type="spellStart"/>
      <w:r>
        <w:t>Watersports</w:t>
      </w:r>
      <w:proofErr w:type="spellEnd"/>
      <w:r>
        <w:t xml:space="preserve"> Centre. </w:t>
      </w:r>
    </w:p>
    <w:p w:rsidR="004243AB" w:rsidRDefault="004243AB" w:rsidP="00583E40">
      <w:pPr>
        <w:pStyle w:val="ListParagraph"/>
        <w:numPr>
          <w:ilvl w:val="0"/>
          <w:numId w:val="1"/>
        </w:numPr>
      </w:pPr>
      <w:r>
        <w:t>Lake users shall pay due regard to the wild life on and around the lake.</w:t>
      </w:r>
    </w:p>
    <w:p w:rsidR="00593C07" w:rsidRDefault="00593C07" w:rsidP="00593C07">
      <w:pPr>
        <w:pStyle w:val="ListParagraph"/>
      </w:pPr>
    </w:p>
    <w:p w:rsidR="00593C07" w:rsidRDefault="00593C07" w:rsidP="00593C07">
      <w:pPr>
        <w:pStyle w:val="ListParagraph"/>
      </w:pPr>
    </w:p>
    <w:p w:rsidR="00593C07" w:rsidRDefault="00593C07" w:rsidP="00593C07">
      <w:pPr>
        <w:pStyle w:val="ListParagraph"/>
      </w:pPr>
    </w:p>
    <w:p w:rsidR="00593C07" w:rsidRDefault="00593C07" w:rsidP="00593C07">
      <w:pPr>
        <w:pStyle w:val="ListParagraph"/>
      </w:pPr>
    </w:p>
    <w:p w:rsidR="00593C07" w:rsidRDefault="00593C07" w:rsidP="00593C07">
      <w:pPr>
        <w:pStyle w:val="ListParagraph"/>
      </w:pPr>
    </w:p>
    <w:p w:rsidR="00593C07" w:rsidRPr="00583E40" w:rsidRDefault="00593C07" w:rsidP="00593C07">
      <w:pPr>
        <w:pStyle w:val="ListParagraph"/>
      </w:pPr>
      <w:r>
        <w:t>August 2013</w:t>
      </w:r>
    </w:p>
    <w:sectPr w:rsidR="00593C07" w:rsidRPr="00583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E26D9"/>
    <w:multiLevelType w:val="hybridMultilevel"/>
    <w:tmpl w:val="66CC0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E40"/>
    <w:rsid w:val="00303A9E"/>
    <w:rsid w:val="004243AB"/>
    <w:rsid w:val="00583E40"/>
    <w:rsid w:val="00593C07"/>
    <w:rsid w:val="0070379F"/>
    <w:rsid w:val="009114B8"/>
    <w:rsid w:val="00A01D57"/>
    <w:rsid w:val="00BE6FED"/>
    <w:rsid w:val="00FC2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E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2510</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Domestic and General</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Arnold</dc:creator>
  <cp:lastModifiedBy>Stephen Mcmenamin</cp:lastModifiedBy>
  <cp:revision>2</cp:revision>
  <cp:lastPrinted>2013-08-16T19:04:00Z</cp:lastPrinted>
  <dcterms:created xsi:type="dcterms:W3CDTF">2013-09-17T14:07:00Z</dcterms:created>
  <dcterms:modified xsi:type="dcterms:W3CDTF">2013-09-17T14:07:00Z</dcterms:modified>
</cp:coreProperties>
</file>