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056EDF30"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3</w:t>
            </w:r>
            <w:r w:rsidR="00EC2A84" w:rsidRPr="00634608">
              <w:rPr>
                <w:noProof/>
                <w:webHidden/>
                <w:sz w:val="24"/>
                <w:szCs w:val="24"/>
              </w:rPr>
              <w:fldChar w:fldCharType="end"/>
            </w:r>
          </w:hyperlink>
        </w:p>
        <w:p w14:paraId="05A05F30" w14:textId="4E58084D"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4</w:t>
            </w:r>
            <w:r w:rsidR="00EC2A84" w:rsidRPr="00634608">
              <w:rPr>
                <w:noProof/>
                <w:webHidden/>
                <w:sz w:val="24"/>
                <w:szCs w:val="24"/>
              </w:rPr>
              <w:fldChar w:fldCharType="end"/>
            </w:r>
          </w:hyperlink>
        </w:p>
        <w:p w14:paraId="7470552E" w14:textId="09E5C611"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8</w:t>
            </w:r>
            <w:r w:rsidR="00EC2A84" w:rsidRPr="00634608">
              <w:rPr>
                <w:noProof/>
                <w:webHidden/>
                <w:sz w:val="24"/>
                <w:szCs w:val="24"/>
              </w:rPr>
              <w:fldChar w:fldCharType="end"/>
            </w:r>
          </w:hyperlink>
        </w:p>
        <w:p w14:paraId="1480AE04" w14:textId="56806740"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12</w:t>
            </w:r>
            <w:r w:rsidR="00EC2A84" w:rsidRPr="00634608">
              <w:rPr>
                <w:noProof/>
                <w:webHidden/>
                <w:sz w:val="24"/>
                <w:szCs w:val="24"/>
              </w:rPr>
              <w:fldChar w:fldCharType="end"/>
            </w:r>
          </w:hyperlink>
        </w:p>
        <w:p w14:paraId="27A07CF0" w14:textId="5A5A07AD"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15</w:t>
            </w:r>
            <w:r w:rsidR="00EC2A84" w:rsidRPr="00634608">
              <w:rPr>
                <w:noProof/>
                <w:webHidden/>
                <w:sz w:val="24"/>
                <w:szCs w:val="24"/>
              </w:rPr>
              <w:fldChar w:fldCharType="end"/>
            </w:r>
          </w:hyperlink>
        </w:p>
        <w:p w14:paraId="52E5C07A" w14:textId="5D333F50"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17</w:t>
            </w:r>
            <w:r w:rsidR="00EC2A84" w:rsidRPr="00634608">
              <w:rPr>
                <w:noProof/>
                <w:webHidden/>
                <w:sz w:val="24"/>
                <w:szCs w:val="24"/>
              </w:rPr>
              <w:fldChar w:fldCharType="end"/>
            </w:r>
          </w:hyperlink>
        </w:p>
        <w:p w14:paraId="5315F87D" w14:textId="26AD251C"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20</w:t>
            </w:r>
            <w:r w:rsidR="00EC2A84" w:rsidRPr="00634608">
              <w:rPr>
                <w:noProof/>
                <w:webHidden/>
                <w:sz w:val="24"/>
                <w:szCs w:val="24"/>
              </w:rPr>
              <w:fldChar w:fldCharType="end"/>
            </w:r>
          </w:hyperlink>
        </w:p>
        <w:p w14:paraId="0CEAAA08" w14:textId="41F1144D"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23</w:t>
            </w:r>
            <w:r w:rsidR="00EC2A84" w:rsidRPr="00634608">
              <w:rPr>
                <w:noProof/>
                <w:webHidden/>
                <w:sz w:val="24"/>
                <w:szCs w:val="24"/>
              </w:rPr>
              <w:fldChar w:fldCharType="end"/>
            </w:r>
          </w:hyperlink>
        </w:p>
        <w:p w14:paraId="2189A77C" w14:textId="3FC6A83C"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25</w:t>
            </w:r>
            <w:r w:rsidR="00EC2A84" w:rsidRPr="00634608">
              <w:rPr>
                <w:noProof/>
                <w:webHidden/>
                <w:sz w:val="24"/>
                <w:szCs w:val="24"/>
              </w:rPr>
              <w:fldChar w:fldCharType="end"/>
            </w:r>
          </w:hyperlink>
        </w:p>
        <w:p w14:paraId="38EB0AD3" w14:textId="44EF02AA"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27</w:t>
            </w:r>
            <w:r w:rsidR="00EC2A84" w:rsidRPr="00634608">
              <w:rPr>
                <w:noProof/>
                <w:webHidden/>
                <w:sz w:val="24"/>
                <w:szCs w:val="24"/>
              </w:rPr>
              <w:fldChar w:fldCharType="end"/>
            </w:r>
          </w:hyperlink>
        </w:p>
        <w:p w14:paraId="2C0B2522" w14:textId="38681091"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29</w:t>
            </w:r>
            <w:r w:rsidR="00EC2A84" w:rsidRPr="00634608">
              <w:rPr>
                <w:noProof/>
                <w:webHidden/>
                <w:sz w:val="24"/>
                <w:szCs w:val="24"/>
              </w:rPr>
              <w:fldChar w:fldCharType="end"/>
            </w:r>
          </w:hyperlink>
        </w:p>
        <w:p w14:paraId="429C5315" w14:textId="273B2178"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32</w:t>
            </w:r>
            <w:r w:rsidR="00EC2A84" w:rsidRPr="00634608">
              <w:rPr>
                <w:noProof/>
                <w:webHidden/>
                <w:sz w:val="24"/>
                <w:szCs w:val="24"/>
              </w:rPr>
              <w:fldChar w:fldCharType="end"/>
            </w:r>
          </w:hyperlink>
        </w:p>
        <w:p w14:paraId="022C1C48" w14:textId="1C17C53E"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B01164">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270869">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E15B2F">
        <w:rPr>
          <w:rFonts w:ascii="Aptos" w:hAnsi="Aptos"/>
          <w:sz w:val="24"/>
          <w:szCs w:val="24"/>
        </w:rPr>
        <w:t>;</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Pr="00762705" w:rsidRDefault="001F4A5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C82807">
        <w:rPr>
          <w:rFonts w:ascii="Aptos" w:hAnsi="Aptos"/>
          <w:b/>
          <w:bC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w:t>
      </w:r>
      <w:r w:rsidRPr="00115CC3">
        <w:rPr>
          <w:rFonts w:ascii="Aptos" w:hAnsi="Aptos"/>
          <w:sz w:val="24"/>
          <w:szCs w:val="24"/>
        </w:rPr>
        <w:t xml:space="preserve"> </w:t>
      </w:r>
      <w:r w:rsidRPr="00115CC3">
        <w:rPr>
          <w:rFonts w:ascii="Aptos" w:hAnsi="Aptos"/>
          <w:sz w:val="24"/>
          <w:szCs w:val="24"/>
        </w:rPr>
        <w:t>by patents, copyright, secrecy and other mechanisms. They are produced</w:t>
      </w:r>
      <w:r w:rsidRPr="00115CC3">
        <w:rPr>
          <w:rFonts w:ascii="Aptos" w:hAnsi="Aptos"/>
          <w:sz w:val="24"/>
          <w:szCs w:val="24"/>
        </w:rPr>
        <w:t xml:space="preserve"> </w:t>
      </w:r>
      <w:r w:rsidRPr="00115CC3">
        <w:rPr>
          <w:rFonts w:ascii="Aptos" w:hAnsi="Aptos"/>
          <w:sz w:val="24"/>
          <w:szCs w:val="24"/>
        </w:rPr>
        <w:t xml:space="preserve">and </w:t>
      </w:r>
      <w:r w:rsidR="002E0869" w:rsidRPr="00115CC3">
        <w:rPr>
          <w:rFonts w:ascii="Aptos" w:hAnsi="Aptos"/>
          <w:sz w:val="24"/>
          <w:szCs w:val="24"/>
        </w:rPr>
        <w:t>improved</w:t>
      </w:r>
      <w:r w:rsidRPr="00115CC3">
        <w:rPr>
          <w:rFonts w:ascii="Aptos" w:hAnsi="Aptos"/>
          <w:sz w:val="24"/>
          <w:szCs w:val="24"/>
        </w:rPr>
        <w:t xml:space="preserve"> only by their developers.</w:t>
      </w:r>
      <w:r w:rsidRPr="00115CC3">
        <w:rPr>
          <w:rFonts w:ascii="Aptos" w:hAnsi="Aptos"/>
          <w:sz w:val="24"/>
          <w:szCs w:val="24"/>
        </w:rPr>
        <w:t xml:space="preserve"> </w:t>
      </w:r>
      <w:r w:rsidRPr="00115CC3">
        <w:rPr>
          <w:rFonts w:ascii="Aptos" w:hAnsi="Aptos"/>
          <w:sz w:val="24"/>
          <w:szCs w:val="24"/>
        </w:rPr>
        <w:t>They may be difficult</w:t>
      </w:r>
      <w:r w:rsidRPr="00115CC3">
        <w:rPr>
          <w:rFonts w:ascii="Aptos" w:hAnsi="Aptos"/>
          <w:sz w:val="24"/>
          <w:szCs w:val="24"/>
        </w:rPr>
        <w:t xml:space="preserve"> </w:t>
      </w:r>
      <w:r w:rsidRPr="00115CC3">
        <w:rPr>
          <w:rFonts w:ascii="Aptos" w:hAnsi="Aptos"/>
          <w:sz w:val="24"/>
          <w:szCs w:val="24"/>
        </w:rPr>
        <w:t>to adopt easily by customers due to higher costs and the inability to</w:t>
      </w:r>
      <w:r w:rsidRPr="00115CC3">
        <w:rPr>
          <w:rFonts w:ascii="Aptos" w:hAnsi="Aptos"/>
          <w:sz w:val="24"/>
          <w:szCs w:val="24"/>
        </w:rPr>
        <w:t xml:space="preserve"> </w:t>
      </w:r>
      <w:r w:rsidRPr="00115CC3">
        <w:rPr>
          <w:rFonts w:ascii="Aptos" w:hAnsi="Aptos"/>
          <w:sz w:val="24"/>
          <w:szCs w:val="24"/>
        </w:rPr>
        <w:t>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w:t>
      </w:r>
      <w:r w:rsidRPr="00115CC3">
        <w:rPr>
          <w:rFonts w:ascii="Aptos" w:hAnsi="Aptos"/>
          <w:sz w:val="24"/>
          <w:szCs w:val="24"/>
        </w:rPr>
        <w:t xml:space="preserve"> </w:t>
      </w:r>
      <w:r w:rsidRPr="00115CC3">
        <w:rPr>
          <w:rFonts w:ascii="Aptos" w:hAnsi="Aptos"/>
          <w:sz w:val="24"/>
          <w:szCs w:val="24"/>
        </w:rPr>
        <w:t xml:space="preserve">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07D200D5"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Many technologies are partially open: Here are used different</w:t>
      </w:r>
      <w:r w:rsidRPr="00115CC3">
        <w:rPr>
          <w:rFonts w:ascii="Aptos" w:hAnsi="Aptos"/>
          <w:sz w:val="24"/>
          <w:szCs w:val="24"/>
        </w:rPr>
        <w:t xml:space="preserve"> </w:t>
      </w:r>
      <w:r w:rsidRPr="00115CC3">
        <w:rPr>
          <w:rFonts w:ascii="Aptos" w:hAnsi="Aptos"/>
          <w:sz w:val="24"/>
          <w:szCs w:val="24"/>
        </w:rPr>
        <w:t>degrees of control mechanisms.</w:t>
      </w:r>
      <w:r w:rsidRPr="00115CC3">
        <w:rPr>
          <w:rFonts w:ascii="Aptos" w:hAnsi="Aptos"/>
          <w:sz w:val="24"/>
          <w:szCs w:val="24"/>
        </w:rPr>
        <w:t xml:space="preserve"> </w:t>
      </w:r>
      <w:r w:rsidRPr="00115CC3">
        <w:rPr>
          <w:rFonts w:ascii="Aptos" w:hAnsi="Aptos"/>
          <w:sz w:val="24"/>
          <w:szCs w:val="24"/>
        </w:rPr>
        <w:t>It permits to facilitate the development</w:t>
      </w:r>
      <w:r w:rsidRPr="00115CC3">
        <w:rPr>
          <w:rFonts w:ascii="Aptos" w:hAnsi="Aptos"/>
          <w:sz w:val="24"/>
          <w:szCs w:val="24"/>
        </w:rPr>
        <w:t xml:space="preserve"> </w:t>
      </w:r>
      <w:r w:rsidRPr="00115CC3">
        <w:rPr>
          <w:rFonts w:ascii="Aptos" w:hAnsi="Aptos"/>
          <w:sz w:val="24"/>
          <w:szCs w:val="24"/>
        </w:rPr>
        <w:t>of the complementary goods provider (license them)</w:t>
      </w:r>
      <w:r w:rsidRPr="00115CC3">
        <w:rPr>
          <w:rFonts w:ascii="Aptos" w:hAnsi="Aptos"/>
          <w:sz w:val="24"/>
          <w:szCs w:val="24"/>
        </w:rPr>
        <w:t>.</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4F98D330"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proofErr w:type="spellStart"/>
      <w:r w:rsidR="003B29A9" w:rsidRPr="00106553">
        <w:rPr>
          <w:rFonts w:ascii="Aptos" w:hAnsi="Aptos"/>
          <w:i/>
          <w:iCs/>
          <w:sz w:val="24"/>
          <w:szCs w:val="24"/>
        </w:rPr>
        <w:t>customers</w:t>
      </w:r>
      <w:proofErr w:type="spellEnd"/>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proofErr w:type="spellStart"/>
      <w:r w:rsidRPr="00F741BE">
        <w:rPr>
          <w:rFonts w:ascii="Aptos" w:hAnsi="Aptos"/>
          <w:sz w:val="24"/>
          <w:szCs w:val="24"/>
        </w:rPr>
        <w:t>vaporware</w:t>
      </w:r>
      <w:proofErr w:type="spellEnd"/>
      <w:r w:rsidRPr="00F741BE">
        <w:rPr>
          <w:rFonts w:ascii="Aptos" w:hAnsi="Aptos"/>
          <w:sz w:val="24"/>
          <w:szCs w:val="24"/>
        </w:rPr>
        <w:t xml:space="preserve">,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w:t>
      </w:r>
      <w:proofErr w:type="gramStart"/>
      <w:r w:rsidRPr="00F741BE">
        <w:rPr>
          <w:rFonts w:ascii="Aptos" w:hAnsi="Aptos"/>
          <w:sz w:val="24"/>
          <w:szCs w:val="24"/>
        </w:rPr>
        <w:t>design;</w:t>
      </w:r>
      <w:proofErr w:type="gramEnd"/>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base–complementary goods </w:t>
      </w:r>
      <w:proofErr w:type="gramStart"/>
      <w:r w:rsidRPr="00F741BE">
        <w:rPr>
          <w:rFonts w:ascii="Aptos" w:hAnsi="Aptos"/>
          <w:sz w:val="24"/>
          <w:szCs w:val="24"/>
        </w:rPr>
        <w:t>cycle;</w:t>
      </w:r>
      <w:proofErr w:type="gramEnd"/>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7BE53" w14:textId="77777777" w:rsidR="00235F28" w:rsidRPr="009C6F7F" w:rsidRDefault="00235F28" w:rsidP="005746A3">
      <w:pPr>
        <w:spacing w:after="0" w:line="240" w:lineRule="auto"/>
      </w:pPr>
      <w:r w:rsidRPr="009C6F7F">
        <w:separator/>
      </w:r>
    </w:p>
  </w:endnote>
  <w:endnote w:type="continuationSeparator" w:id="0">
    <w:p w14:paraId="0BE4508D" w14:textId="77777777" w:rsidR="00235F28" w:rsidRPr="009C6F7F" w:rsidRDefault="00235F28"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86732" w14:textId="77777777" w:rsidR="00235F28" w:rsidRPr="009C6F7F" w:rsidRDefault="00235F28" w:rsidP="005746A3">
      <w:pPr>
        <w:spacing w:after="0" w:line="240" w:lineRule="auto"/>
      </w:pPr>
      <w:r w:rsidRPr="009C6F7F">
        <w:separator/>
      </w:r>
    </w:p>
  </w:footnote>
  <w:footnote w:type="continuationSeparator" w:id="0">
    <w:p w14:paraId="3C82462F" w14:textId="77777777" w:rsidR="00235F28" w:rsidRPr="009C6F7F" w:rsidRDefault="00235F28"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8"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8"/>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69"/>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7"/>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636D"/>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5DB3"/>
    <w:rsid w:val="00235F28"/>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47CD"/>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3E2A"/>
    <w:rsid w:val="006E4BB7"/>
    <w:rsid w:val="006E4C94"/>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601A4"/>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3338"/>
    <w:rsid w:val="009753DA"/>
    <w:rsid w:val="009753F9"/>
    <w:rsid w:val="00975F7C"/>
    <w:rsid w:val="0097652E"/>
    <w:rsid w:val="0097673C"/>
    <w:rsid w:val="00976EB4"/>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665"/>
    <w:rsid w:val="00A41C00"/>
    <w:rsid w:val="00A41C40"/>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45B"/>
    <w:rsid w:val="00F830DC"/>
    <w:rsid w:val="00F83293"/>
    <w:rsid w:val="00F83361"/>
    <w:rsid w:val="00F8391C"/>
    <w:rsid w:val="00F83AF3"/>
    <w:rsid w:val="00F842D4"/>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AAA"/>
    <w:rsid w:val="00F94E3C"/>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2DB"/>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7398</TotalTime>
  <Pages>37</Pages>
  <Words>10340</Words>
  <Characters>58940</Characters>
  <Application>Microsoft Office Word</Application>
  <DocSecurity>0</DocSecurity>
  <Lines>491</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14554</cp:revision>
  <cp:lastPrinted>2024-02-22T10:20:00Z</cp:lastPrinted>
  <dcterms:created xsi:type="dcterms:W3CDTF">2023-10-05T13:00:00Z</dcterms:created>
  <dcterms:modified xsi:type="dcterms:W3CDTF">2024-06-07T21:32:00Z</dcterms:modified>
</cp:coreProperties>
</file>