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82A" w:rsidRPr="00E3382A" w:rsidRDefault="00E3382A" w:rsidP="00E3382A">
      <w:pPr>
        <w:spacing w:after="0" w:line="240" w:lineRule="atLeast"/>
        <w:jc w:val="center"/>
        <w:textAlignment w:val="baseline"/>
        <w:outlineLvl w:val="0"/>
        <w:rPr>
          <w:rFonts w:ascii="Helvetica" w:eastAsia="Times New Roman" w:hAnsi="Helvetica" w:cs="Arial"/>
          <w:b/>
          <w:bCs/>
          <w:color w:val="000000"/>
          <w:kern w:val="36"/>
          <w:sz w:val="48"/>
          <w:szCs w:val="48"/>
          <w:lang w:eastAsia="it-IT"/>
        </w:rPr>
      </w:pPr>
      <w:r w:rsidRPr="00E3382A">
        <w:rPr>
          <w:rFonts w:ascii="Helvetica" w:eastAsia="Times New Roman" w:hAnsi="Helvetica" w:cs="Arial"/>
          <w:b/>
          <w:bCs/>
          <w:color w:val="000000"/>
          <w:kern w:val="36"/>
          <w:sz w:val="48"/>
          <w:szCs w:val="48"/>
          <w:bdr w:val="none" w:sz="0" w:space="0" w:color="auto" w:frame="1"/>
          <w:lang w:eastAsia="it-IT"/>
        </w:rPr>
        <w:t>Cerca dati RDF con SPARQL</w:t>
      </w:r>
    </w:p>
    <w:p w:rsidR="00E3382A" w:rsidRPr="00E3382A" w:rsidRDefault="00E3382A" w:rsidP="00E3382A">
      <w:pPr>
        <w:spacing w:after="0" w:line="288" w:lineRule="atLeast"/>
        <w:textAlignment w:val="baseline"/>
        <w:rPr>
          <w:rFonts w:ascii="Helvetica" w:eastAsia="Times New Roman" w:hAnsi="Helvetica" w:cs="Arial"/>
          <w:color w:val="000000"/>
          <w:sz w:val="27"/>
          <w:szCs w:val="27"/>
          <w:lang w:eastAsia="it-IT"/>
        </w:rPr>
      </w:pPr>
      <w:r w:rsidRPr="00E3382A">
        <w:rPr>
          <w:rFonts w:ascii="Helvetica" w:eastAsia="Times New Roman" w:hAnsi="Helvetica" w:cs="Arial"/>
          <w:b/>
          <w:bCs/>
          <w:color w:val="B8471B"/>
          <w:sz w:val="24"/>
          <w:szCs w:val="24"/>
          <w:bdr w:val="none" w:sz="0" w:space="0" w:color="auto" w:frame="1"/>
          <w:lang w:eastAsia="it-IT"/>
        </w:rPr>
        <w:t xml:space="preserve">SPARQL e Jena Toolkit aprono </w:t>
      </w:r>
      <w:r>
        <w:rPr>
          <w:rFonts w:ascii="Helvetica" w:eastAsia="Times New Roman" w:hAnsi="Helvetica" w:cs="Arial"/>
          <w:b/>
          <w:bCs/>
          <w:color w:val="B8471B"/>
          <w:sz w:val="24"/>
          <w:szCs w:val="24"/>
          <w:bdr w:val="none" w:sz="0" w:space="0" w:color="auto" w:frame="1"/>
          <w:lang w:eastAsia="it-IT"/>
        </w:rPr>
        <w:t>a</w:t>
      </w:r>
      <w:r w:rsidRPr="00E3382A">
        <w:rPr>
          <w:rFonts w:ascii="Helvetica" w:eastAsia="Times New Roman" w:hAnsi="Helvetica" w:cs="Arial"/>
          <w:b/>
          <w:bCs/>
          <w:color w:val="B8471B"/>
          <w:sz w:val="24"/>
          <w:szCs w:val="24"/>
          <w:bdr w:val="none" w:sz="0" w:space="0" w:color="auto" w:frame="1"/>
          <w:lang w:eastAsia="it-IT"/>
        </w:rPr>
        <w:t>l Web semantico</w:t>
      </w:r>
    </w:p>
    <w:p w:rsidR="00E3382A" w:rsidRPr="00E3382A" w:rsidRDefault="00E3382A" w:rsidP="00E3382A">
      <w:pPr>
        <w:spacing w:after="0" w:line="312" w:lineRule="atLeast"/>
        <w:textAlignment w:val="baseline"/>
        <w:rPr>
          <w:rFonts w:ascii="Helvetica" w:eastAsia="Times New Roman" w:hAnsi="Helvetica" w:cs="Arial"/>
          <w:color w:val="333333"/>
          <w:sz w:val="26"/>
          <w:szCs w:val="26"/>
          <w:lang w:eastAsia="it-IT"/>
        </w:rPr>
      </w:pPr>
      <w:r w:rsidRPr="00E3382A">
        <w:rPr>
          <w:rFonts w:ascii="Helvetica" w:eastAsia="Times New Roman" w:hAnsi="Helvetica" w:cs="Arial"/>
          <w:color w:val="333333"/>
          <w:sz w:val="26"/>
          <w:szCs w:val="26"/>
          <w:bdr w:val="none" w:sz="0" w:space="0" w:color="auto" w:frame="1"/>
          <w:lang w:eastAsia="it-IT"/>
        </w:rPr>
        <w:t xml:space="preserve">Come più dati vengono memorizzati in formato RDF, come RSS, la necessità è sorta di un modo semplice per trovare informazioni specifiche. SPARQL, un nuovo potente linguaggio di </w:t>
      </w:r>
      <w:proofErr w:type="spellStart"/>
      <w:r w:rsidRPr="00E3382A">
        <w:rPr>
          <w:rFonts w:ascii="Helvetica" w:eastAsia="Times New Roman" w:hAnsi="Helvetica" w:cs="Arial"/>
          <w:color w:val="333333"/>
          <w:sz w:val="26"/>
          <w:szCs w:val="26"/>
          <w:bdr w:val="none" w:sz="0" w:space="0" w:color="auto" w:frame="1"/>
          <w:lang w:eastAsia="it-IT"/>
        </w:rPr>
        <w:t>query</w:t>
      </w:r>
      <w:proofErr w:type="spellEnd"/>
      <w:r w:rsidRPr="00E3382A">
        <w:rPr>
          <w:rFonts w:ascii="Helvetica" w:eastAsia="Times New Roman" w:hAnsi="Helvetica" w:cs="Arial"/>
          <w:color w:val="333333"/>
          <w:sz w:val="26"/>
          <w:szCs w:val="26"/>
          <w:bdr w:val="none" w:sz="0" w:space="0" w:color="auto" w:frame="1"/>
          <w:lang w:eastAsia="it-IT"/>
        </w:rPr>
        <w:t xml:space="preserve"> che riempie lo spazio, che rende facile trovare i dati necessari nel pagliaio RDF. Fate un giro di caratteristiche di SPARQL e imparare a utilizzare le </w:t>
      </w:r>
      <w:proofErr w:type="spellStart"/>
      <w:r w:rsidRPr="00E3382A">
        <w:rPr>
          <w:rFonts w:ascii="Helvetica" w:eastAsia="Times New Roman" w:hAnsi="Helvetica" w:cs="Arial"/>
          <w:color w:val="333333"/>
          <w:sz w:val="26"/>
          <w:szCs w:val="26"/>
          <w:bdr w:val="none" w:sz="0" w:space="0" w:color="auto" w:frame="1"/>
          <w:lang w:eastAsia="it-IT"/>
        </w:rPr>
        <w:t>query</w:t>
      </w:r>
      <w:proofErr w:type="spellEnd"/>
      <w:r w:rsidRPr="00E3382A">
        <w:rPr>
          <w:rFonts w:ascii="Helvetica" w:eastAsia="Times New Roman" w:hAnsi="Helvetica" w:cs="Arial"/>
          <w:color w:val="333333"/>
          <w:sz w:val="26"/>
          <w:szCs w:val="26"/>
          <w:bdr w:val="none" w:sz="0" w:space="0" w:color="auto" w:frame="1"/>
          <w:lang w:eastAsia="it-IT"/>
        </w:rPr>
        <w:t xml:space="preserve"> SPARQL dalle proprie applicazioni Java ™ con la Jena </w:t>
      </w:r>
      <w:proofErr w:type="spellStart"/>
      <w:r w:rsidRPr="00E3382A">
        <w:rPr>
          <w:rFonts w:ascii="Helvetica" w:eastAsia="Times New Roman" w:hAnsi="Helvetica" w:cs="Arial"/>
          <w:color w:val="333333"/>
          <w:sz w:val="26"/>
          <w:szCs w:val="26"/>
          <w:bdr w:val="none" w:sz="0" w:space="0" w:color="auto" w:frame="1"/>
          <w:lang w:eastAsia="it-IT"/>
        </w:rPr>
        <w:t>Semantic</w:t>
      </w:r>
      <w:proofErr w:type="spellEnd"/>
      <w:r w:rsidRPr="00E3382A">
        <w:rPr>
          <w:rFonts w:ascii="Helvetica" w:eastAsia="Times New Roman" w:hAnsi="Helvetica" w:cs="Arial"/>
          <w:color w:val="333333"/>
          <w:sz w:val="26"/>
          <w:szCs w:val="26"/>
          <w:bdr w:val="none" w:sz="0" w:space="0" w:color="auto" w:frame="1"/>
          <w:lang w:eastAsia="it-IT"/>
        </w:rPr>
        <w:t xml:space="preserve"> Web Toolkit.</w:t>
      </w:r>
    </w:p>
    <w:p w:rsidR="00E3382A" w:rsidRPr="00E3382A" w:rsidRDefault="00E3382A" w:rsidP="00E3382A">
      <w:pPr>
        <w:shd w:val="clear" w:color="auto" w:fill="FFFFFF"/>
        <w:spacing w:after="90" w:line="360" w:lineRule="atLeast"/>
        <w:textAlignment w:val="baseline"/>
        <w:rPr>
          <w:rFonts w:ascii="Arial" w:eastAsia="Times New Roman" w:hAnsi="Arial" w:cs="Arial"/>
          <w:color w:val="222222"/>
          <w:lang w:eastAsia="it-IT"/>
        </w:rPr>
      </w:pPr>
      <w:hyperlink r:id="rId8" w:history="1">
        <w:r w:rsidRPr="00E3382A">
          <w:rPr>
            <w:rFonts w:ascii="Arial" w:eastAsia="Times New Roman" w:hAnsi="Arial" w:cs="Arial"/>
            <w:b/>
            <w:bCs/>
            <w:color w:val="FFFFFF"/>
            <w:u w:val="single"/>
            <w:bdr w:val="none" w:sz="0" w:space="0" w:color="auto" w:frame="1"/>
            <w:lang w:eastAsia="it-IT"/>
          </w:rPr>
          <w:t>Iniziare a costruire gratis</w:t>
        </w:r>
      </w:hyperlink>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Il </w:t>
      </w:r>
      <w:r w:rsidRPr="00E3382A">
        <w:rPr>
          <w:rFonts w:ascii="Arial" w:eastAsia="Times New Roman" w:hAnsi="Arial" w:cs="Arial"/>
          <w:i/>
          <w:iCs/>
          <w:color w:val="222222"/>
          <w:bdr w:val="none" w:sz="0" w:space="0" w:color="auto" w:frame="1"/>
          <w:lang w:eastAsia="it-IT"/>
        </w:rPr>
        <w:t xml:space="preserve">Resource </w:t>
      </w:r>
      <w:proofErr w:type="spellStart"/>
      <w:r w:rsidRPr="00E3382A">
        <w:rPr>
          <w:rFonts w:ascii="Arial" w:eastAsia="Times New Roman" w:hAnsi="Arial" w:cs="Arial"/>
          <w:i/>
          <w:iCs/>
          <w:color w:val="222222"/>
          <w:bdr w:val="none" w:sz="0" w:space="0" w:color="auto" w:frame="1"/>
          <w:lang w:eastAsia="it-IT"/>
        </w:rPr>
        <w:t>Description</w:t>
      </w:r>
      <w:proofErr w:type="spellEnd"/>
      <w:r w:rsidRPr="00E3382A">
        <w:rPr>
          <w:rFonts w:ascii="Arial" w:eastAsia="Times New Roman" w:hAnsi="Arial" w:cs="Arial"/>
          <w:i/>
          <w:iCs/>
          <w:color w:val="222222"/>
          <w:bdr w:val="none" w:sz="0" w:space="0" w:color="auto" w:frame="1"/>
          <w:lang w:eastAsia="it-IT"/>
        </w:rPr>
        <w:t xml:space="preserve"> Framework,</w:t>
      </w:r>
      <w:r w:rsidRPr="00E3382A">
        <w:rPr>
          <w:rFonts w:ascii="Arial" w:eastAsia="Times New Roman" w:hAnsi="Arial" w:cs="Arial"/>
          <w:color w:val="222222"/>
          <w:bdr w:val="none" w:sz="0" w:space="0" w:color="auto" w:frame="1"/>
          <w:lang w:eastAsia="it-IT"/>
        </w:rPr>
        <w:t xml:space="preserve"> o RDF, consente ai dati di essere decentralizzato e distribuito. Modelli RDF possono essere unite insieme facilmente, e RDF serializzato possono essere scambiati solo su </w:t>
      </w:r>
      <w:proofErr w:type="spellStart"/>
      <w:r w:rsidRPr="00E3382A">
        <w:rPr>
          <w:rFonts w:ascii="Arial" w:eastAsia="Times New Roman" w:hAnsi="Arial" w:cs="Arial"/>
          <w:color w:val="222222"/>
          <w:bdr w:val="none" w:sz="0" w:space="0" w:color="auto" w:frame="1"/>
          <w:lang w:eastAsia="it-IT"/>
        </w:rPr>
        <w:t>HTTP.Le</w:t>
      </w:r>
      <w:proofErr w:type="spellEnd"/>
      <w:r w:rsidRPr="00E3382A">
        <w:rPr>
          <w:rFonts w:ascii="Arial" w:eastAsia="Times New Roman" w:hAnsi="Arial" w:cs="Arial"/>
          <w:color w:val="222222"/>
          <w:bdr w:val="none" w:sz="0" w:space="0" w:color="auto" w:frame="1"/>
          <w:lang w:eastAsia="it-IT"/>
        </w:rPr>
        <w:t xml:space="preserve"> applicazioni possono essere debolmente accoppiati a molteplici fonti di dati RDF sul Web. A PlanetRDF.com, per esempio, noi sindacato blog di autori che forniscono il loro contenuto, come RDF in un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 1.0. Gli URL di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degli autori sono a loro volta tenuti in un grafo RDF, chiamati </w:t>
      </w:r>
      <w:proofErr w:type="spellStart"/>
      <w:r w:rsidRPr="00E3382A">
        <w:rPr>
          <w:rFonts w:ascii="Arial" w:eastAsia="Times New Roman" w:hAnsi="Arial" w:cs="Arial"/>
          <w:i/>
          <w:iCs/>
          <w:color w:val="222222"/>
          <w:bdr w:val="none" w:sz="0" w:space="0" w:color="auto" w:frame="1"/>
          <w:lang w:eastAsia="it-IT"/>
        </w:rPr>
        <w:t>bloggers.rdf</w:t>
      </w:r>
      <w:proofErr w:type="spellEnd"/>
      <w:r w:rsidRPr="00E3382A">
        <w:rPr>
          <w:rFonts w:ascii="Arial" w:eastAsia="Times New Roman" w:hAnsi="Arial" w:cs="Arial"/>
          <w:i/>
          <w:iCs/>
          <w:color w:val="222222"/>
          <w:bdr w:val="none" w:sz="0" w:space="0" w:color="auto" w:frame="1"/>
          <w:lang w:eastAsia="it-IT"/>
        </w:rPr>
        <w:t>.</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Ma come si può trovare e manipolare i dati necessari entro grafici RDF? Il protocollo SPARQL e RDF Query Language (SPARQL) è attualmente in fase di discussione in un progetto di lavoro del W3C.SPARQL basa su precedenti linguaggi di interrogazione RDF, come </w:t>
      </w:r>
      <w:proofErr w:type="spellStart"/>
      <w:r w:rsidRPr="00E3382A">
        <w:rPr>
          <w:rFonts w:ascii="Arial" w:eastAsia="Times New Roman" w:hAnsi="Arial" w:cs="Arial"/>
          <w:color w:val="222222"/>
          <w:bdr w:val="none" w:sz="0" w:space="0" w:color="auto" w:frame="1"/>
          <w:lang w:eastAsia="it-IT"/>
        </w:rPr>
        <w:t>rdfDB</w:t>
      </w:r>
      <w:proofErr w:type="spellEnd"/>
      <w:r w:rsidRPr="00E3382A">
        <w:rPr>
          <w:rFonts w:ascii="Arial" w:eastAsia="Times New Roman" w:hAnsi="Arial" w:cs="Arial"/>
          <w:color w:val="222222"/>
          <w:bdr w:val="none" w:sz="0" w:space="0" w:color="auto" w:frame="1"/>
          <w:lang w:eastAsia="it-IT"/>
        </w:rPr>
        <w:t xml:space="preserve">, RDQL, e </w:t>
      </w:r>
      <w:proofErr w:type="spellStart"/>
      <w:r w:rsidRPr="00E3382A">
        <w:rPr>
          <w:rFonts w:ascii="Arial" w:eastAsia="Times New Roman" w:hAnsi="Arial" w:cs="Arial"/>
          <w:color w:val="222222"/>
          <w:bdr w:val="none" w:sz="0" w:space="0" w:color="auto" w:frame="1"/>
          <w:lang w:eastAsia="it-IT"/>
        </w:rPr>
        <w:t>SeRQL</w:t>
      </w:r>
      <w:proofErr w:type="spellEnd"/>
      <w:r w:rsidRPr="00E3382A">
        <w:rPr>
          <w:rFonts w:ascii="Arial" w:eastAsia="Times New Roman" w:hAnsi="Arial" w:cs="Arial"/>
          <w:color w:val="222222"/>
          <w:bdr w:val="none" w:sz="0" w:space="0" w:color="auto" w:frame="1"/>
          <w:lang w:eastAsia="it-IT"/>
        </w:rPr>
        <w:t xml:space="preserve">, e ha diverse nuove preziose caratteristiche proprie. In questo articolo, useremo i tre tipi di grafico RDF che guidano </w:t>
      </w:r>
      <w:proofErr w:type="spellStart"/>
      <w:r w:rsidRPr="00E3382A">
        <w:rPr>
          <w:rFonts w:ascii="Arial" w:eastAsia="Times New Roman" w:hAnsi="Arial" w:cs="Arial"/>
          <w:color w:val="222222"/>
          <w:bdr w:val="none" w:sz="0" w:space="0" w:color="auto" w:frame="1"/>
          <w:lang w:eastAsia="it-IT"/>
        </w:rPr>
        <w:t>PlanetRDF</w:t>
      </w:r>
      <w:proofErr w:type="spellEnd"/>
      <w:r w:rsidRPr="00E3382A">
        <w:rPr>
          <w:rFonts w:ascii="Arial" w:eastAsia="Times New Roman" w:hAnsi="Arial" w:cs="Arial"/>
          <w:color w:val="222222"/>
          <w:bdr w:val="none" w:sz="0" w:space="0" w:color="auto" w:frame="1"/>
          <w:lang w:eastAsia="it-IT"/>
        </w:rPr>
        <w:t xml:space="preserve"> - grafici FOAF descrivono collaboratori, la loro RSS 1.0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ei blogger </w:t>
      </w:r>
      <w:proofErr w:type="spellStart"/>
      <w:r w:rsidRPr="00E3382A">
        <w:rPr>
          <w:rFonts w:ascii="Arial" w:eastAsia="Times New Roman" w:hAnsi="Arial" w:cs="Arial"/>
          <w:color w:val="222222"/>
          <w:bdr w:val="none" w:sz="0" w:space="0" w:color="auto" w:frame="1"/>
          <w:lang w:eastAsia="it-IT"/>
        </w:rPr>
        <w:t>graph</w:t>
      </w:r>
      <w:proofErr w:type="spellEnd"/>
      <w:r w:rsidRPr="00E3382A">
        <w:rPr>
          <w:rFonts w:ascii="Arial" w:eastAsia="Times New Roman" w:hAnsi="Arial" w:cs="Arial"/>
          <w:color w:val="222222"/>
          <w:bdr w:val="none" w:sz="0" w:space="0" w:color="auto" w:frame="1"/>
          <w:lang w:eastAsia="it-IT"/>
        </w:rPr>
        <w:t xml:space="preserve"> - per dimostrare alcune delle cose interessanti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possono fare con i vostri dati. Esistono implementazioni di SPARQL per una varietà di piattaforme e linguaggi; questo articolo si concentrerà sulla Jena </w:t>
      </w:r>
      <w:proofErr w:type="spellStart"/>
      <w:r w:rsidRPr="00E3382A">
        <w:rPr>
          <w:rFonts w:ascii="Arial" w:eastAsia="Times New Roman" w:hAnsi="Arial" w:cs="Arial"/>
          <w:color w:val="222222"/>
          <w:bdr w:val="none" w:sz="0" w:space="0" w:color="auto" w:frame="1"/>
          <w:lang w:eastAsia="it-IT"/>
        </w:rPr>
        <w:t>Semantic</w:t>
      </w:r>
      <w:proofErr w:type="spellEnd"/>
      <w:r w:rsidRPr="00E3382A">
        <w:rPr>
          <w:rFonts w:ascii="Arial" w:eastAsia="Times New Roman" w:hAnsi="Arial" w:cs="Arial"/>
          <w:color w:val="222222"/>
          <w:bdr w:val="none" w:sz="0" w:space="0" w:color="auto" w:frame="1"/>
          <w:lang w:eastAsia="it-IT"/>
        </w:rPr>
        <w:t xml:space="preserve"> Web Toolkit per la piattaforma Java.</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 xml:space="preserve">In questo articolo si presuppone una conoscenza di RDF, e familiarità con vocabolari RDF quali </w:t>
      </w:r>
      <w:proofErr w:type="spellStart"/>
      <w:r w:rsidRPr="00E3382A">
        <w:rPr>
          <w:rFonts w:ascii="Arial" w:eastAsia="Times New Roman" w:hAnsi="Arial" w:cs="Arial"/>
          <w:color w:val="222222"/>
          <w:bdr w:val="none" w:sz="0" w:space="0" w:color="auto" w:frame="1"/>
          <w:lang w:eastAsia="it-IT"/>
        </w:rPr>
        <w:t>Dublin</w:t>
      </w:r>
      <w:proofErr w:type="spellEnd"/>
      <w:r w:rsidRPr="00E3382A">
        <w:rPr>
          <w:rFonts w:ascii="Arial" w:eastAsia="Times New Roman" w:hAnsi="Arial" w:cs="Arial"/>
          <w:color w:val="222222"/>
          <w:bdr w:val="none" w:sz="0" w:space="0" w:color="auto" w:frame="1"/>
          <w:lang w:eastAsia="it-IT"/>
        </w:rPr>
        <w:t xml:space="preserve"> Core, FOAF, e RSS 1.0. Esso assume anche che si abbia una certa esperienza con la Jena </w:t>
      </w:r>
      <w:proofErr w:type="spellStart"/>
      <w:r w:rsidRPr="00E3382A">
        <w:rPr>
          <w:rFonts w:ascii="Arial" w:eastAsia="Times New Roman" w:hAnsi="Arial" w:cs="Arial"/>
          <w:color w:val="222222"/>
          <w:bdr w:val="none" w:sz="0" w:space="0" w:color="auto" w:frame="1"/>
          <w:lang w:eastAsia="it-IT"/>
        </w:rPr>
        <w:t>Semantic</w:t>
      </w:r>
      <w:proofErr w:type="spellEnd"/>
      <w:r w:rsidRPr="00E3382A">
        <w:rPr>
          <w:rFonts w:ascii="Arial" w:eastAsia="Times New Roman" w:hAnsi="Arial" w:cs="Arial"/>
          <w:color w:val="222222"/>
          <w:bdr w:val="none" w:sz="0" w:space="0" w:color="auto" w:frame="1"/>
          <w:lang w:eastAsia="it-IT"/>
        </w:rPr>
        <w:t xml:space="preserve"> Web Toolkit. Per arrivare fino a velocità su tutte queste tecnologie, controllare i collegamenti nella </w:t>
      </w:r>
      <w:proofErr w:type="spellStart"/>
      <w:r w:rsidRPr="00E3382A">
        <w:rPr>
          <w:rFonts w:ascii="Arial" w:eastAsia="Times New Roman" w:hAnsi="Arial" w:cs="Arial"/>
          <w:color w:val="222222"/>
          <w:lang w:eastAsia="it-IT"/>
        </w:rPr>
        <w:fldChar w:fldCharType="begin"/>
      </w:r>
      <w:r w:rsidRPr="00E3382A">
        <w:rPr>
          <w:rFonts w:ascii="Arial" w:eastAsia="Times New Roman" w:hAnsi="Arial" w:cs="Arial"/>
          <w:color w:val="222222"/>
          <w:lang w:eastAsia="it-IT"/>
        </w:rPr>
        <w:instrText xml:space="preserve"> HYPERLINK "http://www.ibm.com/developerworks/xml/library/j-sparql/" \l "resources" </w:instrText>
      </w:r>
      <w:r w:rsidRPr="00E3382A">
        <w:rPr>
          <w:rFonts w:ascii="Arial" w:eastAsia="Times New Roman" w:hAnsi="Arial" w:cs="Arial"/>
          <w:color w:val="222222"/>
          <w:lang w:eastAsia="it-IT"/>
        </w:rPr>
        <w:fldChar w:fldCharType="separate"/>
      </w:r>
      <w:r w:rsidRPr="00E3382A">
        <w:rPr>
          <w:rFonts w:ascii="Arial" w:eastAsia="Times New Roman" w:hAnsi="Arial" w:cs="Arial"/>
          <w:color w:val="745285"/>
          <w:u w:val="single"/>
          <w:bdr w:val="none" w:sz="0" w:space="0" w:color="auto" w:frame="1"/>
          <w:lang w:eastAsia="it-IT"/>
        </w:rPr>
        <w:t>Resources</w:t>
      </w:r>
      <w:proofErr w:type="spellEnd"/>
      <w:r w:rsidRPr="00E3382A">
        <w:rPr>
          <w:rFonts w:ascii="Arial" w:eastAsia="Times New Roman" w:hAnsi="Arial" w:cs="Arial"/>
          <w:color w:val="222222"/>
          <w:lang w:eastAsia="it-IT"/>
        </w:rPr>
        <w:fldChar w:fldCharType="end"/>
      </w:r>
      <w:r w:rsidRPr="00E3382A">
        <w:rPr>
          <w:rFonts w:ascii="Arial" w:eastAsia="Times New Roman" w:hAnsi="Arial" w:cs="Arial"/>
          <w:color w:val="222222"/>
          <w:bdr w:val="none" w:sz="0" w:space="0" w:color="auto" w:frame="1"/>
          <w:lang w:eastAsia="it-IT"/>
        </w:rPr>
        <w:t> sezione sottostante.</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1"/>
        <w:rPr>
          <w:rFonts w:ascii="Helvetica" w:eastAsia="Times New Roman" w:hAnsi="Helvetica" w:cs="Arial"/>
          <w:b/>
          <w:bCs/>
          <w:color w:val="000000"/>
          <w:sz w:val="36"/>
          <w:szCs w:val="36"/>
          <w:lang w:eastAsia="it-IT"/>
        </w:rPr>
      </w:pPr>
      <w:r w:rsidRPr="00E3382A">
        <w:rPr>
          <w:rFonts w:ascii="Helvetica" w:eastAsia="Times New Roman" w:hAnsi="Helvetica" w:cs="Arial"/>
          <w:b/>
          <w:bCs/>
          <w:color w:val="000000"/>
          <w:sz w:val="36"/>
          <w:szCs w:val="36"/>
          <w:bdr w:val="none" w:sz="0" w:space="0" w:color="auto" w:frame="1"/>
          <w:lang w:eastAsia="it-IT"/>
        </w:rPr>
        <w:t xml:space="preserve">Anatomia di una semplice </w:t>
      </w:r>
      <w:proofErr w:type="spellStart"/>
      <w:r w:rsidRPr="00E3382A">
        <w:rPr>
          <w:rFonts w:ascii="Helvetica" w:eastAsia="Times New Roman" w:hAnsi="Helvetica" w:cs="Arial"/>
          <w:b/>
          <w:bCs/>
          <w:color w:val="000000"/>
          <w:sz w:val="36"/>
          <w:szCs w:val="36"/>
          <w:bdr w:val="none" w:sz="0" w:space="0" w:color="auto" w:frame="1"/>
          <w:lang w:eastAsia="it-IT"/>
        </w:rPr>
        <w:t>query</w:t>
      </w:r>
      <w:proofErr w:type="spellEnd"/>
      <w:r w:rsidRPr="00E3382A">
        <w:rPr>
          <w:rFonts w:ascii="Helvetica" w:eastAsia="Times New Roman" w:hAnsi="Helvetica" w:cs="Arial"/>
          <w:b/>
          <w:bCs/>
          <w:color w:val="000000"/>
          <w:sz w:val="36"/>
          <w:szCs w:val="36"/>
          <w:bdr w:val="none" w:sz="0" w:space="0" w:color="auto" w:frame="1"/>
          <w:lang w:eastAsia="it-IT"/>
        </w:rPr>
        <w:t xml:space="preserve"> SPARQL</w:t>
      </w:r>
    </w:p>
    <w:p w:rsid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 xml:space="preserve">Cominciamo guardando il modello </w:t>
      </w:r>
      <w:proofErr w:type="spellStart"/>
      <w:r w:rsidRPr="00E3382A">
        <w:rPr>
          <w:rFonts w:ascii="Arial" w:eastAsia="Times New Roman" w:hAnsi="Arial" w:cs="Arial"/>
          <w:color w:val="222222"/>
          <w:bdr w:val="none" w:sz="0" w:space="0" w:color="auto" w:frame="1"/>
          <w:lang w:eastAsia="it-IT"/>
        </w:rPr>
        <w:t>bloggers.rdf</w:t>
      </w:r>
      <w:proofErr w:type="spellEnd"/>
      <w:r w:rsidRPr="00E3382A">
        <w:rPr>
          <w:rFonts w:ascii="Arial" w:eastAsia="Times New Roman" w:hAnsi="Arial" w:cs="Arial"/>
          <w:color w:val="222222"/>
          <w:bdr w:val="none" w:sz="0" w:space="0" w:color="auto" w:frame="1"/>
          <w:lang w:eastAsia="it-IT"/>
        </w:rPr>
        <w:t xml:space="preserve"> di </w:t>
      </w:r>
      <w:proofErr w:type="spellStart"/>
      <w:r w:rsidRPr="00E3382A">
        <w:rPr>
          <w:rFonts w:ascii="Arial" w:eastAsia="Times New Roman" w:hAnsi="Arial" w:cs="Arial"/>
          <w:color w:val="222222"/>
          <w:bdr w:val="none" w:sz="0" w:space="0" w:color="auto" w:frame="1"/>
          <w:lang w:eastAsia="it-IT"/>
        </w:rPr>
        <w:t>PlanetRDF</w:t>
      </w:r>
      <w:proofErr w:type="spellEnd"/>
      <w:r w:rsidRPr="00E3382A">
        <w:rPr>
          <w:rFonts w:ascii="Arial" w:eastAsia="Times New Roman" w:hAnsi="Arial" w:cs="Arial"/>
          <w:color w:val="222222"/>
          <w:bdr w:val="none" w:sz="0" w:space="0" w:color="auto" w:frame="1"/>
          <w:lang w:eastAsia="it-IT"/>
        </w:rPr>
        <w:t xml:space="preserve">. E 'piuttosto semplice, utilizzando le FOAF e Dublino vocabolari core per fornire un nome, un titolo del blog e URL, e una descrizione RSS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per ciascun contribuente blog. La Figura 1 mostra la struttura del grafo di base per un singolo partecipante. Il modello completo ripete semplicemente questo struttura per ogni blog che ci aggreghiamo.</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r>
        <w:rPr>
          <w:noProof/>
          <w:lang w:eastAsia="it-IT"/>
        </w:rPr>
        <w:drawing>
          <wp:inline distT="0" distB="0" distL="0" distR="0" wp14:anchorId="6D1CF0DB" wp14:editId="0A5101B1">
            <wp:extent cx="5667375" cy="2286000"/>
            <wp:effectExtent l="0" t="0" r="9525" b="0"/>
            <wp:docPr id="5" name="Immagine 5" descr="Struttura grafica di base per un singolo contribuente in bloggers.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ttura grafica di base per un singolo contribuente in bloggers.r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286000"/>
                    </a:xfrm>
                    <a:prstGeom prst="rect">
                      <a:avLst/>
                    </a:prstGeom>
                    <a:noFill/>
                    <a:ln>
                      <a:noFill/>
                    </a:ln>
                  </pic:spPr>
                </pic:pic>
              </a:graphicData>
            </a:graphic>
          </wp:inline>
        </w:drawing>
      </w: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Figura 1. Struttura di base grafico per un singolo contribuente in </w:t>
      </w:r>
      <w:proofErr w:type="spellStart"/>
      <w:r w:rsidRPr="00E3382A">
        <w:rPr>
          <w:rFonts w:ascii="Arial" w:eastAsia="Times New Roman" w:hAnsi="Arial" w:cs="Arial"/>
          <w:b/>
          <w:bCs/>
          <w:color w:val="000000"/>
          <w:sz w:val="20"/>
          <w:szCs w:val="20"/>
          <w:bdr w:val="none" w:sz="0" w:space="0" w:color="auto" w:frame="1"/>
          <w:lang w:eastAsia="it-IT"/>
        </w:rPr>
        <w:t>bloggers.rdf</w:t>
      </w:r>
      <w:proofErr w:type="spellEnd"/>
    </w:p>
    <w:p w:rsidR="00E3382A" w:rsidRPr="00E3382A" w:rsidRDefault="00E3382A" w:rsidP="00E3382A">
      <w:pPr>
        <w:shd w:val="clear" w:color="auto" w:fill="FFFFFF"/>
        <w:spacing w:after="0" w:line="288" w:lineRule="atLeast"/>
        <w:textAlignment w:val="baseline"/>
        <w:rPr>
          <w:rFonts w:ascii="Arial" w:eastAsia="Times New Roman" w:hAnsi="Arial" w:cs="Arial"/>
          <w:color w:val="000000"/>
          <w:lang w:eastAsia="it-IT"/>
        </w:rPr>
      </w:pP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 xml:space="preserve">Ora diamo un'occhiata a una semplice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sul modello blogger.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 inglese, dice: "Trova l'URL del blog da parte della persona di nome </w:t>
      </w:r>
      <w:proofErr w:type="spellStart"/>
      <w:r w:rsidRPr="00E3382A">
        <w:rPr>
          <w:rFonts w:ascii="Arial" w:eastAsia="Times New Roman" w:hAnsi="Arial" w:cs="Arial"/>
          <w:color w:val="222222"/>
          <w:bdr w:val="none" w:sz="0" w:space="0" w:color="auto" w:frame="1"/>
          <w:lang w:eastAsia="it-IT"/>
        </w:rPr>
        <w:t>Jon</w:t>
      </w:r>
      <w:proofErr w:type="spellEnd"/>
      <w:r w:rsidRPr="00E3382A">
        <w:rPr>
          <w:rFonts w:ascii="Arial" w:eastAsia="Times New Roman" w:hAnsi="Arial" w:cs="Arial"/>
          <w:color w:val="222222"/>
          <w:bdr w:val="none" w:sz="0" w:space="0" w:color="auto" w:frame="1"/>
          <w:lang w:eastAsia="it-IT"/>
        </w:rPr>
        <w:t xml:space="preserve"> </w:t>
      </w:r>
      <w:proofErr w:type="spellStart"/>
      <w:r w:rsidRPr="00E3382A">
        <w:rPr>
          <w:rFonts w:ascii="Arial" w:eastAsia="Times New Roman" w:hAnsi="Arial" w:cs="Arial"/>
          <w:color w:val="222222"/>
          <w:bdr w:val="none" w:sz="0" w:space="0" w:color="auto" w:frame="1"/>
          <w:lang w:eastAsia="it-IT"/>
        </w:rPr>
        <w:t>Foobar</w:t>
      </w:r>
      <w:proofErr w:type="spellEnd"/>
      <w:r w:rsidRPr="00E3382A">
        <w:rPr>
          <w:rFonts w:ascii="Arial" w:eastAsia="Times New Roman" w:hAnsi="Arial" w:cs="Arial"/>
          <w:color w:val="222222"/>
          <w:bdr w:val="none" w:sz="0" w:space="0" w:color="auto" w:frame="1"/>
          <w:lang w:eastAsia="it-IT"/>
        </w:rPr>
        <w:t>," ed è mostrato nel Listato 1:</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1. SPARQL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per trovare l'URL del blog di un collaboratore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SCEGLI? </w:t>
      </w:r>
      <w:proofErr w:type="spellStart"/>
      <w:r w:rsidRPr="00E3382A">
        <w:rPr>
          <w:rFonts w:ascii="Courier New" w:eastAsia="Times New Roman" w:hAnsi="Courier New" w:cs="Courier New"/>
          <w:color w:val="000000"/>
          <w:sz w:val="17"/>
          <w:szCs w:val="17"/>
          <w:bdr w:val="none" w:sz="0" w:space="0" w:color="auto" w:frame="1"/>
          <w:lang w:eastAsia="it-IT"/>
        </w:rPr>
        <w:t>Url</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FROM &lt;</w:t>
      </w:r>
      <w:proofErr w:type="spellStart"/>
      <w:r w:rsidRPr="00E3382A">
        <w:rPr>
          <w:rFonts w:ascii="Courier New" w:eastAsia="Times New Roman" w:hAnsi="Courier New" w:cs="Courier New"/>
          <w:color w:val="000000"/>
          <w:sz w:val="17"/>
          <w:szCs w:val="17"/>
          <w:bdr w:val="none" w:sz="0" w:space="0" w:color="auto" w:frame="1"/>
          <w:lang w:eastAsia="it-IT"/>
        </w:rPr>
        <w:t>bloggers.rdf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Collaboratore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nome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Collaboratore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Weblog </w:t>
      </w:r>
      <w:proofErr w:type="spellStart"/>
      <w:r w:rsidRPr="00E3382A">
        <w:rPr>
          <w:rFonts w:ascii="Courier New" w:eastAsia="Times New Roman" w:hAnsi="Courier New" w:cs="Courier New"/>
          <w:color w:val="000000"/>
          <w:sz w:val="17"/>
          <w:szCs w:val="17"/>
          <w:bdr w:val="none" w:sz="0" w:space="0" w:color="auto" w:frame="1"/>
          <w:lang w:eastAsia="it-IT"/>
        </w:rPr>
        <w:t>url</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La prima riga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definisce semplicemente un </w:t>
      </w:r>
      <w:r w:rsidRPr="00E3382A">
        <w:rPr>
          <w:rFonts w:ascii="Courier New" w:eastAsia="Times New Roman" w:hAnsi="Courier New" w:cs="Courier New"/>
          <w:color w:val="222222"/>
          <w:sz w:val="20"/>
          <w:szCs w:val="20"/>
          <w:bdr w:val="none" w:sz="0" w:space="0" w:color="auto" w:frame="1"/>
          <w:lang w:eastAsia="it-IT"/>
        </w:rPr>
        <w:t>PREFIX</w:t>
      </w:r>
      <w:r w:rsidRPr="00E3382A">
        <w:rPr>
          <w:rFonts w:ascii="Arial" w:eastAsia="Times New Roman" w:hAnsi="Arial" w:cs="Arial"/>
          <w:color w:val="222222"/>
          <w:bdr w:val="none" w:sz="0" w:space="0" w:color="auto" w:frame="1"/>
          <w:lang w:eastAsia="it-IT"/>
        </w:rPr>
        <w:t> per lo spazio dei nomi FOAF, in modo da non dover digitare in pieno ogni volta che viene fatto riferimento. La </w:t>
      </w:r>
      <w:r w:rsidRPr="00E3382A">
        <w:rPr>
          <w:rFonts w:ascii="Courier New" w:eastAsia="Times New Roman" w:hAnsi="Courier New" w:cs="Courier New"/>
          <w:color w:val="222222"/>
          <w:sz w:val="20"/>
          <w:szCs w:val="20"/>
          <w:bdr w:val="none" w:sz="0" w:space="0" w:color="auto" w:frame="1"/>
          <w:lang w:eastAsia="it-IT"/>
        </w:rPr>
        <w:t>SELEZIONA</w:t>
      </w:r>
      <w:r w:rsidRPr="00E3382A">
        <w:rPr>
          <w:rFonts w:ascii="Arial" w:eastAsia="Times New Roman" w:hAnsi="Arial" w:cs="Arial"/>
          <w:color w:val="222222"/>
          <w:bdr w:val="none" w:sz="0" w:space="0" w:color="auto" w:frame="1"/>
          <w:lang w:eastAsia="it-IT"/>
        </w:rPr>
        <w:t xml:space="preserve"> clausola specifica che cosa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deve restituire - in questo caso, una variabile denominata </w:t>
      </w:r>
      <w:proofErr w:type="spellStart"/>
      <w:r w:rsidRPr="00E3382A">
        <w:rPr>
          <w:rFonts w:ascii="Courier New" w:eastAsia="Times New Roman" w:hAnsi="Courier New" w:cs="Courier New"/>
          <w:color w:val="222222"/>
          <w:sz w:val="20"/>
          <w:szCs w:val="20"/>
          <w:bdr w:val="none" w:sz="0" w:space="0" w:color="auto" w:frame="1"/>
          <w:lang w:eastAsia="it-IT"/>
        </w:rPr>
        <w:t>url</w:t>
      </w:r>
      <w:proofErr w:type="spellEnd"/>
      <w:r w:rsidRPr="00E3382A">
        <w:rPr>
          <w:rFonts w:ascii="Arial" w:eastAsia="Times New Roman" w:hAnsi="Arial" w:cs="Arial"/>
          <w:color w:val="222222"/>
          <w:bdr w:val="none" w:sz="0" w:space="0" w:color="auto" w:frame="1"/>
          <w:lang w:eastAsia="it-IT"/>
        </w:rPr>
        <w:t> . Variabili SPARQL sono precedute da uno </w:t>
      </w:r>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o </w:t>
      </w:r>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 i due sono intercambiabili, ma ci limiteremo a </w:t>
      </w:r>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in questo articolo.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xml:space="preserve"> è una clausola facoltativa che fornisce l'URI del </w:t>
      </w:r>
      <w:proofErr w:type="spellStart"/>
      <w:r w:rsidRPr="00E3382A">
        <w:rPr>
          <w:rFonts w:ascii="Arial" w:eastAsia="Times New Roman" w:hAnsi="Arial" w:cs="Arial"/>
          <w:color w:val="222222"/>
          <w:bdr w:val="none" w:sz="0" w:space="0" w:color="auto" w:frame="1"/>
          <w:lang w:eastAsia="it-IT"/>
        </w:rPr>
        <w:t>dataset</w:t>
      </w:r>
      <w:proofErr w:type="spellEnd"/>
      <w:r w:rsidRPr="00E3382A">
        <w:rPr>
          <w:rFonts w:ascii="Arial" w:eastAsia="Times New Roman" w:hAnsi="Arial" w:cs="Arial"/>
          <w:color w:val="222222"/>
          <w:bdr w:val="none" w:sz="0" w:space="0" w:color="auto" w:frame="1"/>
          <w:lang w:eastAsia="it-IT"/>
        </w:rPr>
        <w:t xml:space="preserve"> da utilizzare. Qui, è solo punta a un file locale, ma potrebbe anche indicare l'URL di un grafico da qualche parte sul </w:t>
      </w:r>
      <w:proofErr w:type="spellStart"/>
      <w:r w:rsidRPr="00E3382A">
        <w:rPr>
          <w:rFonts w:ascii="Arial" w:eastAsia="Times New Roman" w:hAnsi="Arial" w:cs="Arial"/>
          <w:color w:val="222222"/>
          <w:bdr w:val="none" w:sz="0" w:space="0" w:color="auto" w:frame="1"/>
          <w:lang w:eastAsia="it-IT"/>
        </w:rPr>
        <w:t>web.Infine</w:t>
      </w:r>
      <w:proofErr w:type="spellEnd"/>
      <w:r w:rsidRPr="00E3382A">
        <w:rPr>
          <w:rFonts w:ascii="Arial" w:eastAsia="Times New Roman" w:hAnsi="Arial" w:cs="Arial"/>
          <w:color w:val="222222"/>
          <w:bdr w:val="none" w:sz="0" w:space="0" w:color="auto" w:frame="1"/>
          <w:lang w:eastAsia="it-IT"/>
        </w:rPr>
        <w:t>, il </w:t>
      </w:r>
      <w:r w:rsidRPr="00E3382A">
        <w:rPr>
          <w:rFonts w:ascii="Courier New" w:eastAsia="Times New Roman" w:hAnsi="Courier New" w:cs="Courier New"/>
          <w:color w:val="222222"/>
          <w:sz w:val="20"/>
          <w:szCs w:val="20"/>
          <w:bdr w:val="none" w:sz="0" w:space="0" w:color="auto" w:frame="1"/>
          <w:lang w:eastAsia="it-IT"/>
        </w:rPr>
        <w:t>WHERE</w:t>
      </w:r>
      <w:r w:rsidRPr="00E3382A">
        <w:rPr>
          <w:rFonts w:ascii="Arial" w:eastAsia="Times New Roman" w:hAnsi="Arial" w:cs="Arial"/>
          <w:color w:val="222222"/>
          <w:bdr w:val="none" w:sz="0" w:space="0" w:color="auto" w:frame="1"/>
          <w:lang w:eastAsia="it-IT"/>
        </w:rPr>
        <w:t xml:space="preserve"> la clausola consiste in una serie di modelli triple, espresso utilizzando la sintassi basata su </w:t>
      </w:r>
      <w:proofErr w:type="spellStart"/>
      <w:r w:rsidRPr="00E3382A">
        <w:rPr>
          <w:rFonts w:ascii="Arial" w:eastAsia="Times New Roman" w:hAnsi="Arial" w:cs="Arial"/>
          <w:color w:val="222222"/>
          <w:bdr w:val="none" w:sz="0" w:space="0" w:color="auto" w:frame="1"/>
          <w:lang w:eastAsia="it-IT"/>
        </w:rPr>
        <w:t>Turtle</w:t>
      </w:r>
      <w:proofErr w:type="spellEnd"/>
      <w:r w:rsidRPr="00E3382A">
        <w:rPr>
          <w:rFonts w:ascii="Arial" w:eastAsia="Times New Roman" w:hAnsi="Arial" w:cs="Arial"/>
          <w:color w:val="222222"/>
          <w:bdr w:val="none" w:sz="0" w:space="0" w:color="auto" w:frame="1"/>
          <w:lang w:eastAsia="it-IT"/>
        </w:rPr>
        <w:t>. Questi triple insieme costituiscono ciò che è noto come un </w:t>
      </w:r>
      <w:r w:rsidRPr="00E3382A">
        <w:rPr>
          <w:rFonts w:ascii="Arial" w:eastAsia="Times New Roman" w:hAnsi="Arial" w:cs="Arial"/>
          <w:i/>
          <w:iCs/>
          <w:color w:val="222222"/>
          <w:bdr w:val="none" w:sz="0" w:space="0" w:color="auto" w:frame="1"/>
          <w:lang w:eastAsia="it-IT"/>
        </w:rPr>
        <w:t>modello grafico.</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tenta di abbinare le triple del modello grafico per il modello. Ogni legame delle variabili del modello grafico per i nodi del modello corrispondente diventa una </w:t>
      </w:r>
      <w:r w:rsidRPr="00E3382A">
        <w:rPr>
          <w:rFonts w:ascii="Arial" w:eastAsia="Times New Roman" w:hAnsi="Arial" w:cs="Arial"/>
          <w:i/>
          <w:iCs/>
          <w:color w:val="222222"/>
          <w:bdr w:val="none" w:sz="0" w:space="0" w:color="auto" w:frame="1"/>
          <w:lang w:eastAsia="it-IT"/>
        </w:rPr>
        <w:t xml:space="preserve">soluzione di </w:t>
      </w:r>
      <w:proofErr w:type="spellStart"/>
      <w:r w:rsidRPr="00E3382A">
        <w:rPr>
          <w:rFonts w:ascii="Arial" w:eastAsia="Times New Roman" w:hAnsi="Arial" w:cs="Arial"/>
          <w:i/>
          <w:iCs/>
          <w:color w:val="222222"/>
          <w:bdr w:val="none" w:sz="0" w:space="0" w:color="auto" w:frame="1"/>
          <w:lang w:eastAsia="it-IT"/>
        </w:rPr>
        <w:t>query</w:t>
      </w:r>
      <w:proofErr w:type="spellEnd"/>
      <w:r w:rsidRPr="00E3382A">
        <w:rPr>
          <w:rFonts w:ascii="Arial" w:eastAsia="Times New Roman" w:hAnsi="Arial" w:cs="Arial"/>
          <w:i/>
          <w:iCs/>
          <w:color w:val="222222"/>
          <w:bdr w:val="none" w:sz="0" w:space="0" w:color="auto" w:frame="1"/>
          <w:lang w:eastAsia="it-IT"/>
        </w:rPr>
        <w:t>,</w:t>
      </w:r>
      <w:r w:rsidRPr="00E3382A">
        <w:rPr>
          <w:rFonts w:ascii="Arial" w:eastAsia="Times New Roman" w:hAnsi="Arial" w:cs="Arial"/>
          <w:color w:val="222222"/>
          <w:bdr w:val="none" w:sz="0" w:space="0" w:color="auto" w:frame="1"/>
          <w:lang w:eastAsia="it-IT"/>
        </w:rPr>
        <w:t> ed i valori delle variabili denominate in </w:t>
      </w:r>
      <w:r w:rsidRPr="00E3382A">
        <w:rPr>
          <w:rFonts w:ascii="Courier New" w:eastAsia="Times New Roman" w:hAnsi="Courier New" w:cs="Courier New"/>
          <w:color w:val="222222"/>
          <w:sz w:val="20"/>
          <w:szCs w:val="20"/>
          <w:bdr w:val="none" w:sz="0" w:space="0" w:color="auto" w:frame="1"/>
          <w:lang w:eastAsia="it-IT"/>
        </w:rPr>
        <w:t>SELEZIONA</w:t>
      </w:r>
      <w:r w:rsidRPr="00E3382A">
        <w:rPr>
          <w:rFonts w:ascii="Arial" w:eastAsia="Times New Roman" w:hAnsi="Arial" w:cs="Arial"/>
          <w:color w:val="222222"/>
          <w:bdr w:val="none" w:sz="0" w:space="0" w:color="auto" w:frame="1"/>
          <w:lang w:eastAsia="it-IT"/>
        </w:rPr>
        <w:t xml:space="preserve"> clausola di far parte dei risultati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In questo esempio, la prima tripla della </w:t>
      </w:r>
      <w:r w:rsidRPr="00E3382A">
        <w:rPr>
          <w:rFonts w:ascii="Courier New" w:eastAsia="Times New Roman" w:hAnsi="Courier New" w:cs="Courier New"/>
          <w:color w:val="222222"/>
          <w:sz w:val="20"/>
          <w:szCs w:val="20"/>
          <w:bdr w:val="none" w:sz="0" w:space="0" w:color="auto" w:frame="1"/>
          <w:lang w:eastAsia="it-IT"/>
        </w:rPr>
        <w:t>WHERE</w:t>
      </w:r>
      <w:r w:rsidRPr="00E3382A">
        <w:rPr>
          <w:rFonts w:ascii="Arial" w:eastAsia="Times New Roman" w:hAnsi="Arial" w:cs="Arial"/>
          <w:color w:val="222222"/>
          <w:bdr w:val="none" w:sz="0" w:space="0" w:color="auto" w:frame="1"/>
          <w:lang w:eastAsia="it-IT"/>
        </w:rPr>
        <w:t> grafico modello di clausola corrisponde a un nodo con un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nome</w:t>
      </w:r>
      <w:r w:rsidRPr="00E3382A">
        <w:rPr>
          <w:rFonts w:ascii="Arial" w:eastAsia="Times New Roman" w:hAnsi="Arial" w:cs="Arial"/>
          <w:color w:val="222222"/>
          <w:bdr w:val="none" w:sz="0" w:space="0" w:color="auto" w:frame="1"/>
          <w:lang w:eastAsia="it-IT"/>
        </w:rPr>
        <w:t> di proprietà di "</w:t>
      </w:r>
      <w:proofErr w:type="spellStart"/>
      <w:r w:rsidRPr="00E3382A">
        <w:rPr>
          <w:rFonts w:ascii="Arial" w:eastAsia="Times New Roman" w:hAnsi="Arial" w:cs="Arial"/>
          <w:color w:val="222222"/>
          <w:bdr w:val="none" w:sz="0" w:space="0" w:color="auto" w:frame="1"/>
          <w:lang w:eastAsia="it-IT"/>
        </w:rPr>
        <w:t>Jon</w:t>
      </w:r>
      <w:proofErr w:type="spellEnd"/>
      <w:r w:rsidRPr="00E3382A">
        <w:rPr>
          <w:rFonts w:ascii="Arial" w:eastAsia="Times New Roman" w:hAnsi="Arial" w:cs="Arial"/>
          <w:color w:val="222222"/>
          <w:bdr w:val="none" w:sz="0" w:space="0" w:color="auto" w:frame="1"/>
          <w:lang w:eastAsia="it-IT"/>
        </w:rPr>
        <w:t xml:space="preserve"> </w:t>
      </w:r>
      <w:proofErr w:type="spellStart"/>
      <w:r w:rsidRPr="00E3382A">
        <w:rPr>
          <w:rFonts w:ascii="Arial" w:eastAsia="Times New Roman" w:hAnsi="Arial" w:cs="Arial"/>
          <w:color w:val="222222"/>
          <w:bdr w:val="none" w:sz="0" w:space="0" w:color="auto" w:frame="1"/>
          <w:lang w:eastAsia="it-IT"/>
        </w:rPr>
        <w:t>Foobar</w:t>
      </w:r>
      <w:proofErr w:type="spellEnd"/>
      <w:r w:rsidRPr="00E3382A">
        <w:rPr>
          <w:rFonts w:ascii="Arial" w:eastAsia="Times New Roman" w:hAnsi="Arial" w:cs="Arial"/>
          <w:color w:val="222222"/>
          <w:bdr w:val="none" w:sz="0" w:space="0" w:color="auto" w:frame="1"/>
          <w:lang w:eastAsia="it-IT"/>
        </w:rPr>
        <w:t>," e si lega alla variabile denominata il </w:t>
      </w:r>
      <w:r w:rsidRPr="00E3382A">
        <w:rPr>
          <w:rFonts w:ascii="Courier New" w:eastAsia="Times New Roman" w:hAnsi="Courier New" w:cs="Courier New"/>
          <w:color w:val="222222"/>
          <w:sz w:val="20"/>
          <w:szCs w:val="20"/>
          <w:bdr w:val="none" w:sz="0" w:space="0" w:color="auto" w:frame="1"/>
          <w:lang w:eastAsia="it-IT"/>
        </w:rPr>
        <w:t>contribuente</w:t>
      </w:r>
      <w:r w:rsidRPr="00E3382A">
        <w:rPr>
          <w:rFonts w:ascii="Arial" w:eastAsia="Times New Roman" w:hAnsi="Arial" w:cs="Arial"/>
          <w:color w:val="222222"/>
          <w:bdr w:val="none" w:sz="0" w:space="0" w:color="auto" w:frame="1"/>
          <w:lang w:eastAsia="it-IT"/>
        </w:rPr>
        <w:t xml:space="preserve"> . Nel modello </w:t>
      </w:r>
      <w:proofErr w:type="spellStart"/>
      <w:r w:rsidRPr="00E3382A">
        <w:rPr>
          <w:rFonts w:ascii="Arial" w:eastAsia="Times New Roman" w:hAnsi="Arial" w:cs="Arial"/>
          <w:color w:val="222222"/>
          <w:bdr w:val="none" w:sz="0" w:space="0" w:color="auto" w:frame="1"/>
          <w:lang w:eastAsia="it-IT"/>
        </w:rPr>
        <w:t>bloggers.rdf</w:t>
      </w:r>
      <w:proofErr w:type="spellEnd"/>
      <w:r w:rsidRPr="00E3382A">
        <w:rPr>
          <w:rFonts w:ascii="Arial" w:eastAsia="Times New Roman" w:hAnsi="Arial" w:cs="Arial"/>
          <w:color w:val="222222"/>
          <w:bdr w:val="none" w:sz="0" w:space="0" w:color="auto" w:frame="1"/>
          <w:lang w:eastAsia="it-IT"/>
        </w:rPr>
        <w:t>, </w:t>
      </w:r>
      <w:r w:rsidRPr="00E3382A">
        <w:rPr>
          <w:rFonts w:ascii="Courier New" w:eastAsia="Times New Roman" w:hAnsi="Courier New" w:cs="Courier New"/>
          <w:color w:val="222222"/>
          <w:sz w:val="20"/>
          <w:szCs w:val="20"/>
          <w:bdr w:val="none" w:sz="0" w:space="0" w:color="auto" w:frame="1"/>
          <w:lang w:eastAsia="it-IT"/>
        </w:rPr>
        <w:t>collaboratore</w:t>
      </w:r>
      <w:r w:rsidRPr="00E3382A">
        <w:rPr>
          <w:rFonts w:ascii="Arial" w:eastAsia="Times New Roman" w:hAnsi="Arial" w:cs="Arial"/>
          <w:color w:val="222222"/>
          <w:bdr w:val="none" w:sz="0" w:space="0" w:color="auto" w:frame="1"/>
          <w:lang w:eastAsia="it-IT"/>
        </w:rPr>
        <w:t> corrisponderà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agente</w:t>
      </w:r>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blank</w:t>
      </w:r>
      <w:proofErr w:type="spellEnd"/>
      <w:r w:rsidRPr="00E3382A">
        <w:rPr>
          <w:rFonts w:ascii="Arial" w:eastAsia="Times New Roman" w:hAnsi="Arial" w:cs="Arial"/>
          <w:color w:val="222222"/>
          <w:bdr w:val="none" w:sz="0" w:space="0" w:color="auto" w:frame="1"/>
          <w:lang w:eastAsia="it-IT"/>
        </w:rPr>
        <w:t xml:space="preserve">-nodo in cima </w:t>
      </w:r>
      <w:proofErr w:type="spellStart"/>
      <w:r w:rsidRPr="00E3382A">
        <w:rPr>
          <w:rFonts w:ascii="Arial" w:eastAsia="Times New Roman" w:hAnsi="Arial" w:cs="Arial"/>
          <w:color w:val="222222"/>
          <w:bdr w:val="none" w:sz="0" w:space="0" w:color="auto" w:frame="1"/>
          <w:lang w:eastAsia="it-IT"/>
        </w:rPr>
        <w:t>alla</w:t>
      </w:r>
      <w:hyperlink r:id="rId10" w:anchor="fig1" w:history="1">
        <w:r w:rsidRPr="00E3382A">
          <w:rPr>
            <w:rFonts w:ascii="Arial" w:eastAsia="Times New Roman" w:hAnsi="Arial" w:cs="Arial"/>
            <w:color w:val="745285"/>
            <w:u w:val="single"/>
            <w:bdr w:val="none" w:sz="0" w:space="0" w:color="auto" w:frame="1"/>
            <w:lang w:eastAsia="it-IT"/>
          </w:rPr>
          <w:t>figura</w:t>
        </w:r>
        <w:proofErr w:type="spellEnd"/>
        <w:r w:rsidRPr="00E3382A">
          <w:rPr>
            <w:rFonts w:ascii="Arial" w:eastAsia="Times New Roman" w:hAnsi="Arial" w:cs="Arial"/>
            <w:color w:val="745285"/>
            <w:u w:val="single"/>
            <w:bdr w:val="none" w:sz="0" w:space="0" w:color="auto" w:frame="1"/>
            <w:lang w:eastAsia="it-IT"/>
          </w:rPr>
          <w:t xml:space="preserve"> 1</w:t>
        </w:r>
      </w:hyperlink>
      <w:r w:rsidRPr="00E3382A">
        <w:rPr>
          <w:rFonts w:ascii="Arial" w:eastAsia="Times New Roman" w:hAnsi="Arial" w:cs="Arial"/>
          <w:color w:val="222222"/>
          <w:bdr w:val="none" w:sz="0" w:space="0" w:color="auto" w:frame="1"/>
          <w:lang w:eastAsia="it-IT"/>
        </w:rPr>
        <w:t> . secondo corrispondenze triple del modello grafico l'oggetto della </w:t>
      </w:r>
      <w:r w:rsidRPr="00E3382A">
        <w:rPr>
          <w:rFonts w:ascii="Courier New" w:eastAsia="Times New Roman" w:hAnsi="Courier New" w:cs="Courier New"/>
          <w:color w:val="222222"/>
          <w:sz w:val="20"/>
          <w:szCs w:val="20"/>
          <w:bdr w:val="none" w:sz="0" w:space="0" w:color="auto" w:frame="1"/>
          <w:lang w:eastAsia="it-IT"/>
        </w:rPr>
        <w:t>contributore</w:t>
      </w:r>
      <w:r w:rsidRPr="00E3382A">
        <w:rPr>
          <w:rFonts w:ascii="Arial" w:eastAsia="Times New Roman" w:hAnsi="Arial" w:cs="Arial"/>
          <w:color w:val="222222"/>
          <w:bdr w:val="none" w:sz="0" w:space="0" w:color="auto" w:frame="1"/>
          <w:lang w:eastAsia="it-IT"/>
        </w:rPr>
        <w:t> s '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weblog</w:t>
      </w:r>
      <w:r w:rsidRPr="00E3382A">
        <w:rPr>
          <w:rFonts w:ascii="Arial" w:eastAsia="Times New Roman" w:hAnsi="Arial" w:cs="Arial"/>
          <w:color w:val="222222"/>
          <w:bdr w:val="none" w:sz="0" w:space="0" w:color="auto" w:frame="1"/>
          <w:lang w:eastAsia="it-IT"/>
        </w:rPr>
        <w:t> di proprietà. Questo è legato alla </w:t>
      </w:r>
      <w:proofErr w:type="spellStart"/>
      <w:r w:rsidRPr="00E3382A">
        <w:rPr>
          <w:rFonts w:ascii="Courier New" w:eastAsia="Times New Roman" w:hAnsi="Courier New" w:cs="Courier New"/>
          <w:color w:val="222222"/>
          <w:sz w:val="20"/>
          <w:szCs w:val="20"/>
          <w:bdr w:val="none" w:sz="0" w:space="0" w:color="auto" w:frame="1"/>
          <w:lang w:eastAsia="it-IT"/>
        </w:rPr>
        <w:t>URL</w:t>
      </w:r>
      <w:r w:rsidRPr="00E3382A">
        <w:rPr>
          <w:rFonts w:ascii="Arial" w:eastAsia="Times New Roman" w:hAnsi="Arial" w:cs="Arial"/>
          <w:color w:val="222222"/>
          <w:bdr w:val="none" w:sz="0" w:space="0" w:color="auto" w:frame="1"/>
          <w:lang w:eastAsia="it-IT"/>
        </w:rPr>
        <w:t>variabili</w:t>
      </w:r>
      <w:proofErr w:type="spellEnd"/>
      <w:r w:rsidRPr="00E3382A">
        <w:rPr>
          <w:rFonts w:ascii="Arial" w:eastAsia="Times New Roman" w:hAnsi="Arial" w:cs="Arial"/>
          <w:color w:val="222222"/>
          <w:bdr w:val="none" w:sz="0" w:space="0" w:color="auto" w:frame="1"/>
          <w:lang w:eastAsia="it-IT"/>
        </w:rPr>
        <w:t xml:space="preserve">, formando una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w:t>
      </w:r>
    </w:p>
    <w:p w:rsidR="00E3382A" w:rsidRPr="00E3382A" w:rsidRDefault="00E3382A" w:rsidP="00E3382A">
      <w:pPr>
        <w:shd w:val="clear" w:color="auto" w:fill="FFFFFF"/>
        <w:spacing w:after="0" w:line="360" w:lineRule="atLeast"/>
        <w:jc w:val="right"/>
        <w:textAlignment w:val="baseline"/>
        <w:rPr>
          <w:rFonts w:ascii="Arial" w:eastAsia="Times New Roman" w:hAnsi="Arial" w:cs="Arial"/>
          <w:color w:val="222222"/>
          <w:lang w:eastAsia="it-IT"/>
        </w:rPr>
      </w:pPr>
      <w:hyperlink r:id="rId11" w:anchor="ibm-content" w:history="1"/>
      <w:r>
        <w:rPr>
          <w:rFonts w:ascii="Arial" w:eastAsia="Times New Roman" w:hAnsi="Arial" w:cs="Arial"/>
          <w:color w:val="222222"/>
          <w:lang w:eastAsia="it-IT"/>
        </w:rPr>
        <w:t xml:space="preserve"> </w:t>
      </w:r>
    </w:p>
    <w:p w:rsidR="00E3382A" w:rsidRPr="00E3382A" w:rsidRDefault="00E3382A" w:rsidP="00E3382A">
      <w:pPr>
        <w:shd w:val="clear" w:color="auto" w:fill="FFFFFF"/>
        <w:spacing w:after="0" w:line="288" w:lineRule="atLeast"/>
        <w:textAlignment w:val="baseline"/>
        <w:outlineLvl w:val="1"/>
        <w:rPr>
          <w:rFonts w:ascii="Helvetica" w:eastAsia="Times New Roman" w:hAnsi="Helvetica" w:cs="Arial"/>
          <w:b/>
          <w:bCs/>
          <w:color w:val="000000"/>
          <w:sz w:val="36"/>
          <w:szCs w:val="36"/>
          <w:lang w:eastAsia="it-IT"/>
        </w:rPr>
      </w:pPr>
      <w:r w:rsidRPr="00E3382A">
        <w:rPr>
          <w:rFonts w:ascii="Helvetica" w:eastAsia="Times New Roman" w:hAnsi="Helvetica" w:cs="Arial"/>
          <w:b/>
          <w:bCs/>
          <w:color w:val="000000"/>
          <w:sz w:val="36"/>
          <w:szCs w:val="36"/>
          <w:bdr w:val="none" w:sz="0" w:space="0" w:color="auto" w:frame="1"/>
          <w:lang w:eastAsia="it-IT"/>
        </w:rPr>
        <w:t>Utilizzando SPARQL con Jena</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Supporto SPARQL in Jena è attualmente disponibile tramite un modulo chiamato </w:t>
      </w:r>
      <w:r w:rsidRPr="00E3382A">
        <w:rPr>
          <w:rFonts w:ascii="Arial" w:eastAsia="Times New Roman" w:hAnsi="Arial" w:cs="Arial"/>
          <w:i/>
          <w:iCs/>
          <w:color w:val="222222"/>
          <w:bdr w:val="none" w:sz="0" w:space="0" w:color="auto" w:frame="1"/>
          <w:lang w:eastAsia="it-IT"/>
        </w:rPr>
        <w:t>ARQ.</w:t>
      </w:r>
      <w:r w:rsidRPr="00E3382A">
        <w:rPr>
          <w:rFonts w:ascii="Arial" w:eastAsia="Times New Roman" w:hAnsi="Arial" w:cs="Arial"/>
          <w:color w:val="222222"/>
          <w:bdr w:val="none" w:sz="0" w:space="0" w:color="auto" w:frame="1"/>
          <w:lang w:eastAsia="it-IT"/>
        </w:rPr>
        <w:t xml:space="preserve"> Oltre a implementare SPARQL, motore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di ARQ può anche analizzare 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espresse in RDQL o un suo linguaggio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interna. ARQ è in fase di sviluppo attivo, e non è ancora parte della distribuzione standard Jena. Tuttavia, è disponibile sia da </w:t>
      </w:r>
      <w:proofErr w:type="spellStart"/>
      <w:r w:rsidRPr="00E3382A">
        <w:rPr>
          <w:rFonts w:ascii="Arial" w:eastAsia="Times New Roman" w:hAnsi="Arial" w:cs="Arial"/>
          <w:color w:val="222222"/>
          <w:bdr w:val="none" w:sz="0" w:space="0" w:color="auto" w:frame="1"/>
          <w:lang w:eastAsia="it-IT"/>
        </w:rPr>
        <w:t>repository</w:t>
      </w:r>
      <w:proofErr w:type="spellEnd"/>
      <w:r w:rsidRPr="00E3382A">
        <w:rPr>
          <w:rFonts w:ascii="Arial" w:eastAsia="Times New Roman" w:hAnsi="Arial" w:cs="Arial"/>
          <w:color w:val="222222"/>
          <w:bdr w:val="none" w:sz="0" w:space="0" w:color="auto" w:frame="1"/>
          <w:lang w:eastAsia="it-IT"/>
        </w:rPr>
        <w:t xml:space="preserve"> CVS di Jena o come download autonomo.</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E 'semplice per ottenere ARQ attivo e funzionante. Basta prendere l'ultima distribuzione ARQ (vedi </w:t>
      </w:r>
      <w:hyperlink r:id="rId12" w:anchor="resources" w:history="1">
        <w:r w:rsidRPr="00E3382A">
          <w:rPr>
            <w:rFonts w:ascii="Arial" w:eastAsia="Times New Roman" w:hAnsi="Arial" w:cs="Arial"/>
            <w:color w:val="745285"/>
            <w:u w:val="single"/>
            <w:bdr w:val="none" w:sz="0" w:space="0" w:color="auto" w:frame="1"/>
            <w:lang w:eastAsia="it-IT"/>
          </w:rPr>
          <w:t>Risorse</w:t>
        </w:r>
      </w:hyperlink>
      <w:r w:rsidRPr="00E3382A">
        <w:rPr>
          <w:rFonts w:ascii="Arial" w:eastAsia="Times New Roman" w:hAnsi="Arial" w:cs="Arial"/>
          <w:color w:val="222222"/>
          <w:bdr w:val="none" w:sz="0" w:space="0" w:color="auto" w:frame="1"/>
          <w:lang w:eastAsia="it-IT"/>
        </w:rPr>
        <w:t> sezione qui sotto per un link), scompattarlo e impostare la variabile d'ambiente </w:t>
      </w:r>
      <w:r w:rsidRPr="00E3382A">
        <w:rPr>
          <w:rFonts w:ascii="Courier New" w:eastAsia="Times New Roman" w:hAnsi="Courier New" w:cs="Courier New"/>
          <w:color w:val="222222"/>
          <w:sz w:val="20"/>
          <w:szCs w:val="20"/>
          <w:bdr w:val="none" w:sz="0" w:space="0" w:color="auto" w:frame="1"/>
          <w:lang w:eastAsia="it-IT"/>
        </w:rPr>
        <w:t>ARQROOT</w:t>
      </w:r>
      <w:r w:rsidRPr="00E3382A">
        <w:rPr>
          <w:rFonts w:ascii="Arial" w:eastAsia="Times New Roman" w:hAnsi="Arial" w:cs="Arial"/>
          <w:color w:val="222222"/>
          <w:bdr w:val="none" w:sz="0" w:space="0" w:color="auto" w:frame="1"/>
          <w:lang w:eastAsia="it-IT"/>
        </w:rPr>
        <w:t xml:space="preserve"> per puntare alla directory ARQ. Potrebbe anche essere necessario ripristinare lettura ed esecuzione autorizzazioni per i contenuti della directory bin ARQ. E 'conveniente per aggiungere la directory bin al percorso di esecuzione, in quanto contiene script </w:t>
      </w:r>
      <w:proofErr w:type="spellStart"/>
      <w:r w:rsidRPr="00E3382A">
        <w:rPr>
          <w:rFonts w:ascii="Arial" w:eastAsia="Times New Roman" w:hAnsi="Arial" w:cs="Arial"/>
          <w:color w:val="222222"/>
          <w:bdr w:val="none" w:sz="0" w:space="0" w:color="auto" w:frame="1"/>
          <w:lang w:eastAsia="it-IT"/>
        </w:rPr>
        <w:t>wrapper</w:t>
      </w:r>
      <w:proofErr w:type="spellEnd"/>
      <w:r w:rsidRPr="00E3382A">
        <w:rPr>
          <w:rFonts w:ascii="Arial" w:eastAsia="Times New Roman" w:hAnsi="Arial" w:cs="Arial"/>
          <w:color w:val="222222"/>
          <w:bdr w:val="none" w:sz="0" w:space="0" w:color="auto" w:frame="1"/>
          <w:lang w:eastAsia="it-IT"/>
        </w:rPr>
        <w:t xml:space="preserve"> per invocare ARQ dalla riga di comando. Per assicurarsi che siete tutti insieme, chiamare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xml:space="preserve"> da linea di comando, e assicuratevi di vedere il suo messaggio di utilizzo. Tutti questi passaggi sono illustrati nel Listato 2, che presuppone che si sta </w:t>
      </w:r>
      <w:r w:rsidRPr="00E3382A">
        <w:rPr>
          <w:rFonts w:ascii="Arial" w:eastAsia="Times New Roman" w:hAnsi="Arial" w:cs="Arial"/>
          <w:color w:val="222222"/>
          <w:bdr w:val="none" w:sz="0" w:space="0" w:color="auto" w:frame="1"/>
          <w:lang w:eastAsia="it-IT"/>
        </w:rPr>
        <w:lastRenderedPageBreak/>
        <w:t>lavorando su una piattaforma UNIX-</w:t>
      </w:r>
      <w:proofErr w:type="spellStart"/>
      <w:r w:rsidRPr="00E3382A">
        <w:rPr>
          <w:rFonts w:ascii="Arial" w:eastAsia="Times New Roman" w:hAnsi="Arial" w:cs="Arial"/>
          <w:color w:val="222222"/>
          <w:bdr w:val="none" w:sz="0" w:space="0" w:color="auto" w:frame="1"/>
          <w:lang w:eastAsia="it-IT"/>
        </w:rPr>
        <w:t>like</w:t>
      </w:r>
      <w:proofErr w:type="spellEnd"/>
      <w:r w:rsidRPr="00E3382A">
        <w:rPr>
          <w:rFonts w:ascii="Arial" w:eastAsia="Times New Roman" w:hAnsi="Arial" w:cs="Arial"/>
          <w:color w:val="222222"/>
          <w:bdr w:val="none" w:sz="0" w:space="0" w:color="auto" w:frame="1"/>
          <w:lang w:eastAsia="it-IT"/>
        </w:rPr>
        <w:t xml:space="preserve">, o con </w:t>
      </w:r>
      <w:proofErr w:type="spellStart"/>
      <w:r w:rsidRPr="00E3382A">
        <w:rPr>
          <w:rFonts w:ascii="Arial" w:eastAsia="Times New Roman" w:hAnsi="Arial" w:cs="Arial"/>
          <w:color w:val="222222"/>
          <w:bdr w:val="none" w:sz="0" w:space="0" w:color="auto" w:frame="1"/>
          <w:lang w:eastAsia="it-IT"/>
        </w:rPr>
        <w:t>Cygwin</w:t>
      </w:r>
      <w:proofErr w:type="spellEnd"/>
      <w:r w:rsidRPr="00E3382A">
        <w:rPr>
          <w:rFonts w:ascii="Arial" w:eastAsia="Times New Roman" w:hAnsi="Arial" w:cs="Arial"/>
          <w:color w:val="222222"/>
          <w:bdr w:val="none" w:sz="0" w:space="0" w:color="auto" w:frame="1"/>
          <w:lang w:eastAsia="it-IT"/>
        </w:rPr>
        <w:t xml:space="preserve"> sotto Windows. (ARQ anche navi con </w:t>
      </w:r>
      <w:r w:rsidRPr="00E3382A">
        <w:rPr>
          <w:rFonts w:ascii="Courier New" w:eastAsia="Times New Roman" w:hAnsi="Courier New" w:cs="Courier New"/>
          <w:color w:val="222222"/>
          <w:sz w:val="20"/>
          <w:szCs w:val="20"/>
          <w:bdr w:val="none" w:sz="0" w:space="0" w:color="auto" w:frame="1"/>
          <w:lang w:eastAsia="it-IT"/>
        </w:rPr>
        <w:t>.</w:t>
      </w:r>
      <w:proofErr w:type="spellStart"/>
      <w:r w:rsidRPr="00E3382A">
        <w:rPr>
          <w:rFonts w:ascii="Courier New" w:eastAsia="Times New Roman" w:hAnsi="Courier New" w:cs="Courier New"/>
          <w:color w:val="222222"/>
          <w:sz w:val="20"/>
          <w:szCs w:val="20"/>
          <w:bdr w:val="none" w:sz="0" w:space="0" w:color="auto" w:frame="1"/>
          <w:lang w:eastAsia="it-IT"/>
        </w:rPr>
        <w:t>bat</w:t>
      </w:r>
      <w:proofErr w:type="spellEnd"/>
      <w:r w:rsidRPr="00E3382A">
        <w:rPr>
          <w:rFonts w:ascii="Arial" w:eastAsia="Times New Roman" w:hAnsi="Arial" w:cs="Arial"/>
          <w:color w:val="222222"/>
          <w:bdr w:val="none" w:sz="0" w:space="0" w:color="auto" w:frame="1"/>
          <w:lang w:eastAsia="it-IT"/>
        </w:rPr>
        <w:t> script da utilizzare con Windows, ma il loro utilizzo può variare leggermente da esempio fatto qui.)</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Listato 2. Impostazione dell'ambiente da utilizzare Jena ARQ</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Export ARQROOT = ~ / ARQ-0.9.5</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Chmod</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rx</w:t>
      </w:r>
      <w:proofErr w:type="spellEnd"/>
      <w:r w:rsidRPr="00E3382A">
        <w:rPr>
          <w:rFonts w:ascii="Courier New" w:eastAsia="Times New Roman" w:hAnsi="Courier New" w:cs="Courier New"/>
          <w:color w:val="000000"/>
          <w:sz w:val="17"/>
          <w:szCs w:val="17"/>
          <w:bdr w:val="none" w:sz="0" w:space="0" w:color="auto" w:frame="1"/>
          <w:lang w:eastAsia="it-IT"/>
        </w:rPr>
        <w:t xml:space="preserve"> $ ARQROOT / bin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Export PATH = $ PATH: $ ARQROOT / bin</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SPARQL</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ab/>
        <w:t>Uso: [URL --data] [</w:t>
      </w:r>
      <w:proofErr w:type="spellStart"/>
      <w:r w:rsidRPr="00E3382A">
        <w:rPr>
          <w:rFonts w:ascii="Courier New" w:eastAsia="Times New Roman" w:hAnsi="Courier New" w:cs="Courier New"/>
          <w:color w:val="000000"/>
          <w:sz w:val="17"/>
          <w:szCs w:val="17"/>
          <w:bdr w:val="none" w:sz="0" w:space="0" w:color="auto" w:frame="1"/>
          <w:lang w:eastAsia="it-IT"/>
        </w:rPr>
        <w:t>exprString</w:t>
      </w:r>
      <w:proofErr w:type="spellEnd"/>
      <w:r w:rsidRPr="00E3382A">
        <w:rPr>
          <w:rFonts w:ascii="Courier New" w:eastAsia="Times New Roman" w:hAnsi="Courier New" w:cs="Courier New"/>
          <w:color w:val="000000"/>
          <w:sz w:val="17"/>
          <w:szCs w:val="17"/>
          <w:bdr w:val="none" w:sz="0" w:space="0" w:color="auto" w:frame="1"/>
          <w:lang w:eastAsia="it-IT"/>
        </w:rPr>
        <w:t xml:space="preserve"> | di file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 xml:space="preserve">L'esecuzione di </w:t>
      </w:r>
      <w:proofErr w:type="spellStart"/>
      <w:r w:rsidRPr="00E3382A">
        <w:rPr>
          <w:rFonts w:ascii="Helvetica" w:eastAsia="Times New Roman" w:hAnsi="Helvetica" w:cs="Arial"/>
          <w:b/>
          <w:bCs/>
          <w:color w:val="000000"/>
          <w:sz w:val="27"/>
          <w:szCs w:val="27"/>
          <w:bdr w:val="none" w:sz="0" w:space="0" w:color="auto" w:frame="1"/>
          <w:lang w:eastAsia="it-IT"/>
        </w:rPr>
        <w:t>query</w:t>
      </w:r>
      <w:proofErr w:type="spellEnd"/>
      <w:r w:rsidRPr="00E3382A">
        <w:rPr>
          <w:rFonts w:ascii="Helvetica" w:eastAsia="Times New Roman" w:hAnsi="Helvetica" w:cs="Arial"/>
          <w:b/>
          <w:bCs/>
          <w:color w:val="000000"/>
          <w:sz w:val="27"/>
          <w:szCs w:val="27"/>
          <w:bdr w:val="none" w:sz="0" w:space="0" w:color="auto" w:frame="1"/>
          <w:lang w:eastAsia="it-IT"/>
        </w:rPr>
        <w:t xml:space="preserve"> SPARQL dalla riga di comando</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Ora siete pronti per eseguire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(Listato 3). Useremo il set di dati 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da </w:t>
      </w:r>
      <w:hyperlink r:id="rId13" w:anchor="list1" w:history="1">
        <w:r w:rsidRPr="00E3382A">
          <w:rPr>
            <w:rFonts w:ascii="Arial" w:eastAsia="Times New Roman" w:hAnsi="Arial" w:cs="Arial"/>
            <w:color w:val="745285"/>
            <w:u w:val="single"/>
            <w:bdr w:val="none" w:sz="0" w:space="0" w:color="auto" w:frame="1"/>
            <w:lang w:eastAsia="it-IT"/>
          </w:rPr>
          <w:t>Listato 1</w:t>
        </w:r>
      </w:hyperlink>
      <w:r w:rsidRPr="00E3382A">
        <w:rPr>
          <w:rFonts w:ascii="Arial" w:eastAsia="Times New Roman" w:hAnsi="Arial" w:cs="Arial"/>
          <w:color w:val="222222"/>
          <w:bdr w:val="none" w:sz="0" w:space="0" w:color="auto" w:frame="1"/>
          <w:lang w:eastAsia="it-IT"/>
        </w:rPr>
        <w:t xml:space="preserve"> . Poiché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utilizza il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xml:space="preserve"> parola chiave per specificare il grafico da utilizzare, è necessario solo per fornire la posizione del file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al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xml:space="preserve"> comando. Tuttavia,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deve essere eseguito dalla directory che contiene il grafico, in quanto è specificato utilizzando un URL relativo 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clausola.</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3. Eseguire una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semplice con il comando SPARQL</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SPARQL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jon-url.rq</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Url</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&lt;Http: //</w:t>
      </w:r>
      <w:proofErr w:type="spellStart"/>
      <w:r w:rsidRPr="00E3382A">
        <w:rPr>
          <w:rFonts w:ascii="Courier New" w:eastAsia="Times New Roman" w:hAnsi="Courier New" w:cs="Courier New"/>
          <w:color w:val="000000"/>
          <w:sz w:val="17"/>
          <w:szCs w:val="17"/>
          <w:bdr w:val="none" w:sz="0" w:space="0" w:color="auto" w:frame="1"/>
          <w:lang w:eastAsia="it-IT"/>
        </w:rPr>
        <w:t>foobar.xx</w:t>
      </w:r>
      <w:proofErr w:type="spellEnd"/>
      <w:r w:rsidRPr="00E3382A">
        <w:rPr>
          <w:rFonts w:ascii="Courier New" w:eastAsia="Times New Roman" w:hAnsi="Courier New" w:cs="Courier New"/>
          <w:color w:val="000000"/>
          <w:sz w:val="17"/>
          <w:szCs w:val="17"/>
          <w:bdr w:val="none" w:sz="0" w:space="0" w:color="auto" w:frame="1"/>
          <w:lang w:eastAsia="it-IT"/>
        </w:rPr>
        <w:t>/blog&gt;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A volte, ha senso omettere il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xml:space="preserve"> clausola da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Questo permette un grafico per essere passato 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quando viene eseguito. Evitare vincolante il set di dati per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è buona prassi quando si utilizza SPARQL dal codice applicativo - permette la stessa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per essere riutilizzato con diversi grafici, per esempio. Un grafico è specificato in fase di esecuzione nella riga di comando con il </w:t>
      </w:r>
      <w:r w:rsidRPr="00E3382A">
        <w:rPr>
          <w:rFonts w:ascii="Courier New" w:eastAsia="Times New Roman" w:hAnsi="Courier New" w:cs="Courier New"/>
          <w:color w:val="222222"/>
          <w:sz w:val="20"/>
          <w:szCs w:val="20"/>
          <w:bdr w:val="none" w:sz="0" w:space="0" w:color="auto" w:frame="1"/>
          <w:lang w:eastAsia="it-IT"/>
        </w:rPr>
        <w:t>SPARQL URL --data</w:t>
      </w:r>
      <w:r w:rsidRPr="00E3382A">
        <w:rPr>
          <w:rFonts w:ascii="Arial" w:eastAsia="Times New Roman" w:hAnsi="Arial" w:cs="Arial"/>
          <w:color w:val="222222"/>
          <w:bdr w:val="none" w:sz="0" w:space="0" w:color="auto" w:frame="1"/>
          <w:lang w:eastAsia="it-IT"/>
        </w:rPr>
        <w:t> opzione, dove </w:t>
      </w:r>
      <w:r w:rsidRPr="00E3382A">
        <w:rPr>
          <w:rFonts w:ascii="Courier New" w:eastAsia="Times New Roman" w:hAnsi="Courier New" w:cs="Courier New"/>
          <w:color w:val="222222"/>
          <w:sz w:val="20"/>
          <w:szCs w:val="20"/>
          <w:bdr w:val="none" w:sz="0" w:space="0" w:color="auto" w:frame="1"/>
          <w:lang w:eastAsia="it-IT"/>
        </w:rPr>
        <w:t>URL</w:t>
      </w:r>
      <w:r w:rsidRPr="00E3382A">
        <w:rPr>
          <w:rFonts w:ascii="Arial" w:eastAsia="Times New Roman" w:hAnsi="Arial" w:cs="Arial"/>
          <w:color w:val="222222"/>
          <w:bdr w:val="none" w:sz="0" w:space="0" w:color="auto" w:frame="1"/>
          <w:lang w:eastAsia="it-IT"/>
        </w:rPr>
        <w:t> è la posizione del grafico. Questo URL potrebbe essere o la posizione di un file locale o l'indirizzo Web di un grafico a distanza.</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 xml:space="preserve">L'esecuzione di </w:t>
      </w:r>
      <w:proofErr w:type="spellStart"/>
      <w:r w:rsidRPr="00E3382A">
        <w:rPr>
          <w:rFonts w:ascii="Helvetica" w:eastAsia="Times New Roman" w:hAnsi="Helvetica" w:cs="Arial"/>
          <w:b/>
          <w:bCs/>
          <w:color w:val="000000"/>
          <w:sz w:val="27"/>
          <w:szCs w:val="27"/>
          <w:bdr w:val="none" w:sz="0" w:space="0" w:color="auto" w:frame="1"/>
          <w:lang w:eastAsia="it-IT"/>
        </w:rPr>
        <w:t>query</w:t>
      </w:r>
      <w:proofErr w:type="spellEnd"/>
      <w:r w:rsidRPr="00E3382A">
        <w:rPr>
          <w:rFonts w:ascii="Helvetica" w:eastAsia="Times New Roman" w:hAnsi="Helvetica" w:cs="Arial"/>
          <w:b/>
          <w:bCs/>
          <w:color w:val="000000"/>
          <w:sz w:val="27"/>
          <w:szCs w:val="27"/>
          <w:bdr w:val="none" w:sz="0" w:space="0" w:color="auto" w:frame="1"/>
          <w:lang w:eastAsia="it-IT"/>
        </w:rPr>
        <w:t xml:space="preserve"> SPARQL con l'API Jena</w:t>
      </w:r>
    </w:p>
    <w:p w:rsidR="00E3382A" w:rsidRPr="00E3382A" w:rsidRDefault="00E3382A" w:rsidP="00B52E56">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Mentre la linea di comando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xml:space="preserve"> strumento è utile per l'esecuzione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w:t>
      </w:r>
      <w:proofErr w:type="spellStart"/>
      <w:r w:rsidRPr="00E3382A">
        <w:rPr>
          <w:rFonts w:ascii="Arial" w:eastAsia="Times New Roman" w:hAnsi="Arial" w:cs="Arial"/>
          <w:color w:val="222222"/>
          <w:bdr w:val="none" w:sz="0" w:space="0" w:color="auto" w:frame="1"/>
          <w:lang w:eastAsia="it-IT"/>
        </w:rPr>
        <w:t>standalone</w:t>
      </w:r>
      <w:proofErr w:type="spellEnd"/>
      <w:r w:rsidRPr="00E3382A">
        <w:rPr>
          <w:rFonts w:ascii="Arial" w:eastAsia="Times New Roman" w:hAnsi="Arial" w:cs="Arial"/>
          <w:color w:val="222222"/>
          <w:bdr w:val="none" w:sz="0" w:space="0" w:color="auto" w:frame="1"/>
          <w:lang w:eastAsia="it-IT"/>
        </w:rPr>
        <w:t>, applicazioni Java possono chiamare sulle capacità SPARQL di Jena direttamente. Query SPARQL sono creati ed eseguiti con Jena tramite classi nel </w:t>
      </w:r>
      <w:proofErr w:type="spellStart"/>
      <w:r w:rsidRPr="00E3382A">
        <w:rPr>
          <w:rFonts w:ascii="Courier New" w:eastAsia="Times New Roman" w:hAnsi="Courier New" w:cs="Courier New"/>
          <w:color w:val="222222"/>
          <w:sz w:val="20"/>
          <w:szCs w:val="20"/>
          <w:bdr w:val="none" w:sz="0" w:space="0" w:color="auto" w:frame="1"/>
          <w:lang w:eastAsia="it-IT"/>
        </w:rPr>
        <w:t>com.hp.hpl.jena.query</w:t>
      </w:r>
      <w:proofErr w:type="spellEnd"/>
      <w:r w:rsidRPr="00E3382A">
        <w:rPr>
          <w:rFonts w:ascii="Arial" w:eastAsia="Times New Roman" w:hAnsi="Arial" w:cs="Arial"/>
          <w:color w:val="222222"/>
          <w:bdr w:val="none" w:sz="0" w:space="0" w:color="auto" w:frame="1"/>
          <w:lang w:eastAsia="it-IT"/>
        </w:rPr>
        <w:t> pacchetto. </w:t>
      </w:r>
      <w:proofErr w:type="spellStart"/>
      <w:r w:rsidRPr="00E3382A">
        <w:rPr>
          <w:rFonts w:ascii="Arial" w:eastAsia="Times New Roman" w:hAnsi="Arial" w:cs="Arial"/>
          <w:color w:val="222222"/>
          <w:bdr w:val="none" w:sz="0" w:space="0" w:color="auto" w:frame="1"/>
          <w:lang w:eastAsia="it-IT"/>
        </w:rPr>
        <w:t>Utilizzando</w:t>
      </w:r>
      <w:r w:rsidRPr="00E3382A">
        <w:rPr>
          <w:rFonts w:ascii="Courier New" w:eastAsia="Times New Roman" w:hAnsi="Courier New" w:cs="Courier New"/>
          <w:color w:val="222222"/>
          <w:sz w:val="20"/>
          <w:szCs w:val="20"/>
          <w:bdr w:val="none" w:sz="0" w:space="0" w:color="auto" w:frame="1"/>
          <w:lang w:eastAsia="it-IT"/>
        </w:rPr>
        <w:t>QueryFactory</w:t>
      </w:r>
      <w:proofErr w:type="spellEnd"/>
      <w:r w:rsidRPr="00E3382A">
        <w:rPr>
          <w:rFonts w:ascii="Arial" w:eastAsia="Times New Roman" w:hAnsi="Arial" w:cs="Arial"/>
          <w:color w:val="222222"/>
          <w:bdr w:val="none" w:sz="0" w:space="0" w:color="auto" w:frame="1"/>
          <w:lang w:eastAsia="it-IT"/>
        </w:rPr>
        <w:t> è l'approccio più semplice. </w:t>
      </w:r>
      <w:proofErr w:type="spellStart"/>
      <w:r w:rsidRPr="00E3382A">
        <w:rPr>
          <w:rFonts w:ascii="Courier New" w:eastAsia="Times New Roman" w:hAnsi="Courier New" w:cs="Courier New"/>
          <w:color w:val="222222"/>
          <w:sz w:val="20"/>
          <w:szCs w:val="20"/>
          <w:bdr w:val="none" w:sz="0" w:space="0" w:color="auto" w:frame="1"/>
          <w:lang w:eastAsia="it-IT"/>
        </w:rPr>
        <w:t>QueryFactory</w:t>
      </w:r>
      <w:proofErr w:type="spellEnd"/>
      <w:r w:rsidRPr="00E3382A">
        <w:rPr>
          <w:rFonts w:ascii="Arial" w:eastAsia="Times New Roman" w:hAnsi="Arial" w:cs="Arial"/>
          <w:color w:val="222222"/>
          <w:bdr w:val="none" w:sz="0" w:space="0" w:color="auto" w:frame="1"/>
          <w:lang w:eastAsia="it-IT"/>
        </w:rPr>
        <w:t> ha diverse </w:t>
      </w:r>
      <w:r w:rsidRPr="00E3382A">
        <w:rPr>
          <w:rFonts w:ascii="Courier New" w:eastAsia="Times New Roman" w:hAnsi="Courier New" w:cs="Courier New"/>
          <w:color w:val="222222"/>
          <w:sz w:val="20"/>
          <w:szCs w:val="20"/>
          <w:bdr w:val="none" w:sz="0" w:space="0" w:color="auto" w:frame="1"/>
          <w:lang w:eastAsia="it-IT"/>
        </w:rPr>
        <w:t>creare ()</w:t>
      </w:r>
      <w:r w:rsidRPr="00E3382A">
        <w:rPr>
          <w:rFonts w:ascii="Arial" w:eastAsia="Times New Roman" w:hAnsi="Arial" w:cs="Arial"/>
          <w:color w:val="222222"/>
          <w:bdr w:val="none" w:sz="0" w:space="0" w:color="auto" w:frame="1"/>
          <w:lang w:eastAsia="it-IT"/>
        </w:rPr>
        <w:t xml:space="preserve"> metodi per leggere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di testo da un file o da una </w:t>
      </w:r>
      <w:r w:rsidRPr="00E3382A">
        <w:rPr>
          <w:rFonts w:ascii="Courier New" w:eastAsia="Times New Roman" w:hAnsi="Courier New" w:cs="Courier New"/>
          <w:color w:val="222222"/>
          <w:sz w:val="20"/>
          <w:szCs w:val="20"/>
          <w:bdr w:val="none" w:sz="0" w:space="0" w:color="auto" w:frame="1"/>
          <w:lang w:eastAsia="it-IT"/>
        </w:rPr>
        <w:t>stringa</w:t>
      </w:r>
      <w:r w:rsidRPr="00E3382A">
        <w:rPr>
          <w:rFonts w:ascii="Arial" w:eastAsia="Times New Roman" w:hAnsi="Arial" w:cs="Arial"/>
          <w:color w:val="222222"/>
          <w:bdr w:val="none" w:sz="0" w:space="0" w:color="auto" w:frame="1"/>
          <w:lang w:eastAsia="it-IT"/>
        </w:rPr>
        <w:t> .Questi </w:t>
      </w:r>
      <w:r w:rsidRPr="00E3382A">
        <w:rPr>
          <w:rFonts w:ascii="Courier New" w:eastAsia="Times New Roman" w:hAnsi="Courier New" w:cs="Courier New"/>
          <w:color w:val="222222"/>
          <w:sz w:val="20"/>
          <w:szCs w:val="20"/>
          <w:bdr w:val="none" w:sz="0" w:space="0" w:color="auto" w:frame="1"/>
          <w:lang w:eastAsia="it-IT"/>
        </w:rPr>
        <w:t>creano ()</w:t>
      </w:r>
      <w:r w:rsidRPr="00E3382A">
        <w:rPr>
          <w:rFonts w:ascii="Arial" w:eastAsia="Times New Roman" w:hAnsi="Arial" w:cs="Arial"/>
          <w:color w:val="222222"/>
          <w:bdr w:val="none" w:sz="0" w:space="0" w:color="auto" w:frame="1"/>
          <w:lang w:eastAsia="it-IT"/>
        </w:rPr>
        <w:t> metodi restituiscono una </w:t>
      </w:r>
      <w:proofErr w:type="spellStart"/>
      <w:r w:rsidRPr="00E3382A">
        <w:rPr>
          <w:rFonts w:ascii="Courier New" w:eastAsia="Times New Roman" w:hAnsi="Courier New" w:cs="Courier New"/>
          <w:color w:val="222222"/>
          <w:sz w:val="20"/>
          <w:szCs w:val="20"/>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oggetto che incapsula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analizzato.</w:t>
      </w:r>
      <w:bookmarkStart w:id="0" w:name="_GoBack"/>
      <w:bookmarkEnd w:id="0"/>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Il passo successivo è quello di creare un'istanza di </w:t>
      </w:r>
      <w:proofErr w:type="spellStart"/>
      <w:r w:rsidRPr="00E3382A">
        <w:rPr>
          <w:rFonts w:ascii="Courier New" w:eastAsia="Times New Roman" w:hAnsi="Courier New" w:cs="Courier New"/>
          <w:color w:val="222222"/>
          <w:sz w:val="20"/>
          <w:szCs w:val="20"/>
          <w:bdr w:val="none" w:sz="0" w:space="0" w:color="auto" w:frame="1"/>
          <w:lang w:eastAsia="it-IT"/>
        </w:rPr>
        <w:t>QueryExecution</w:t>
      </w:r>
      <w:proofErr w:type="spellEnd"/>
      <w:r w:rsidRPr="00E3382A">
        <w:rPr>
          <w:rFonts w:ascii="Arial" w:eastAsia="Times New Roman" w:hAnsi="Arial" w:cs="Arial"/>
          <w:color w:val="222222"/>
          <w:bdr w:val="none" w:sz="0" w:space="0" w:color="auto" w:frame="1"/>
          <w:lang w:eastAsia="it-IT"/>
        </w:rPr>
        <w:t xml:space="preserve"> , una classe che rappresenta una singola esecuzione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Per ottenere un </w:t>
      </w:r>
      <w:proofErr w:type="spellStart"/>
      <w:r w:rsidRPr="00E3382A">
        <w:rPr>
          <w:rFonts w:ascii="Courier New" w:eastAsia="Times New Roman" w:hAnsi="Courier New" w:cs="Courier New"/>
          <w:color w:val="222222"/>
          <w:sz w:val="20"/>
          <w:szCs w:val="20"/>
          <w:bdr w:val="none" w:sz="0" w:space="0" w:color="auto" w:frame="1"/>
          <w:lang w:eastAsia="it-IT"/>
        </w:rPr>
        <w:t>QueryExecution</w:t>
      </w:r>
      <w:proofErr w:type="spellEnd"/>
      <w:r w:rsidRPr="00E3382A">
        <w:rPr>
          <w:rFonts w:ascii="Arial" w:eastAsia="Times New Roman" w:hAnsi="Arial" w:cs="Arial"/>
          <w:color w:val="222222"/>
          <w:bdr w:val="none" w:sz="0" w:space="0" w:color="auto" w:frame="1"/>
          <w:lang w:eastAsia="it-IT"/>
        </w:rPr>
        <w:t> , chiamare </w:t>
      </w:r>
      <w:proofErr w:type="spellStart"/>
      <w:r w:rsidRPr="00E3382A">
        <w:rPr>
          <w:rFonts w:ascii="Courier New" w:eastAsia="Times New Roman" w:hAnsi="Courier New" w:cs="Courier New"/>
          <w:color w:val="222222"/>
          <w:sz w:val="20"/>
          <w:szCs w:val="20"/>
          <w:bdr w:val="none" w:sz="0" w:space="0" w:color="auto" w:frame="1"/>
          <w:lang w:eastAsia="it-IT"/>
        </w:rPr>
        <w:t>QueryExecutionFactory.create</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query</w:t>
      </w:r>
      <w:proofErr w:type="spellEnd"/>
      <w:r w:rsidRPr="00E3382A">
        <w:rPr>
          <w:rFonts w:ascii="Courier New" w:eastAsia="Times New Roman" w:hAnsi="Courier New" w:cs="Courier New"/>
          <w:color w:val="222222"/>
          <w:sz w:val="20"/>
          <w:szCs w:val="20"/>
          <w:bdr w:val="none" w:sz="0" w:space="0" w:color="auto" w:frame="1"/>
          <w:lang w:eastAsia="it-IT"/>
        </w:rPr>
        <w:t>, modello)</w:t>
      </w:r>
      <w:r w:rsidRPr="00E3382A">
        <w:rPr>
          <w:rFonts w:ascii="Arial" w:eastAsia="Times New Roman" w:hAnsi="Arial" w:cs="Arial"/>
          <w:color w:val="222222"/>
          <w:bdr w:val="none" w:sz="0" w:space="0" w:color="auto" w:frame="1"/>
          <w:lang w:eastAsia="it-IT"/>
        </w:rPr>
        <w:t> , passando il </w:t>
      </w:r>
      <w:r w:rsidRPr="00E3382A">
        <w:rPr>
          <w:rFonts w:ascii="Courier New" w:eastAsia="Times New Roman" w:hAnsi="Courier New" w:cs="Courier New"/>
          <w:color w:val="222222"/>
          <w:sz w:val="20"/>
          <w:szCs w:val="20"/>
          <w:bdr w:val="none" w:sz="0" w:space="0" w:color="auto" w:frame="1"/>
          <w:lang w:eastAsia="it-IT"/>
        </w:rPr>
        <w:t>Query</w:t>
      </w:r>
      <w:r w:rsidRPr="00E3382A">
        <w:rPr>
          <w:rFonts w:ascii="Arial" w:eastAsia="Times New Roman" w:hAnsi="Arial" w:cs="Arial"/>
          <w:color w:val="222222"/>
          <w:bdr w:val="none" w:sz="0" w:space="0" w:color="auto" w:frame="1"/>
          <w:lang w:eastAsia="it-IT"/>
        </w:rPr>
        <w:t xml:space="preserve"> da eseguire e </w:t>
      </w:r>
      <w:r w:rsidRPr="00E3382A">
        <w:rPr>
          <w:rFonts w:ascii="Arial" w:eastAsia="Times New Roman" w:hAnsi="Arial" w:cs="Arial"/>
          <w:color w:val="222222"/>
          <w:bdr w:val="none" w:sz="0" w:space="0" w:color="auto" w:frame="1"/>
          <w:lang w:eastAsia="it-IT"/>
        </w:rPr>
        <w:lastRenderedPageBreak/>
        <w:t>il </w:t>
      </w:r>
      <w:r w:rsidRPr="00E3382A">
        <w:rPr>
          <w:rFonts w:ascii="Courier New" w:eastAsia="Times New Roman" w:hAnsi="Courier New" w:cs="Courier New"/>
          <w:color w:val="222222"/>
          <w:sz w:val="20"/>
          <w:szCs w:val="20"/>
          <w:bdr w:val="none" w:sz="0" w:space="0" w:color="auto" w:frame="1"/>
          <w:lang w:eastAsia="it-IT"/>
        </w:rPr>
        <w:t>modello</w:t>
      </w:r>
      <w:r w:rsidRPr="00E3382A">
        <w:rPr>
          <w:rFonts w:ascii="Arial" w:eastAsia="Times New Roman" w:hAnsi="Arial" w:cs="Arial"/>
          <w:color w:val="222222"/>
          <w:bdr w:val="none" w:sz="0" w:space="0" w:color="auto" w:frame="1"/>
          <w:lang w:eastAsia="it-IT"/>
        </w:rPr>
        <w:t xml:space="preserve"> per eseguire contro. Poiché i dati per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è previsto a livello di programmazione,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non ha bisogno di un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clausola.</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Ci sono diversi metodi per eseguire </w:t>
      </w:r>
      <w:proofErr w:type="spellStart"/>
      <w:r w:rsidRPr="00E3382A">
        <w:rPr>
          <w:rFonts w:ascii="Courier New" w:eastAsia="Times New Roman" w:hAnsi="Courier New" w:cs="Courier New"/>
          <w:color w:val="222222"/>
          <w:sz w:val="20"/>
          <w:szCs w:val="20"/>
          <w:bdr w:val="none" w:sz="0" w:space="0" w:color="auto" w:frame="1"/>
          <w:lang w:eastAsia="it-IT"/>
        </w:rPr>
        <w:t>QueryExecution</w:t>
      </w:r>
      <w:proofErr w:type="spellEnd"/>
      <w:r w:rsidRPr="00E3382A">
        <w:rPr>
          <w:rFonts w:ascii="Arial" w:eastAsia="Times New Roman" w:hAnsi="Arial" w:cs="Arial"/>
          <w:color w:val="222222"/>
          <w:bdr w:val="none" w:sz="0" w:space="0" w:color="auto" w:frame="1"/>
          <w:lang w:eastAsia="it-IT"/>
        </w:rPr>
        <w:t xml:space="preserve"> , ogni esecuzione di un diverso tipo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(vedi la barra laterale intitolata " </w:t>
      </w:r>
      <w:hyperlink r:id="rId14" w:anchor="side3" w:history="1">
        <w:r w:rsidRPr="00E3382A">
          <w:rPr>
            <w:rFonts w:ascii="Arial" w:eastAsia="Times New Roman" w:hAnsi="Arial" w:cs="Arial"/>
            <w:color w:val="745285"/>
            <w:u w:val="single"/>
            <w:bdr w:val="none" w:sz="0" w:space="0" w:color="auto" w:frame="1"/>
            <w:lang w:eastAsia="it-IT"/>
          </w:rPr>
          <w:t xml:space="preserve">Altri tipi di </w:t>
        </w:r>
        <w:proofErr w:type="spellStart"/>
        <w:r w:rsidRPr="00E3382A">
          <w:rPr>
            <w:rFonts w:ascii="Arial" w:eastAsia="Times New Roman" w:hAnsi="Arial" w:cs="Arial"/>
            <w:color w:val="745285"/>
            <w:u w:val="single"/>
            <w:bdr w:val="none" w:sz="0" w:space="0" w:color="auto" w:frame="1"/>
            <w:lang w:eastAsia="it-IT"/>
          </w:rPr>
          <w:t>query</w:t>
        </w:r>
        <w:proofErr w:type="spellEnd"/>
        <w:r w:rsidRPr="00E3382A">
          <w:rPr>
            <w:rFonts w:ascii="Arial" w:eastAsia="Times New Roman" w:hAnsi="Arial" w:cs="Arial"/>
            <w:color w:val="745285"/>
            <w:u w:val="single"/>
            <w:bdr w:val="none" w:sz="0" w:space="0" w:color="auto" w:frame="1"/>
            <w:lang w:eastAsia="it-IT"/>
          </w:rPr>
          <w:t xml:space="preserve"> SPARQL</w:t>
        </w:r>
      </w:hyperlink>
      <w:r w:rsidRPr="00E3382A">
        <w:rPr>
          <w:rFonts w:ascii="Arial" w:eastAsia="Times New Roman" w:hAnsi="Arial" w:cs="Arial"/>
          <w:color w:val="222222"/>
          <w:bdr w:val="none" w:sz="0" w:space="0" w:color="auto" w:frame="1"/>
          <w:lang w:eastAsia="it-IT"/>
        </w:rPr>
        <w:t> "per ulteriori informazioni). Per una semplice </w:t>
      </w:r>
      <w:r w:rsidRPr="00E3382A">
        <w:rPr>
          <w:rFonts w:ascii="Courier New" w:eastAsia="Times New Roman" w:hAnsi="Courier New" w:cs="Courier New"/>
          <w:color w:val="222222"/>
          <w:sz w:val="20"/>
          <w:szCs w:val="20"/>
          <w:bdr w:val="none" w:sz="0" w:space="0" w:color="auto" w:frame="1"/>
          <w:lang w:eastAsia="it-IT"/>
        </w:rPr>
        <w:t>SELEZIONA</w:t>
      </w:r>
      <w:r w:rsidRPr="00E3382A">
        <w:rPr>
          <w:rFonts w:ascii="Arial" w:eastAsia="Times New Roman" w:hAnsi="Arial" w:cs="Arial"/>
          <w:color w:val="222222"/>
          <w:bdr w:val="none" w:sz="0" w:space="0" w:color="auto" w:frame="1"/>
          <w:lang w:eastAsia="it-IT"/>
        </w:rPr>
        <w:t> interrogazione, chiamare </w:t>
      </w:r>
      <w:proofErr w:type="spellStart"/>
      <w:r w:rsidRPr="00E3382A">
        <w:rPr>
          <w:rFonts w:ascii="Courier New" w:eastAsia="Times New Roman" w:hAnsi="Courier New" w:cs="Courier New"/>
          <w:color w:val="222222"/>
          <w:sz w:val="20"/>
          <w:szCs w:val="20"/>
          <w:bdr w:val="none" w:sz="0" w:space="0" w:color="auto" w:frame="1"/>
          <w:lang w:eastAsia="it-IT"/>
        </w:rPr>
        <w:t>execSelect</w:t>
      </w:r>
      <w:proofErr w:type="spellEnd"/>
      <w:r w:rsidRPr="00E3382A">
        <w:rPr>
          <w:rFonts w:ascii="Courier New" w:eastAsia="Times New Roman" w:hAnsi="Courier New" w:cs="Courier New"/>
          <w:color w:val="222222"/>
          <w:sz w:val="20"/>
          <w:szCs w:val="20"/>
          <w:bdr w:val="none" w:sz="0" w:space="0" w:color="auto" w:frame="1"/>
          <w:lang w:eastAsia="it-IT"/>
        </w:rPr>
        <w:t xml:space="preserve"> ()</w:t>
      </w:r>
      <w:r w:rsidRPr="00E3382A">
        <w:rPr>
          <w:rFonts w:ascii="Arial" w:eastAsia="Times New Roman" w:hAnsi="Arial" w:cs="Arial"/>
          <w:color w:val="222222"/>
          <w:bdr w:val="none" w:sz="0" w:space="0" w:color="auto" w:frame="1"/>
          <w:lang w:eastAsia="it-IT"/>
        </w:rPr>
        <w:t> , che restituisce un </w:t>
      </w:r>
      <w:proofErr w:type="spellStart"/>
      <w:r w:rsidRPr="00E3382A">
        <w:rPr>
          <w:rFonts w:ascii="Courier New" w:eastAsia="Times New Roman" w:hAnsi="Courier New" w:cs="Courier New"/>
          <w:color w:val="222222"/>
          <w:sz w:val="20"/>
          <w:szCs w:val="20"/>
          <w:bdr w:val="none" w:sz="0" w:space="0" w:color="auto" w:frame="1"/>
          <w:lang w:eastAsia="it-IT"/>
        </w:rPr>
        <w:t>ResultSet</w:t>
      </w:r>
      <w:proofErr w:type="spellEnd"/>
      <w:r w:rsidRPr="00E3382A">
        <w:rPr>
          <w:rFonts w:ascii="Arial" w:eastAsia="Times New Roman" w:hAnsi="Arial" w:cs="Arial"/>
          <w:color w:val="222222"/>
          <w:bdr w:val="none" w:sz="0" w:space="0" w:color="auto" w:frame="1"/>
          <w:lang w:eastAsia="it-IT"/>
        </w:rPr>
        <w:t> . </w:t>
      </w:r>
      <w:proofErr w:type="spellStart"/>
      <w:r w:rsidRPr="00E3382A">
        <w:rPr>
          <w:rFonts w:ascii="Arial" w:eastAsia="Times New Roman" w:hAnsi="Arial" w:cs="Arial"/>
          <w:color w:val="222222"/>
          <w:bdr w:val="none" w:sz="0" w:space="0" w:color="auto" w:frame="1"/>
          <w:lang w:eastAsia="it-IT"/>
        </w:rPr>
        <w:t>Il</w:t>
      </w:r>
      <w:r w:rsidRPr="00E3382A">
        <w:rPr>
          <w:rFonts w:ascii="Courier New" w:eastAsia="Times New Roman" w:hAnsi="Courier New" w:cs="Courier New"/>
          <w:color w:val="222222"/>
          <w:sz w:val="20"/>
          <w:szCs w:val="20"/>
          <w:bdr w:val="none" w:sz="0" w:space="0" w:color="auto" w:frame="1"/>
          <w:lang w:eastAsia="it-IT"/>
        </w:rPr>
        <w:t>ResultSet</w:t>
      </w:r>
      <w:proofErr w:type="spellEnd"/>
      <w:r w:rsidRPr="00E3382A">
        <w:rPr>
          <w:rFonts w:ascii="Arial" w:eastAsia="Times New Roman" w:hAnsi="Arial" w:cs="Arial"/>
          <w:color w:val="222222"/>
          <w:bdr w:val="none" w:sz="0" w:space="0" w:color="auto" w:frame="1"/>
          <w:lang w:eastAsia="it-IT"/>
        </w:rPr>
        <w:t> consente di eseguire iterazioni su ogni </w:t>
      </w:r>
      <w:proofErr w:type="spellStart"/>
      <w:r w:rsidRPr="00E3382A">
        <w:rPr>
          <w:rFonts w:ascii="Courier New" w:eastAsia="Times New Roman" w:hAnsi="Courier New" w:cs="Courier New"/>
          <w:color w:val="222222"/>
          <w:sz w:val="20"/>
          <w:szCs w:val="20"/>
          <w:bdr w:val="none" w:sz="0" w:space="0" w:color="auto" w:frame="1"/>
          <w:lang w:eastAsia="it-IT"/>
        </w:rPr>
        <w:t>QuerySolution</w:t>
      </w:r>
      <w:proofErr w:type="spellEnd"/>
      <w:r w:rsidRPr="00E3382A">
        <w:rPr>
          <w:rFonts w:ascii="Arial" w:eastAsia="Times New Roman" w:hAnsi="Arial" w:cs="Arial"/>
          <w:color w:val="222222"/>
          <w:bdr w:val="none" w:sz="0" w:space="0" w:color="auto" w:frame="1"/>
          <w:lang w:eastAsia="it-IT"/>
        </w:rPr>
        <w:t xml:space="preserve"> restituito dalla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fornitura di accesso a valore di ogni variabile legata. In alternativa, </w:t>
      </w:r>
      <w:proofErr w:type="spellStart"/>
      <w:r w:rsidRPr="00E3382A">
        <w:rPr>
          <w:rFonts w:ascii="Courier New" w:eastAsia="Times New Roman" w:hAnsi="Courier New" w:cs="Courier New"/>
          <w:color w:val="222222"/>
          <w:sz w:val="20"/>
          <w:szCs w:val="20"/>
          <w:bdr w:val="none" w:sz="0" w:space="0" w:color="auto" w:frame="1"/>
          <w:lang w:eastAsia="it-IT"/>
        </w:rPr>
        <w:t>ResultSetFormatter</w:t>
      </w:r>
      <w:proofErr w:type="spellEnd"/>
      <w:r w:rsidRPr="00E3382A">
        <w:rPr>
          <w:rFonts w:ascii="Arial" w:eastAsia="Times New Roman" w:hAnsi="Arial" w:cs="Arial"/>
          <w:color w:val="222222"/>
          <w:bdr w:val="none" w:sz="0" w:space="0" w:color="auto" w:frame="1"/>
          <w:lang w:eastAsia="it-IT"/>
        </w:rPr>
        <w:t> può essere utilizzato per i risultati dell'interrogazione uscita in vari formati.</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 xml:space="preserve">Listato 4 mostra un modo semplice per mettere questi passi insieme. Si esegue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contro </w:t>
      </w:r>
      <w:proofErr w:type="spellStart"/>
      <w:r w:rsidRPr="00E3382A">
        <w:rPr>
          <w:rFonts w:ascii="Arial" w:eastAsia="Times New Roman" w:hAnsi="Arial" w:cs="Arial"/>
          <w:color w:val="222222"/>
          <w:bdr w:val="none" w:sz="0" w:space="0" w:color="auto" w:frame="1"/>
          <w:lang w:eastAsia="it-IT"/>
        </w:rPr>
        <w:t>bloggers.rdf</w:t>
      </w:r>
      <w:proofErr w:type="spellEnd"/>
      <w:r w:rsidRPr="00E3382A">
        <w:rPr>
          <w:rFonts w:ascii="Arial" w:eastAsia="Times New Roman" w:hAnsi="Arial" w:cs="Arial"/>
          <w:color w:val="222222"/>
          <w:bdr w:val="none" w:sz="0" w:space="0" w:color="auto" w:frame="1"/>
          <w:lang w:eastAsia="it-IT"/>
        </w:rPr>
        <w:t xml:space="preserve"> ed emette i risultati alla console.</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4. Eseguire una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semplice utilizzando API di Jena</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Aprire i blogger RDF grafico dal </w:t>
      </w:r>
      <w:proofErr w:type="spellStart"/>
      <w:r w:rsidRPr="00E3382A">
        <w:rPr>
          <w:rFonts w:ascii="Courier New" w:eastAsia="Times New Roman" w:hAnsi="Courier New" w:cs="Courier New"/>
          <w:color w:val="000000"/>
          <w:sz w:val="17"/>
          <w:szCs w:val="17"/>
          <w:bdr w:val="none" w:sz="0" w:space="0" w:color="auto" w:frame="1"/>
          <w:lang w:eastAsia="it-IT"/>
        </w:rPr>
        <w:t>filesystem</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InputStream</w:t>
      </w:r>
      <w:proofErr w:type="spellEnd"/>
      <w:r w:rsidRPr="00E3382A">
        <w:rPr>
          <w:rFonts w:ascii="Courier New" w:eastAsia="Times New Roman" w:hAnsi="Courier New" w:cs="Courier New"/>
          <w:color w:val="000000"/>
          <w:sz w:val="17"/>
          <w:szCs w:val="17"/>
          <w:bdr w:val="none" w:sz="0" w:space="0" w:color="auto" w:frame="1"/>
          <w:lang w:eastAsia="it-IT"/>
        </w:rPr>
        <w:t xml:space="preserve"> in = new </w:t>
      </w:r>
      <w:proofErr w:type="spellStart"/>
      <w:r w:rsidRPr="00E3382A">
        <w:rPr>
          <w:rFonts w:ascii="Courier New" w:eastAsia="Times New Roman" w:hAnsi="Courier New" w:cs="Courier New"/>
          <w:color w:val="000000"/>
          <w:sz w:val="17"/>
          <w:szCs w:val="17"/>
          <w:bdr w:val="none" w:sz="0" w:space="0" w:color="auto" w:frame="1"/>
          <w:lang w:eastAsia="it-IT"/>
        </w:rPr>
        <w:t>FileInputStream</w:t>
      </w:r>
      <w:proofErr w:type="spellEnd"/>
      <w:r w:rsidRPr="00E3382A">
        <w:rPr>
          <w:rFonts w:ascii="Courier New" w:eastAsia="Times New Roman" w:hAnsi="Courier New" w:cs="Courier New"/>
          <w:color w:val="000000"/>
          <w:sz w:val="17"/>
          <w:szCs w:val="17"/>
          <w:bdr w:val="none" w:sz="0" w:space="0" w:color="auto" w:frame="1"/>
          <w:lang w:eastAsia="it-IT"/>
        </w:rPr>
        <w:t xml:space="preserve"> (new File ("</w:t>
      </w:r>
      <w:proofErr w:type="spellStart"/>
      <w:r w:rsidRPr="00E3382A">
        <w:rPr>
          <w:rFonts w:ascii="Courier New" w:eastAsia="Times New Roman" w:hAnsi="Courier New" w:cs="Courier New"/>
          <w:color w:val="000000"/>
          <w:sz w:val="17"/>
          <w:szCs w:val="17"/>
          <w:bdr w:val="none" w:sz="0" w:space="0" w:color="auto" w:frame="1"/>
          <w:lang w:eastAsia="it-IT"/>
        </w:rPr>
        <w:t>bloggers.rdf</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Creare un modello vuoto in-</w:t>
      </w:r>
      <w:proofErr w:type="spellStart"/>
      <w:r w:rsidRPr="00E3382A">
        <w:rPr>
          <w:rFonts w:ascii="Courier New" w:eastAsia="Times New Roman" w:hAnsi="Courier New" w:cs="Courier New"/>
          <w:color w:val="000000"/>
          <w:sz w:val="17"/>
          <w:szCs w:val="17"/>
          <w:bdr w:val="none" w:sz="0" w:space="0" w:color="auto" w:frame="1"/>
          <w:lang w:eastAsia="it-IT"/>
        </w:rPr>
        <w:t>memory</w:t>
      </w:r>
      <w:proofErr w:type="spellEnd"/>
      <w:r w:rsidRPr="00E3382A">
        <w:rPr>
          <w:rFonts w:ascii="Courier New" w:eastAsia="Times New Roman" w:hAnsi="Courier New" w:cs="Courier New"/>
          <w:color w:val="000000"/>
          <w:sz w:val="17"/>
          <w:szCs w:val="17"/>
          <w:bdr w:val="none" w:sz="0" w:space="0" w:color="auto" w:frame="1"/>
          <w:lang w:eastAsia="it-IT"/>
        </w:rPr>
        <w:t xml:space="preserve"> e compilarlo dal grafico</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Modello </w:t>
      </w:r>
      <w:proofErr w:type="spellStart"/>
      <w:r w:rsidRPr="00E3382A">
        <w:rPr>
          <w:rFonts w:ascii="Courier New" w:eastAsia="Times New Roman" w:hAnsi="Courier New" w:cs="Courier New"/>
          <w:color w:val="000000"/>
          <w:sz w:val="17"/>
          <w:szCs w:val="17"/>
          <w:bdr w:val="none" w:sz="0" w:space="0" w:color="auto" w:frame="1"/>
          <w:lang w:eastAsia="it-IT"/>
        </w:rPr>
        <w:t>Modello</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ModelFactory.createMemModelMaker</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CreateModel</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model.read</w:t>
      </w:r>
      <w:proofErr w:type="spellEnd"/>
      <w:r w:rsidRPr="00E3382A">
        <w:rPr>
          <w:rFonts w:ascii="Courier New" w:eastAsia="Times New Roman" w:hAnsi="Courier New" w:cs="Courier New"/>
          <w:color w:val="000000"/>
          <w:sz w:val="17"/>
          <w:szCs w:val="17"/>
          <w:bdr w:val="none" w:sz="0" w:space="0" w:color="auto" w:frame="1"/>
          <w:lang w:eastAsia="it-IT"/>
        </w:rPr>
        <w:t xml:space="preserve"> (in, </w:t>
      </w:r>
      <w:proofErr w:type="spellStart"/>
      <w:r w:rsidRPr="00E3382A">
        <w:rPr>
          <w:rFonts w:ascii="Courier New" w:eastAsia="Times New Roman" w:hAnsi="Courier New" w:cs="Courier New"/>
          <w:color w:val="000000"/>
          <w:sz w:val="17"/>
          <w:szCs w:val="17"/>
          <w:bdr w:val="none" w:sz="0" w:space="0" w:color="auto" w:frame="1"/>
          <w:lang w:eastAsia="it-IT"/>
        </w:rPr>
        <w:t>null</w:t>
      </w:r>
      <w:proofErr w:type="spellEnd"/>
      <w:r w:rsidRPr="00E3382A">
        <w:rPr>
          <w:rFonts w:ascii="Courier New" w:eastAsia="Times New Roman" w:hAnsi="Courier New" w:cs="Courier New"/>
          <w:color w:val="000000"/>
          <w:sz w:val="17"/>
          <w:szCs w:val="17"/>
          <w:bdr w:val="none" w:sz="0" w:space="0" w:color="auto" w:frame="1"/>
          <w:lang w:eastAsia="it-IT"/>
        </w:rPr>
        <w:t>); // Base nullo URI, dal modello URI sono assoluti</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in.close</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Creare una nuova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String</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queryString</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ab/>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ab/>
        <w:t xml:space="preserve">"SELECT? </w:t>
      </w:r>
      <w:proofErr w:type="spellStart"/>
      <w:r w:rsidRPr="00E3382A">
        <w:rPr>
          <w:rFonts w:ascii="Courier New" w:eastAsia="Times New Roman" w:hAnsi="Courier New" w:cs="Courier New"/>
          <w:color w:val="000000"/>
          <w:sz w:val="17"/>
          <w:szCs w:val="17"/>
          <w:bdr w:val="none" w:sz="0" w:space="0" w:color="auto" w:frame="1"/>
          <w:lang w:eastAsia="it-IT"/>
        </w:rPr>
        <w:t>Url</w:t>
      </w:r>
      <w:proofErr w:type="spellEnd"/>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ab/>
        <w:t>"WHERE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ab/>
        <w:t xml:space="preserve">"Collaboratore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 xml:space="preserve"> \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ab/>
        <w:t xml:space="preserve">"? Collaboratore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weblog </w:t>
      </w:r>
      <w:proofErr w:type="spellStart"/>
      <w:r w:rsidRPr="00E3382A">
        <w:rPr>
          <w:rFonts w:ascii="Courier New" w:eastAsia="Times New Roman" w:hAnsi="Courier New" w:cs="Courier New"/>
          <w:color w:val="000000"/>
          <w:sz w:val="17"/>
          <w:szCs w:val="17"/>
          <w:bdr w:val="none" w:sz="0" w:space="0" w:color="auto" w:frame="1"/>
          <w:lang w:eastAsia="it-IT"/>
        </w:rPr>
        <w:t>url</w:t>
      </w:r>
      <w:proofErr w:type="spellEnd"/>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ab/>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Query di Query = </w:t>
      </w:r>
      <w:proofErr w:type="spellStart"/>
      <w:r w:rsidRPr="00E3382A">
        <w:rPr>
          <w:rFonts w:ascii="Courier New" w:eastAsia="Times New Roman" w:hAnsi="Courier New" w:cs="Courier New"/>
          <w:color w:val="000000"/>
          <w:sz w:val="17"/>
          <w:szCs w:val="17"/>
          <w:bdr w:val="none" w:sz="0" w:space="0" w:color="auto" w:frame="1"/>
          <w:lang w:eastAsia="it-IT"/>
        </w:rPr>
        <w:t>QueryFactory.create</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queryString</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Eseguire la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 xml:space="preserve"> e ottenere risultati</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QueryExecution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qe</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QueryExecutionFactory.create</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 modello);</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Risultati </w:t>
      </w:r>
      <w:proofErr w:type="spellStart"/>
      <w:r w:rsidRPr="00E3382A">
        <w:rPr>
          <w:rFonts w:ascii="Courier New" w:eastAsia="Times New Roman" w:hAnsi="Courier New" w:cs="Courier New"/>
          <w:color w:val="000000"/>
          <w:sz w:val="17"/>
          <w:szCs w:val="17"/>
          <w:bdr w:val="none" w:sz="0" w:space="0" w:color="auto" w:frame="1"/>
          <w:lang w:eastAsia="it-IT"/>
        </w:rPr>
        <w:t>ResultSet</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qe.execSelect</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risultati delle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 xml:space="preserve"> in uscita</w:t>
      </w:r>
      <w:r w:rsidRPr="00E3382A">
        <w:rPr>
          <w:rFonts w:ascii="Courier New" w:eastAsia="Times New Roman" w:hAnsi="Courier New" w:cs="Courier New"/>
          <w:color w:val="000000"/>
          <w:sz w:val="17"/>
          <w:szCs w:val="17"/>
          <w:bdr w:val="none" w:sz="0" w:space="0" w:color="auto" w:frame="1"/>
          <w:lang w:eastAsia="it-IT"/>
        </w:rPr>
        <w:tab/>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ResultSetFormatter.out</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System.out</w:t>
      </w:r>
      <w:proofErr w:type="spellEnd"/>
      <w:r w:rsidRPr="00E3382A">
        <w:rPr>
          <w:rFonts w:ascii="Courier New" w:eastAsia="Times New Roman" w:hAnsi="Courier New" w:cs="Courier New"/>
          <w:color w:val="000000"/>
          <w:sz w:val="17"/>
          <w:szCs w:val="17"/>
          <w:bdr w:val="none" w:sz="0" w:space="0" w:color="auto" w:frame="1"/>
          <w:lang w:eastAsia="it-IT"/>
        </w:rPr>
        <w:t xml:space="preserve">, risultati,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importanti - liberare le risorse utilizzate in esecuzione della </w:t>
      </w:r>
      <w:proofErr w:type="spellStart"/>
      <w:r w:rsidRPr="00E3382A">
        <w:rPr>
          <w:rFonts w:ascii="Courier New" w:eastAsia="Times New Roman" w:hAnsi="Courier New" w:cs="Courier New"/>
          <w:color w:val="000000"/>
          <w:sz w:val="17"/>
          <w:szCs w:val="17"/>
          <w:bdr w:val="none" w:sz="0" w:space="0" w:color="auto" w:frame="1"/>
          <w:lang w:eastAsia="it-IT"/>
        </w:rPr>
        <w:t>query</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qe.close</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Default="00E3382A" w:rsidP="00E3382A">
      <w:pPr>
        <w:shd w:val="clear" w:color="auto" w:fill="F5EDE7"/>
        <w:spacing w:after="0" w:line="288" w:lineRule="atLeast"/>
        <w:textAlignment w:val="baseline"/>
        <w:outlineLvl w:val="1"/>
        <w:rPr>
          <w:rFonts w:ascii="Arial" w:eastAsia="Times New Roman" w:hAnsi="Arial" w:cs="Arial"/>
          <w:b/>
          <w:bCs/>
          <w:color w:val="000000"/>
          <w:sz w:val="36"/>
          <w:szCs w:val="36"/>
          <w:bdr w:val="none" w:sz="0" w:space="0" w:color="auto" w:frame="1"/>
          <w:lang w:eastAsia="it-IT"/>
        </w:rPr>
      </w:pPr>
    </w:p>
    <w:p w:rsidR="00E3382A" w:rsidRPr="00E3382A" w:rsidRDefault="00E3382A" w:rsidP="00E3382A">
      <w:pPr>
        <w:shd w:val="clear" w:color="auto" w:fill="F5EDE7"/>
        <w:spacing w:after="0" w:line="288" w:lineRule="atLeast"/>
        <w:textAlignment w:val="baseline"/>
        <w:outlineLvl w:val="1"/>
        <w:rPr>
          <w:rFonts w:ascii="Arial" w:eastAsia="Times New Roman" w:hAnsi="Arial" w:cs="Arial"/>
          <w:b/>
          <w:bCs/>
          <w:color w:val="000000"/>
          <w:sz w:val="36"/>
          <w:szCs w:val="36"/>
          <w:lang w:eastAsia="it-IT"/>
        </w:rPr>
      </w:pPr>
      <w:r w:rsidRPr="00E3382A">
        <w:rPr>
          <w:rFonts w:ascii="Arial" w:eastAsia="Times New Roman" w:hAnsi="Arial" w:cs="Arial"/>
          <w:b/>
          <w:bCs/>
          <w:color w:val="000000"/>
          <w:sz w:val="36"/>
          <w:szCs w:val="36"/>
          <w:bdr w:val="none" w:sz="0" w:space="0" w:color="auto" w:frame="1"/>
          <w:lang w:eastAsia="it-IT"/>
        </w:rPr>
        <w:t xml:space="preserve">Affinamento risultati di una </w:t>
      </w:r>
      <w:proofErr w:type="spellStart"/>
      <w:r w:rsidRPr="00E3382A">
        <w:rPr>
          <w:rFonts w:ascii="Arial" w:eastAsia="Times New Roman" w:hAnsi="Arial" w:cs="Arial"/>
          <w:b/>
          <w:bCs/>
          <w:color w:val="000000"/>
          <w:sz w:val="36"/>
          <w:szCs w:val="36"/>
          <w:bdr w:val="none" w:sz="0" w:space="0" w:color="auto" w:frame="1"/>
          <w:lang w:eastAsia="it-IT"/>
        </w:rPr>
        <w:t>query</w:t>
      </w:r>
      <w:proofErr w:type="spellEnd"/>
    </w:p>
    <w:p w:rsidR="00E3382A" w:rsidRPr="00E3382A" w:rsidRDefault="00E3382A" w:rsidP="00E3382A">
      <w:pPr>
        <w:shd w:val="clear" w:color="auto" w:fill="F5EDE7"/>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Per perfezionare ulteriormente i risultati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SPARQL ha </w:t>
      </w:r>
      <w:r w:rsidRPr="00E3382A">
        <w:rPr>
          <w:rFonts w:ascii="Courier New" w:eastAsia="Times New Roman" w:hAnsi="Courier New" w:cs="Courier New"/>
          <w:color w:val="222222"/>
          <w:sz w:val="20"/>
          <w:szCs w:val="20"/>
          <w:bdr w:val="none" w:sz="0" w:space="0" w:color="auto" w:frame="1"/>
          <w:lang w:eastAsia="it-IT"/>
        </w:rPr>
        <w:t>DISTINCT</w:t>
      </w:r>
      <w:r w:rsidRPr="00E3382A">
        <w:rPr>
          <w:rFonts w:ascii="Arial" w:eastAsia="Times New Roman" w:hAnsi="Arial" w:cs="Arial"/>
          <w:color w:val="222222"/>
          <w:bdr w:val="none" w:sz="0" w:space="0" w:color="auto" w:frame="1"/>
          <w:lang w:eastAsia="it-IT"/>
        </w:rPr>
        <w:t> , </w:t>
      </w:r>
      <w:r w:rsidRPr="00E3382A">
        <w:rPr>
          <w:rFonts w:ascii="Courier New" w:eastAsia="Times New Roman" w:hAnsi="Courier New" w:cs="Courier New"/>
          <w:color w:val="222222"/>
          <w:sz w:val="20"/>
          <w:szCs w:val="20"/>
          <w:bdr w:val="none" w:sz="0" w:space="0" w:color="auto" w:frame="1"/>
          <w:lang w:eastAsia="it-IT"/>
        </w:rPr>
        <w:t>LIMIT</w:t>
      </w:r>
      <w:r w:rsidRPr="00E3382A">
        <w:rPr>
          <w:rFonts w:ascii="Arial" w:eastAsia="Times New Roman" w:hAnsi="Arial" w:cs="Arial"/>
          <w:color w:val="222222"/>
          <w:bdr w:val="none" w:sz="0" w:space="0" w:color="auto" w:frame="1"/>
          <w:lang w:eastAsia="it-IT"/>
        </w:rPr>
        <w:t> , </w:t>
      </w:r>
      <w:r w:rsidRPr="00E3382A">
        <w:rPr>
          <w:rFonts w:ascii="Courier New" w:eastAsia="Times New Roman" w:hAnsi="Courier New" w:cs="Courier New"/>
          <w:color w:val="222222"/>
          <w:sz w:val="20"/>
          <w:szCs w:val="20"/>
          <w:bdr w:val="none" w:sz="0" w:space="0" w:color="auto" w:frame="1"/>
          <w:lang w:eastAsia="it-IT"/>
        </w:rPr>
        <w:t>OFFSET</w:t>
      </w:r>
      <w:r w:rsidRPr="00E3382A">
        <w:rPr>
          <w:rFonts w:ascii="Arial" w:eastAsia="Times New Roman" w:hAnsi="Arial" w:cs="Arial"/>
          <w:color w:val="222222"/>
          <w:bdr w:val="none" w:sz="0" w:space="0" w:color="auto" w:frame="1"/>
          <w:lang w:eastAsia="it-IT"/>
        </w:rPr>
        <w:t> , e </w:t>
      </w:r>
      <w:r w:rsidRPr="00E3382A">
        <w:rPr>
          <w:rFonts w:ascii="Courier New" w:eastAsia="Times New Roman" w:hAnsi="Courier New" w:cs="Courier New"/>
          <w:color w:val="222222"/>
          <w:sz w:val="20"/>
          <w:szCs w:val="20"/>
          <w:bdr w:val="none" w:sz="0" w:space="0" w:color="auto" w:frame="1"/>
          <w:lang w:eastAsia="it-IT"/>
        </w:rPr>
        <w:t xml:space="preserve">ORDER </w:t>
      </w:r>
      <w:proofErr w:type="spellStart"/>
      <w:r w:rsidRPr="00E3382A">
        <w:rPr>
          <w:rFonts w:ascii="Courier New" w:eastAsia="Times New Roman" w:hAnsi="Courier New" w:cs="Courier New"/>
          <w:color w:val="222222"/>
          <w:sz w:val="20"/>
          <w:szCs w:val="20"/>
          <w:bdr w:val="none" w:sz="0" w:space="0" w:color="auto" w:frame="1"/>
          <w:lang w:eastAsia="it-IT"/>
        </w:rPr>
        <w:t>BY</w:t>
      </w:r>
      <w:r w:rsidRPr="00E3382A">
        <w:rPr>
          <w:rFonts w:ascii="Arial" w:eastAsia="Times New Roman" w:hAnsi="Arial" w:cs="Arial"/>
          <w:color w:val="222222"/>
          <w:bdr w:val="none" w:sz="0" w:space="0" w:color="auto" w:frame="1"/>
          <w:lang w:eastAsia="it-IT"/>
        </w:rPr>
        <w:t>parole</w:t>
      </w:r>
      <w:proofErr w:type="spellEnd"/>
      <w:r w:rsidRPr="00E3382A">
        <w:rPr>
          <w:rFonts w:ascii="Arial" w:eastAsia="Times New Roman" w:hAnsi="Arial" w:cs="Arial"/>
          <w:color w:val="222222"/>
          <w:bdr w:val="none" w:sz="0" w:space="0" w:color="auto" w:frame="1"/>
          <w:lang w:eastAsia="it-IT"/>
        </w:rPr>
        <w:t xml:space="preserve"> chiave che funzionano più o meno come le loro controparti di SQL. </w:t>
      </w:r>
      <w:r w:rsidRPr="00E3382A">
        <w:rPr>
          <w:rFonts w:ascii="Courier New" w:eastAsia="Times New Roman" w:hAnsi="Courier New" w:cs="Courier New"/>
          <w:color w:val="222222"/>
          <w:sz w:val="20"/>
          <w:szCs w:val="20"/>
          <w:bdr w:val="none" w:sz="0" w:space="0" w:color="auto" w:frame="1"/>
          <w:lang w:eastAsia="it-IT"/>
        </w:rPr>
        <w:t>DISTINCT</w:t>
      </w:r>
      <w:r w:rsidRPr="00E3382A">
        <w:rPr>
          <w:rFonts w:ascii="Arial" w:eastAsia="Times New Roman" w:hAnsi="Arial" w:cs="Arial"/>
          <w:color w:val="222222"/>
          <w:bdr w:val="none" w:sz="0" w:space="0" w:color="auto" w:frame="1"/>
          <w:lang w:eastAsia="it-IT"/>
        </w:rPr>
        <w:t> può essere utilizzato solo con </w:t>
      </w:r>
      <w:r w:rsidRPr="00E3382A">
        <w:rPr>
          <w:rFonts w:ascii="Courier New" w:eastAsia="Times New Roman" w:hAnsi="Courier New" w:cs="Courier New"/>
          <w:color w:val="222222"/>
          <w:sz w:val="20"/>
          <w:szCs w:val="20"/>
          <w:bdr w:val="none" w:sz="0" w:space="0" w:color="auto" w:frame="1"/>
          <w:lang w:eastAsia="it-IT"/>
        </w:rPr>
        <w:t>SELEZIONARE</w:t>
      </w:r>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in forma </w:t>
      </w:r>
      <w:r w:rsidRPr="00E3382A">
        <w:rPr>
          <w:rFonts w:ascii="Courier New" w:eastAsia="Times New Roman" w:hAnsi="Courier New" w:cs="Courier New"/>
          <w:color w:val="222222"/>
          <w:sz w:val="20"/>
          <w:szCs w:val="20"/>
          <w:bdr w:val="none" w:sz="0" w:space="0" w:color="auto" w:frame="1"/>
          <w:lang w:eastAsia="it-IT"/>
        </w:rPr>
        <w:t>SELECT DISTINCT</w:t>
      </w:r>
      <w:r w:rsidRPr="00E3382A">
        <w:rPr>
          <w:rFonts w:ascii="Arial" w:eastAsia="Times New Roman" w:hAnsi="Arial" w:cs="Arial"/>
          <w:color w:val="222222"/>
          <w:bdr w:val="none" w:sz="0" w:space="0" w:color="auto" w:frame="1"/>
          <w:lang w:eastAsia="it-IT"/>
        </w:rPr>
        <w:t xml:space="preserve"> .Questo eliminerà le soluzioni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duplicate dal set di risultati, lasciando ogni soluzione che rimane </w:t>
      </w:r>
      <w:proofErr w:type="spellStart"/>
      <w:r w:rsidRPr="00E3382A">
        <w:rPr>
          <w:rFonts w:ascii="Arial" w:eastAsia="Times New Roman" w:hAnsi="Arial" w:cs="Arial"/>
          <w:color w:val="222222"/>
          <w:bdr w:val="none" w:sz="0" w:space="0" w:color="auto" w:frame="1"/>
          <w:lang w:eastAsia="it-IT"/>
        </w:rPr>
        <w:t>unico.Le</w:t>
      </w:r>
      <w:proofErr w:type="spellEnd"/>
      <w:r w:rsidRPr="00E3382A">
        <w:rPr>
          <w:rFonts w:ascii="Arial" w:eastAsia="Times New Roman" w:hAnsi="Arial" w:cs="Arial"/>
          <w:color w:val="222222"/>
          <w:bdr w:val="none" w:sz="0" w:space="0" w:color="auto" w:frame="1"/>
          <w:lang w:eastAsia="it-IT"/>
        </w:rPr>
        <w:t xml:space="preserve"> altre parole chiave sono tutti disposti dopo la </w:t>
      </w:r>
      <w:proofErr w:type="spellStart"/>
      <w:r w:rsidRPr="00E3382A">
        <w:rPr>
          <w:rFonts w:ascii="Courier New" w:eastAsia="Times New Roman" w:hAnsi="Courier New" w:cs="Courier New"/>
          <w:color w:val="222222"/>
          <w:sz w:val="20"/>
          <w:szCs w:val="20"/>
          <w:bdr w:val="none" w:sz="0" w:space="0" w:color="auto" w:frame="1"/>
          <w:lang w:eastAsia="it-IT"/>
        </w:rPr>
        <w:t>WHERE</w:t>
      </w:r>
      <w:r w:rsidRPr="00E3382A">
        <w:rPr>
          <w:rFonts w:ascii="Arial" w:eastAsia="Times New Roman" w:hAnsi="Arial" w:cs="Arial"/>
          <w:color w:val="222222"/>
          <w:bdr w:val="none" w:sz="0" w:space="0" w:color="auto" w:frame="1"/>
          <w:lang w:eastAsia="it-IT"/>
        </w:rPr>
        <w:t>la</w:t>
      </w:r>
      <w:proofErr w:type="spellEnd"/>
      <w:r w:rsidRPr="00E3382A">
        <w:rPr>
          <w:rFonts w:ascii="Arial" w:eastAsia="Times New Roman" w:hAnsi="Arial" w:cs="Arial"/>
          <w:color w:val="222222"/>
          <w:bdr w:val="none" w:sz="0" w:space="0" w:color="auto" w:frame="1"/>
          <w:lang w:eastAsia="it-IT"/>
        </w:rPr>
        <w:t xml:space="preserve"> clausola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w:t>
      </w:r>
      <w:r w:rsidRPr="00E3382A">
        <w:rPr>
          <w:rFonts w:ascii="Courier New" w:eastAsia="Times New Roman" w:hAnsi="Courier New" w:cs="Courier New"/>
          <w:color w:val="222222"/>
          <w:sz w:val="20"/>
          <w:szCs w:val="20"/>
          <w:bdr w:val="none" w:sz="0" w:space="0" w:color="auto" w:frame="1"/>
          <w:lang w:eastAsia="it-IT"/>
        </w:rPr>
        <w:t>LIMIT</w:t>
      </w:r>
      <w:r w:rsidRPr="00E3382A">
        <w:rPr>
          <w:rFonts w:ascii="Courier New" w:eastAsia="Times New Roman" w:hAnsi="Courier New" w:cs="Courier New"/>
          <w:color w:val="222222"/>
          <w:sz w:val="24"/>
          <w:szCs w:val="24"/>
          <w:bdr w:val="none" w:sz="0" w:space="0" w:color="auto" w:frame="1"/>
          <w:lang w:eastAsia="it-IT"/>
        </w:rPr>
        <w:t> </w:t>
      </w:r>
      <w:r w:rsidRPr="00E3382A">
        <w:rPr>
          <w:rFonts w:ascii="Courier New" w:eastAsia="Times New Roman" w:hAnsi="Courier New" w:cs="Courier New"/>
          <w:i/>
          <w:iCs/>
          <w:color w:val="222222"/>
          <w:sz w:val="20"/>
          <w:szCs w:val="20"/>
          <w:bdr w:val="none" w:sz="0" w:space="0" w:color="auto" w:frame="1"/>
          <w:lang w:eastAsia="it-IT"/>
        </w:rPr>
        <w:t>n</w:t>
      </w:r>
      <w:r w:rsidRPr="00E3382A">
        <w:rPr>
          <w:rFonts w:ascii="Arial" w:eastAsia="Times New Roman" w:hAnsi="Arial" w:cs="Arial"/>
          <w:color w:val="222222"/>
          <w:bdr w:val="none" w:sz="0" w:space="0" w:color="auto" w:frame="1"/>
          <w:lang w:eastAsia="it-IT"/>
        </w:rPr>
        <w:t xml:space="preserve"> ​​limita il numero di risultati restituiti da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w:t>
      </w:r>
      <w:r w:rsidRPr="00E3382A">
        <w:rPr>
          <w:rFonts w:ascii="Arial" w:eastAsia="Times New Roman" w:hAnsi="Arial" w:cs="Arial"/>
          <w:color w:val="222222"/>
          <w:bdr w:val="none" w:sz="0" w:space="0" w:color="auto" w:frame="1"/>
          <w:lang w:eastAsia="it-IT"/>
        </w:rPr>
        <w:lastRenderedPageBreak/>
        <w:t>al </w:t>
      </w:r>
      <w:r w:rsidRPr="00E3382A">
        <w:rPr>
          <w:rFonts w:ascii="Arial" w:eastAsia="Times New Roman" w:hAnsi="Arial" w:cs="Arial"/>
          <w:i/>
          <w:iCs/>
          <w:color w:val="222222"/>
          <w:bdr w:val="none" w:sz="0" w:space="0" w:color="auto" w:frame="1"/>
          <w:lang w:eastAsia="it-IT"/>
        </w:rPr>
        <w:t>n,</w:t>
      </w:r>
      <w:r w:rsidRPr="00E3382A">
        <w:rPr>
          <w:rFonts w:ascii="Arial" w:eastAsia="Times New Roman" w:hAnsi="Arial" w:cs="Arial"/>
          <w:color w:val="222222"/>
          <w:bdr w:val="none" w:sz="0" w:space="0" w:color="auto" w:frame="1"/>
          <w:lang w:eastAsia="it-IT"/>
        </w:rPr>
        <w:t> mentre </w:t>
      </w:r>
      <w:r w:rsidRPr="00E3382A">
        <w:rPr>
          <w:rFonts w:ascii="Courier New" w:eastAsia="Times New Roman" w:hAnsi="Courier New" w:cs="Courier New"/>
          <w:color w:val="222222"/>
          <w:sz w:val="20"/>
          <w:szCs w:val="20"/>
          <w:bdr w:val="none" w:sz="0" w:space="0" w:color="auto" w:frame="1"/>
          <w:lang w:eastAsia="it-IT"/>
        </w:rPr>
        <w:t>OFFSET</w:t>
      </w:r>
      <w:r w:rsidRPr="00E3382A">
        <w:rPr>
          <w:rFonts w:ascii="Courier New" w:eastAsia="Times New Roman" w:hAnsi="Courier New" w:cs="Courier New"/>
          <w:color w:val="222222"/>
          <w:sz w:val="24"/>
          <w:szCs w:val="24"/>
          <w:bdr w:val="none" w:sz="0" w:space="0" w:color="auto" w:frame="1"/>
          <w:lang w:eastAsia="it-IT"/>
        </w:rPr>
        <w:t> </w:t>
      </w:r>
      <w:proofErr w:type="spellStart"/>
      <w:r w:rsidRPr="00E3382A">
        <w:rPr>
          <w:rFonts w:ascii="Courier New" w:eastAsia="Times New Roman" w:hAnsi="Courier New" w:cs="Courier New"/>
          <w:i/>
          <w:iCs/>
          <w:color w:val="222222"/>
          <w:sz w:val="20"/>
          <w:szCs w:val="20"/>
          <w:bdr w:val="none" w:sz="0" w:space="0" w:color="auto" w:frame="1"/>
          <w:lang w:eastAsia="it-IT"/>
        </w:rPr>
        <w:t>n</w:t>
      </w:r>
      <w:r w:rsidRPr="00E3382A">
        <w:rPr>
          <w:rFonts w:ascii="Arial" w:eastAsia="Times New Roman" w:hAnsi="Arial" w:cs="Arial"/>
          <w:color w:val="222222"/>
          <w:bdr w:val="none" w:sz="0" w:space="0" w:color="auto" w:frame="1"/>
          <w:lang w:eastAsia="it-IT"/>
        </w:rPr>
        <w:t>omette</w:t>
      </w:r>
      <w:proofErr w:type="spellEnd"/>
      <w:r w:rsidRPr="00E3382A">
        <w:rPr>
          <w:rFonts w:ascii="Arial" w:eastAsia="Times New Roman" w:hAnsi="Arial" w:cs="Arial"/>
          <w:color w:val="222222"/>
          <w:bdr w:val="none" w:sz="0" w:space="0" w:color="auto" w:frame="1"/>
          <w:lang w:eastAsia="it-IT"/>
        </w:rPr>
        <w:t xml:space="preserve"> i primi </w:t>
      </w:r>
      <w:r w:rsidRPr="00E3382A">
        <w:rPr>
          <w:rFonts w:ascii="Arial" w:eastAsia="Times New Roman" w:hAnsi="Arial" w:cs="Arial"/>
          <w:i/>
          <w:iCs/>
          <w:color w:val="222222"/>
          <w:bdr w:val="none" w:sz="0" w:space="0" w:color="auto" w:frame="1"/>
          <w:lang w:eastAsia="it-IT"/>
        </w:rPr>
        <w:t>n</w:t>
      </w:r>
      <w:r w:rsidRPr="00E3382A">
        <w:rPr>
          <w:rFonts w:ascii="Arial" w:eastAsia="Times New Roman" w:hAnsi="Arial" w:cs="Arial"/>
          <w:color w:val="222222"/>
          <w:bdr w:val="none" w:sz="0" w:space="0" w:color="auto" w:frame="1"/>
          <w:lang w:eastAsia="it-IT"/>
        </w:rPr>
        <w:t> risultati. </w:t>
      </w:r>
      <w:r w:rsidRPr="00E3382A">
        <w:rPr>
          <w:rFonts w:ascii="Courier New" w:eastAsia="Times New Roman" w:hAnsi="Courier New" w:cs="Courier New"/>
          <w:color w:val="222222"/>
          <w:sz w:val="20"/>
          <w:szCs w:val="20"/>
          <w:bdr w:val="none" w:sz="0" w:space="0" w:color="auto" w:frame="1"/>
          <w:lang w:eastAsia="it-IT"/>
        </w:rPr>
        <w:t xml:space="preserve">ORDER BY? </w:t>
      </w:r>
      <w:proofErr w:type="spellStart"/>
      <w:r w:rsidRPr="00E3382A">
        <w:rPr>
          <w:rFonts w:ascii="Courier New" w:eastAsia="Times New Roman" w:hAnsi="Courier New" w:cs="Courier New"/>
          <w:color w:val="222222"/>
          <w:sz w:val="20"/>
          <w:szCs w:val="20"/>
          <w:bdr w:val="none" w:sz="0" w:space="0" w:color="auto" w:frame="1"/>
          <w:lang w:eastAsia="it-IT"/>
        </w:rPr>
        <w:t>var</w:t>
      </w:r>
      <w:proofErr w:type="spellEnd"/>
      <w:r w:rsidRPr="00E3382A">
        <w:rPr>
          <w:rFonts w:ascii="Arial" w:eastAsia="Times New Roman" w:hAnsi="Arial" w:cs="Arial"/>
          <w:color w:val="222222"/>
          <w:bdr w:val="none" w:sz="0" w:space="0" w:color="auto" w:frame="1"/>
          <w:lang w:eastAsia="it-IT"/>
        </w:rPr>
        <w:t> sarà ordinare i risultati per l'ordinamento naturale di </w:t>
      </w:r>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var</w:t>
      </w:r>
      <w:proofErr w:type="spellEnd"/>
      <w:r w:rsidRPr="00E3382A">
        <w:rPr>
          <w:rFonts w:ascii="Arial" w:eastAsia="Times New Roman" w:hAnsi="Arial" w:cs="Arial"/>
          <w:color w:val="222222"/>
          <w:bdr w:val="none" w:sz="0" w:space="0" w:color="auto" w:frame="1"/>
          <w:lang w:eastAsia="it-IT"/>
        </w:rPr>
        <w:t> - lessicalmente se </w:t>
      </w:r>
      <w:proofErr w:type="spellStart"/>
      <w:r w:rsidRPr="00E3382A">
        <w:rPr>
          <w:rFonts w:ascii="Courier New" w:eastAsia="Times New Roman" w:hAnsi="Courier New" w:cs="Courier New"/>
          <w:color w:val="222222"/>
          <w:sz w:val="20"/>
          <w:szCs w:val="20"/>
          <w:bdr w:val="none" w:sz="0" w:space="0" w:color="auto" w:frame="1"/>
          <w:lang w:eastAsia="it-IT"/>
        </w:rPr>
        <w:t>var</w:t>
      </w:r>
      <w:proofErr w:type="spellEnd"/>
      <w:r w:rsidRPr="00E3382A">
        <w:rPr>
          <w:rFonts w:ascii="Arial" w:eastAsia="Times New Roman" w:hAnsi="Arial" w:cs="Arial"/>
          <w:color w:val="222222"/>
          <w:bdr w:val="none" w:sz="0" w:space="0" w:color="auto" w:frame="1"/>
          <w:lang w:eastAsia="it-IT"/>
        </w:rPr>
        <w:t> è una stringa letterale, per esempio. </w:t>
      </w:r>
      <w:r w:rsidRPr="00E3382A">
        <w:rPr>
          <w:rFonts w:ascii="Courier New" w:eastAsia="Times New Roman" w:hAnsi="Courier New" w:cs="Courier New"/>
          <w:color w:val="222222"/>
          <w:sz w:val="20"/>
          <w:szCs w:val="20"/>
          <w:bdr w:val="none" w:sz="0" w:space="0" w:color="auto" w:frame="1"/>
          <w:lang w:eastAsia="it-IT"/>
        </w:rPr>
        <w:t>ASC [</w:t>
      </w:r>
      <w:proofErr w:type="spellStart"/>
      <w:r w:rsidRPr="00E3382A">
        <w:rPr>
          <w:rFonts w:ascii="Courier New" w:eastAsia="Times New Roman" w:hAnsi="Courier New" w:cs="Courier New"/>
          <w:color w:val="222222"/>
          <w:sz w:val="20"/>
          <w:szCs w:val="20"/>
          <w:bdr w:val="none" w:sz="0" w:space="0" w:color="auto" w:frame="1"/>
          <w:lang w:eastAsia="it-IT"/>
        </w:rPr>
        <w:t>var</w:t>
      </w:r>
      <w:proofErr w:type="spellEnd"/>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e </w:t>
      </w:r>
      <w:r w:rsidRPr="00E3382A">
        <w:rPr>
          <w:rFonts w:ascii="Courier New" w:eastAsia="Times New Roman" w:hAnsi="Courier New" w:cs="Courier New"/>
          <w:color w:val="222222"/>
          <w:sz w:val="20"/>
          <w:szCs w:val="20"/>
          <w:bdr w:val="none" w:sz="0" w:space="0" w:color="auto" w:frame="1"/>
          <w:lang w:eastAsia="it-IT"/>
        </w:rPr>
        <w:t>DESC [</w:t>
      </w:r>
      <w:proofErr w:type="spellStart"/>
      <w:r w:rsidRPr="00E3382A">
        <w:rPr>
          <w:rFonts w:ascii="Courier New" w:eastAsia="Times New Roman" w:hAnsi="Courier New" w:cs="Courier New"/>
          <w:color w:val="222222"/>
          <w:sz w:val="20"/>
          <w:szCs w:val="20"/>
          <w:bdr w:val="none" w:sz="0" w:space="0" w:color="auto" w:frame="1"/>
          <w:lang w:eastAsia="it-IT"/>
        </w:rPr>
        <w:t>var</w:t>
      </w:r>
      <w:proofErr w:type="spellEnd"/>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può essere utilizzato per specificare la direzione del genere.</w:t>
      </w:r>
    </w:p>
    <w:p w:rsidR="00E3382A" w:rsidRPr="00E3382A" w:rsidRDefault="00E3382A" w:rsidP="00E3382A">
      <w:pPr>
        <w:shd w:val="clear" w:color="auto" w:fill="F5EDE7"/>
        <w:spacing w:after="15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Oppure, naturalmente, è possibile combinare </w:t>
      </w:r>
      <w:r w:rsidRPr="00E3382A">
        <w:rPr>
          <w:rFonts w:ascii="Courier New" w:eastAsia="Times New Roman" w:hAnsi="Courier New" w:cs="Courier New"/>
          <w:color w:val="222222"/>
          <w:sz w:val="20"/>
          <w:szCs w:val="20"/>
          <w:bdr w:val="none" w:sz="0" w:space="0" w:color="auto" w:frame="1"/>
          <w:lang w:eastAsia="it-IT"/>
        </w:rPr>
        <w:t>DISTINCT</w:t>
      </w:r>
      <w:r w:rsidRPr="00E3382A">
        <w:rPr>
          <w:rFonts w:ascii="Arial" w:eastAsia="Times New Roman" w:hAnsi="Arial" w:cs="Arial"/>
          <w:color w:val="222222"/>
          <w:bdr w:val="none" w:sz="0" w:space="0" w:color="auto" w:frame="1"/>
          <w:lang w:eastAsia="it-IT"/>
        </w:rPr>
        <w:t>, </w:t>
      </w:r>
      <w:r w:rsidRPr="00E3382A">
        <w:rPr>
          <w:rFonts w:ascii="Courier New" w:eastAsia="Times New Roman" w:hAnsi="Courier New" w:cs="Courier New"/>
          <w:color w:val="222222"/>
          <w:sz w:val="20"/>
          <w:szCs w:val="20"/>
          <w:bdr w:val="none" w:sz="0" w:space="0" w:color="auto" w:frame="1"/>
          <w:lang w:eastAsia="it-IT"/>
        </w:rPr>
        <w:t>LIMIT</w:t>
      </w:r>
      <w:r w:rsidRPr="00E3382A">
        <w:rPr>
          <w:rFonts w:ascii="Arial" w:eastAsia="Times New Roman" w:hAnsi="Arial" w:cs="Arial"/>
          <w:color w:val="222222"/>
          <w:bdr w:val="none" w:sz="0" w:space="0" w:color="auto" w:frame="1"/>
          <w:lang w:eastAsia="it-IT"/>
        </w:rPr>
        <w:t> , </w:t>
      </w:r>
      <w:r w:rsidRPr="00E3382A">
        <w:rPr>
          <w:rFonts w:ascii="Courier New" w:eastAsia="Times New Roman" w:hAnsi="Courier New" w:cs="Courier New"/>
          <w:color w:val="222222"/>
          <w:sz w:val="20"/>
          <w:szCs w:val="20"/>
          <w:bdr w:val="none" w:sz="0" w:space="0" w:color="auto" w:frame="1"/>
          <w:lang w:eastAsia="it-IT"/>
        </w:rPr>
        <w:t>OFFSET</w:t>
      </w:r>
      <w:r w:rsidRPr="00E3382A">
        <w:rPr>
          <w:rFonts w:ascii="Arial" w:eastAsia="Times New Roman" w:hAnsi="Arial" w:cs="Arial"/>
          <w:color w:val="222222"/>
          <w:bdr w:val="none" w:sz="0" w:space="0" w:color="auto" w:frame="1"/>
          <w:lang w:eastAsia="it-IT"/>
        </w:rPr>
        <w:t> e </w:t>
      </w:r>
      <w:r w:rsidRPr="00E3382A">
        <w:rPr>
          <w:rFonts w:ascii="Courier New" w:eastAsia="Times New Roman" w:hAnsi="Courier New" w:cs="Courier New"/>
          <w:color w:val="222222"/>
          <w:sz w:val="20"/>
          <w:szCs w:val="20"/>
          <w:bdr w:val="none" w:sz="0" w:space="0" w:color="auto" w:frame="1"/>
          <w:lang w:eastAsia="it-IT"/>
        </w:rPr>
        <w:t>ORDER BY</w:t>
      </w:r>
      <w:r w:rsidRPr="00E3382A">
        <w:rPr>
          <w:rFonts w:ascii="Arial" w:eastAsia="Times New Roman" w:hAnsi="Arial" w:cs="Arial"/>
          <w:color w:val="222222"/>
          <w:bdr w:val="none" w:sz="0" w:space="0" w:color="auto" w:frame="1"/>
          <w:lang w:eastAsia="it-IT"/>
        </w:rPr>
        <w:t xml:space="preserve"> in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Ad </w:t>
      </w:r>
      <w:proofErr w:type="spellStart"/>
      <w:r w:rsidRPr="00E3382A">
        <w:rPr>
          <w:rFonts w:ascii="Arial" w:eastAsia="Times New Roman" w:hAnsi="Arial" w:cs="Arial"/>
          <w:color w:val="222222"/>
          <w:bdr w:val="none" w:sz="0" w:space="0" w:color="auto" w:frame="1"/>
          <w:lang w:eastAsia="it-IT"/>
        </w:rPr>
        <w:t>esempio,</w:t>
      </w:r>
      <w:r w:rsidRPr="00E3382A">
        <w:rPr>
          <w:rFonts w:ascii="Courier New" w:eastAsia="Times New Roman" w:hAnsi="Courier New" w:cs="Courier New"/>
          <w:color w:val="222222"/>
          <w:sz w:val="20"/>
          <w:szCs w:val="20"/>
          <w:bdr w:val="none" w:sz="0" w:space="0" w:color="auto" w:frame="1"/>
          <w:lang w:eastAsia="it-IT"/>
        </w:rPr>
        <w:t>ORDER</w:t>
      </w:r>
      <w:proofErr w:type="spellEnd"/>
      <w:r w:rsidRPr="00E3382A">
        <w:rPr>
          <w:rFonts w:ascii="Courier New" w:eastAsia="Times New Roman" w:hAnsi="Courier New" w:cs="Courier New"/>
          <w:color w:val="222222"/>
          <w:sz w:val="20"/>
          <w:szCs w:val="20"/>
          <w:bdr w:val="none" w:sz="0" w:space="0" w:color="auto" w:frame="1"/>
          <w:lang w:eastAsia="it-IT"/>
        </w:rPr>
        <w:t xml:space="preserve"> BY DESC [? Data] LIMIT 10</w:t>
      </w:r>
      <w:r w:rsidRPr="00E3382A">
        <w:rPr>
          <w:rFonts w:ascii="Arial" w:eastAsia="Times New Roman" w:hAnsi="Arial" w:cs="Arial"/>
          <w:color w:val="222222"/>
          <w:bdr w:val="none" w:sz="0" w:space="0" w:color="auto" w:frame="1"/>
          <w:lang w:eastAsia="it-IT"/>
        </w:rPr>
        <w:t xml:space="preserve"> potrebbe essere usato per trovare le dieci voci più recenti in un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w:t>
      </w:r>
    </w:p>
    <w:p w:rsidR="00E3382A" w:rsidRPr="00E3382A" w:rsidRDefault="00E3382A" w:rsidP="00E3382A">
      <w:pPr>
        <w:shd w:val="clear" w:color="auto" w:fill="FFFFFF"/>
        <w:spacing w:after="0" w:line="360" w:lineRule="atLeast"/>
        <w:jc w:val="right"/>
        <w:textAlignment w:val="baseline"/>
        <w:rPr>
          <w:rFonts w:ascii="Arial" w:eastAsia="Times New Roman" w:hAnsi="Arial" w:cs="Arial"/>
          <w:color w:val="222222"/>
          <w:lang w:eastAsia="it-IT"/>
        </w:rPr>
      </w:pPr>
      <w:hyperlink r:id="rId15" w:anchor="ibm-content" w:history="1"/>
      <w:r>
        <w:rPr>
          <w:rFonts w:ascii="Arial" w:eastAsia="Times New Roman" w:hAnsi="Arial" w:cs="Arial"/>
          <w:color w:val="222222"/>
          <w:lang w:eastAsia="it-IT"/>
        </w:rPr>
        <w:t xml:space="preserve"> </w:t>
      </w:r>
    </w:p>
    <w:p w:rsidR="00E3382A" w:rsidRPr="00E3382A" w:rsidRDefault="00E3382A" w:rsidP="00E3382A">
      <w:pPr>
        <w:shd w:val="clear" w:color="auto" w:fill="FFFFFF"/>
        <w:spacing w:after="0" w:line="288" w:lineRule="atLeast"/>
        <w:textAlignment w:val="baseline"/>
        <w:outlineLvl w:val="1"/>
        <w:rPr>
          <w:rFonts w:ascii="Helvetica" w:eastAsia="Times New Roman" w:hAnsi="Helvetica" w:cs="Arial"/>
          <w:b/>
          <w:bCs/>
          <w:color w:val="000000"/>
          <w:sz w:val="36"/>
          <w:szCs w:val="36"/>
          <w:lang w:eastAsia="it-IT"/>
        </w:rPr>
      </w:pPr>
      <w:r w:rsidRPr="00E3382A">
        <w:rPr>
          <w:rFonts w:ascii="Helvetica" w:eastAsia="Times New Roman" w:hAnsi="Helvetica" w:cs="Arial"/>
          <w:b/>
          <w:bCs/>
          <w:color w:val="000000"/>
          <w:sz w:val="36"/>
          <w:szCs w:val="36"/>
          <w:bdr w:val="none" w:sz="0" w:space="0" w:color="auto" w:frame="1"/>
          <w:lang w:eastAsia="it-IT"/>
        </w:rPr>
        <w:t xml:space="preserve">Scrivere </w:t>
      </w:r>
      <w:proofErr w:type="spellStart"/>
      <w:r w:rsidRPr="00E3382A">
        <w:rPr>
          <w:rFonts w:ascii="Helvetica" w:eastAsia="Times New Roman" w:hAnsi="Helvetica" w:cs="Arial"/>
          <w:b/>
          <w:bCs/>
          <w:color w:val="000000"/>
          <w:sz w:val="36"/>
          <w:szCs w:val="36"/>
          <w:bdr w:val="none" w:sz="0" w:space="0" w:color="auto" w:frame="1"/>
          <w:lang w:eastAsia="it-IT"/>
        </w:rPr>
        <w:t>query</w:t>
      </w:r>
      <w:proofErr w:type="spellEnd"/>
      <w:r w:rsidRPr="00E3382A">
        <w:rPr>
          <w:rFonts w:ascii="Helvetica" w:eastAsia="Times New Roman" w:hAnsi="Helvetica" w:cs="Arial"/>
          <w:b/>
          <w:bCs/>
          <w:color w:val="000000"/>
          <w:sz w:val="36"/>
          <w:szCs w:val="36"/>
          <w:bdr w:val="none" w:sz="0" w:space="0" w:color="auto" w:frame="1"/>
          <w:lang w:eastAsia="it-IT"/>
        </w:rPr>
        <w:t xml:space="preserve"> più complesse</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Finora hai visto due modi per eseguire una semplice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utilizzando la linea di comando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xml:space="preserve"> utility, e utilizzando il codice Java con l'API Jena. In questa sezione, ti presento più delle caratteristiche di SPARQL, e 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più complesse che consentono.</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RDF viene spesso utilizzato per rappresentare </w:t>
      </w:r>
      <w:r w:rsidRPr="00E3382A">
        <w:rPr>
          <w:rFonts w:ascii="Arial" w:eastAsia="Times New Roman" w:hAnsi="Arial" w:cs="Arial"/>
          <w:i/>
          <w:iCs/>
          <w:color w:val="222222"/>
          <w:bdr w:val="none" w:sz="0" w:space="0" w:color="auto" w:frame="1"/>
          <w:lang w:eastAsia="it-IT"/>
        </w:rPr>
        <w:t>semi-strutturati</w:t>
      </w:r>
      <w:r w:rsidRPr="00E3382A">
        <w:rPr>
          <w:rFonts w:ascii="Arial" w:eastAsia="Times New Roman" w:hAnsi="Arial" w:cs="Arial"/>
          <w:color w:val="222222"/>
          <w:bdr w:val="none" w:sz="0" w:space="0" w:color="auto" w:frame="1"/>
          <w:lang w:eastAsia="it-IT"/>
        </w:rPr>
        <w:t> dati. Ciò significa che due nodi dello stesso tipo in un modello possono avere diversi insiemi di proprietà. Ad esempio, la descrizione di una persona in un modello FOAF può consistere solo un indirizzo e-mail; in alternativa, si potrebbe inserire un nome vero, soprannomi IRC, gli URL di foto raffiguranti l'individuo, e così via.</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Listato 5 mostra un piccolo grafico FOAF, espressa nella sintassi </w:t>
      </w:r>
      <w:proofErr w:type="spellStart"/>
      <w:r w:rsidRPr="00E3382A">
        <w:rPr>
          <w:rFonts w:ascii="Arial" w:eastAsia="Times New Roman" w:hAnsi="Arial" w:cs="Arial"/>
          <w:color w:val="222222"/>
          <w:bdr w:val="none" w:sz="0" w:space="0" w:color="auto" w:frame="1"/>
          <w:lang w:eastAsia="it-IT"/>
        </w:rPr>
        <w:t>Turtle</w:t>
      </w:r>
      <w:proofErr w:type="spellEnd"/>
      <w:r w:rsidRPr="00E3382A">
        <w:rPr>
          <w:rFonts w:ascii="Arial" w:eastAsia="Times New Roman" w:hAnsi="Arial" w:cs="Arial"/>
          <w:color w:val="222222"/>
          <w:bdr w:val="none" w:sz="0" w:space="0" w:color="auto" w:frame="1"/>
          <w:lang w:eastAsia="it-IT"/>
        </w:rPr>
        <w:t>. Contiene le descrizioni di quattro persone di fantasia, ma le descrizioni ciascuno avere diversi insiemi di proprietà.</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Listato 5. Un piccolo grafico FOAF descrivere quattro persone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prefix</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_: Un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nome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 xml:space="preserve"> &lt;mailto: </w:t>
      </w:r>
      <w:proofErr w:type="spellStart"/>
      <w:r w:rsidRPr="00E3382A">
        <w:rPr>
          <w:rFonts w:ascii="Courier New" w:eastAsia="Times New Roman" w:hAnsi="Courier New" w:cs="Courier New"/>
          <w:color w:val="000000"/>
          <w:sz w:val="17"/>
          <w:szCs w:val="17"/>
          <w:bdr w:val="none" w:sz="0" w:space="0" w:color="auto" w:frame="1"/>
          <w:lang w:eastAsia="it-IT"/>
        </w:rPr>
        <w:t>jon@foobar.xx</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rappresentazione &lt;http: //</w:t>
      </w:r>
      <w:proofErr w:type="spellStart"/>
      <w:r w:rsidRPr="00E3382A">
        <w:rPr>
          <w:rFonts w:ascii="Courier New" w:eastAsia="Times New Roman" w:hAnsi="Courier New" w:cs="Courier New"/>
          <w:color w:val="000000"/>
          <w:sz w:val="17"/>
          <w:szCs w:val="17"/>
          <w:bdr w:val="none" w:sz="0" w:space="0" w:color="auto" w:frame="1"/>
          <w:lang w:eastAsia="it-IT"/>
        </w:rPr>
        <w:t>foobar.xx</w:t>
      </w:r>
      <w:proofErr w:type="spellEnd"/>
      <w:r w:rsidRPr="00E3382A">
        <w:rPr>
          <w:rFonts w:ascii="Courier New" w:eastAsia="Times New Roman" w:hAnsi="Courier New" w:cs="Courier New"/>
          <w:color w:val="000000"/>
          <w:sz w:val="17"/>
          <w:szCs w:val="17"/>
          <w:bdr w:val="none" w:sz="0" w:space="0" w:color="auto" w:frame="1"/>
          <w:lang w:eastAsia="it-IT"/>
        </w:rPr>
        <w:t>/2005/04/jon.jpg&gt;.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_: B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"AN </w:t>
      </w:r>
      <w:proofErr w:type="spellStart"/>
      <w:r w:rsidRPr="00E3382A">
        <w:rPr>
          <w:rFonts w:ascii="Courier New" w:eastAsia="Times New Roman" w:hAnsi="Courier New" w:cs="Courier New"/>
          <w:color w:val="000000"/>
          <w:sz w:val="17"/>
          <w:szCs w:val="17"/>
          <w:bdr w:val="none" w:sz="0" w:space="0" w:color="auto" w:frame="1"/>
          <w:lang w:eastAsia="it-IT"/>
        </w:rPr>
        <w:t>O'Ther</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 xml:space="preserve"> &lt;mailto: another@example.net&gt;;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rappresentazione &lt;http://example.net/</w:t>
      </w:r>
      <w:proofErr w:type="spellStart"/>
      <w:r w:rsidRPr="00E3382A">
        <w:rPr>
          <w:rFonts w:ascii="Courier New" w:eastAsia="Times New Roman" w:hAnsi="Courier New" w:cs="Courier New"/>
          <w:color w:val="000000"/>
          <w:sz w:val="17"/>
          <w:szCs w:val="17"/>
          <w:bdr w:val="none" w:sz="0" w:space="0" w:color="auto" w:frame="1"/>
          <w:lang w:eastAsia="it-IT"/>
        </w:rPr>
        <w:t>photos</w:t>
      </w:r>
      <w:proofErr w:type="spellEnd"/>
      <w:r w:rsidRPr="00E3382A">
        <w:rPr>
          <w:rFonts w:ascii="Courier New" w:eastAsia="Times New Roman" w:hAnsi="Courier New" w:cs="Courier New"/>
          <w:color w:val="000000"/>
          <w:sz w:val="17"/>
          <w:szCs w:val="17"/>
          <w:bdr w:val="none" w:sz="0" w:space="0" w:color="auto" w:frame="1"/>
          <w:lang w:eastAsia="it-IT"/>
        </w:rPr>
        <w:t>/an-2005.jpg&gt;.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_: C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nome "</w:t>
      </w:r>
      <w:proofErr w:type="spellStart"/>
      <w:r w:rsidRPr="00E3382A">
        <w:rPr>
          <w:rFonts w:ascii="Courier New" w:eastAsia="Times New Roman" w:hAnsi="Courier New" w:cs="Courier New"/>
          <w:color w:val="000000"/>
          <w:sz w:val="17"/>
          <w:szCs w:val="17"/>
          <w:bdr w:val="none" w:sz="0" w:space="0" w:color="auto" w:frame="1"/>
          <w:lang w:eastAsia="it-IT"/>
        </w:rPr>
        <w:t>Liz</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Somebody</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mbox_sha1sum "3f01fa9929df769aff173f57dec2fe0c2290aeea"</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_: D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"M </w:t>
      </w:r>
      <w:proofErr w:type="spellStart"/>
      <w:r w:rsidRPr="00E3382A">
        <w:rPr>
          <w:rFonts w:ascii="Courier New" w:eastAsia="Times New Roman" w:hAnsi="Courier New" w:cs="Courier New"/>
          <w:color w:val="000000"/>
          <w:sz w:val="17"/>
          <w:szCs w:val="17"/>
          <w:bdr w:val="none" w:sz="0" w:space="0" w:color="auto" w:frame="1"/>
          <w:lang w:eastAsia="it-IT"/>
        </w:rPr>
        <w:t>Benn</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rappresentazione &lt;http: //</w:t>
      </w:r>
      <w:proofErr w:type="spellStart"/>
      <w:r w:rsidRPr="00E3382A">
        <w:rPr>
          <w:rFonts w:ascii="Courier New" w:eastAsia="Times New Roman" w:hAnsi="Courier New" w:cs="Courier New"/>
          <w:color w:val="000000"/>
          <w:sz w:val="17"/>
          <w:szCs w:val="17"/>
          <w:bdr w:val="none" w:sz="0" w:space="0" w:color="auto" w:frame="1"/>
          <w:lang w:eastAsia="it-IT"/>
        </w:rPr>
        <w:t>mbe.nn</w:t>
      </w:r>
      <w:proofErr w:type="spellEnd"/>
      <w:r w:rsidRPr="00E3382A">
        <w:rPr>
          <w:rFonts w:ascii="Courier New" w:eastAsia="Times New Roman" w:hAnsi="Courier New" w:cs="Courier New"/>
          <w:color w:val="000000"/>
          <w:sz w:val="17"/>
          <w:szCs w:val="17"/>
          <w:bdr w:val="none" w:sz="0" w:space="0" w:color="auto" w:frame="1"/>
          <w:lang w:eastAsia="it-IT"/>
        </w:rPr>
        <w:t>/</w:t>
      </w:r>
      <w:proofErr w:type="spellStart"/>
      <w:r w:rsidRPr="00E3382A">
        <w:rPr>
          <w:rFonts w:ascii="Courier New" w:eastAsia="Times New Roman" w:hAnsi="Courier New" w:cs="Courier New"/>
          <w:color w:val="000000"/>
          <w:sz w:val="17"/>
          <w:szCs w:val="17"/>
          <w:bdr w:val="none" w:sz="0" w:space="0" w:color="auto" w:frame="1"/>
          <w:lang w:eastAsia="it-IT"/>
        </w:rPr>
        <w:t>pics</w:t>
      </w:r>
      <w:proofErr w:type="spellEnd"/>
      <w:r w:rsidRPr="00E3382A">
        <w:rPr>
          <w:rFonts w:ascii="Courier New" w:eastAsia="Times New Roman" w:hAnsi="Courier New" w:cs="Courier New"/>
          <w:color w:val="000000"/>
          <w:sz w:val="17"/>
          <w:szCs w:val="17"/>
          <w:bdr w:val="none" w:sz="0" w:space="0" w:color="auto" w:frame="1"/>
          <w:lang w:eastAsia="it-IT"/>
        </w:rPr>
        <w:t>/me.jpeg&gt;.</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Partite opzionali</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Si supponga di voler scrivere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che restituisce il nome di ogni persona descritta dal grafico nel Listato 5, con un link a una foto per ciascuno, se è disponibile. A </w:t>
      </w:r>
      <w:r w:rsidRPr="00E3382A">
        <w:rPr>
          <w:rFonts w:ascii="Courier New" w:eastAsia="Times New Roman" w:hAnsi="Courier New" w:cs="Courier New"/>
          <w:color w:val="222222"/>
          <w:sz w:val="20"/>
          <w:szCs w:val="20"/>
          <w:bdr w:val="none" w:sz="0" w:space="0" w:color="auto" w:frame="1"/>
          <w:lang w:eastAsia="it-IT"/>
        </w:rPr>
        <w:t>SELEZIONE</w:t>
      </w:r>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cui modello grafico incluso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rappresentazione</w:t>
      </w:r>
      <w:r w:rsidRPr="00E3382A">
        <w:rPr>
          <w:rFonts w:ascii="Arial" w:eastAsia="Times New Roman" w:hAnsi="Arial" w:cs="Arial"/>
          <w:color w:val="222222"/>
          <w:bdr w:val="none" w:sz="0" w:space="0" w:color="auto" w:frame="1"/>
          <w:lang w:eastAsia="it-IT"/>
        </w:rPr>
        <w:t> troverebbe solo tre soluzioni. </w:t>
      </w:r>
      <w:proofErr w:type="spellStart"/>
      <w:r w:rsidRPr="00E3382A">
        <w:rPr>
          <w:rFonts w:ascii="Arial" w:eastAsia="Times New Roman" w:hAnsi="Arial" w:cs="Arial"/>
          <w:color w:val="222222"/>
          <w:bdr w:val="none" w:sz="0" w:space="0" w:color="auto" w:frame="1"/>
          <w:lang w:eastAsia="it-IT"/>
        </w:rPr>
        <w:t>Liz</w:t>
      </w:r>
      <w:proofErr w:type="spellEnd"/>
      <w:r w:rsidRPr="00E3382A">
        <w:rPr>
          <w:rFonts w:ascii="Arial" w:eastAsia="Times New Roman" w:hAnsi="Arial" w:cs="Arial"/>
          <w:color w:val="222222"/>
          <w:bdr w:val="none" w:sz="0" w:space="0" w:color="auto" w:frame="1"/>
          <w:lang w:eastAsia="it-IT"/>
        </w:rPr>
        <w:t xml:space="preserve"> Qualcuno non formare una soluzione, perché ha un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nome</w:t>
      </w:r>
      <w:r w:rsidRPr="00E3382A">
        <w:rPr>
          <w:rFonts w:ascii="Arial" w:eastAsia="Times New Roman" w:hAnsi="Arial" w:cs="Arial"/>
          <w:color w:val="222222"/>
          <w:bdr w:val="none" w:sz="0" w:space="0" w:color="auto" w:frame="1"/>
          <w:lang w:eastAsia="it-IT"/>
        </w:rPr>
        <w:t> , ma no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rappresentazione</w:t>
      </w:r>
      <w:r w:rsidRPr="00E3382A">
        <w:rPr>
          <w:rFonts w:ascii="Arial" w:eastAsia="Times New Roman" w:hAnsi="Arial" w:cs="Arial"/>
          <w:color w:val="222222"/>
          <w:bdr w:val="none" w:sz="0" w:space="0" w:color="auto" w:frame="1"/>
          <w:lang w:eastAsia="it-IT"/>
        </w:rPr>
        <w:t xml:space="preserve"> di proprietà, e ha bisogno sia per abbinare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L'aiuto è a portata di mano in forma di del SPARQL </w:t>
      </w:r>
      <w:r w:rsidRPr="00E3382A">
        <w:rPr>
          <w:rFonts w:ascii="Courier New" w:eastAsia="Times New Roman" w:hAnsi="Courier New" w:cs="Courier New"/>
          <w:color w:val="222222"/>
          <w:sz w:val="20"/>
          <w:szCs w:val="20"/>
          <w:bdr w:val="none" w:sz="0" w:space="0" w:color="auto" w:frame="1"/>
          <w:lang w:eastAsia="it-IT"/>
        </w:rPr>
        <w:t>OPTIONAL</w:t>
      </w:r>
      <w:r w:rsidRPr="00E3382A">
        <w:rPr>
          <w:rFonts w:ascii="Arial" w:eastAsia="Times New Roman" w:hAnsi="Arial" w:cs="Arial"/>
          <w:color w:val="222222"/>
          <w:bdr w:val="none" w:sz="0" w:space="0" w:color="auto" w:frame="1"/>
          <w:lang w:eastAsia="it-IT"/>
        </w:rPr>
        <w:t> parola chiave. </w:t>
      </w:r>
      <w:r w:rsidRPr="00E3382A">
        <w:rPr>
          <w:rFonts w:ascii="Arial" w:eastAsia="Times New Roman" w:hAnsi="Arial" w:cs="Arial"/>
          <w:i/>
          <w:iCs/>
          <w:color w:val="222222"/>
          <w:bdr w:val="none" w:sz="0" w:space="0" w:color="auto" w:frame="1"/>
          <w:lang w:eastAsia="it-IT"/>
        </w:rPr>
        <w:t>blocchi opzionali</w:t>
      </w:r>
      <w:r w:rsidRPr="00E3382A">
        <w:rPr>
          <w:rFonts w:ascii="Arial" w:eastAsia="Times New Roman" w:hAnsi="Arial" w:cs="Arial"/>
          <w:color w:val="222222"/>
          <w:bdr w:val="none" w:sz="0" w:space="0" w:color="auto" w:frame="1"/>
          <w:lang w:eastAsia="it-IT"/>
        </w:rPr>
        <w:t xml:space="preserve"> definiscono i modelli di grafici aggiuntivi che non causano soluzioni viene respinto se non sono abbinati, ma si legano al grafico quando possono essere abbinati. Listato 6 mostra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che trova il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nome</w:t>
      </w:r>
      <w:r w:rsidRPr="00E3382A">
        <w:rPr>
          <w:rFonts w:ascii="Arial" w:eastAsia="Times New Roman" w:hAnsi="Arial" w:cs="Arial"/>
          <w:color w:val="222222"/>
          <w:bdr w:val="none" w:sz="0" w:space="0" w:color="auto" w:frame="1"/>
          <w:lang w:eastAsia="it-IT"/>
        </w:rPr>
        <w:t xml:space="preserve"> di ogni </w:t>
      </w:r>
      <w:r w:rsidRPr="00E3382A">
        <w:rPr>
          <w:rFonts w:ascii="Arial" w:eastAsia="Times New Roman" w:hAnsi="Arial" w:cs="Arial"/>
          <w:color w:val="222222"/>
          <w:bdr w:val="none" w:sz="0" w:space="0" w:color="auto" w:frame="1"/>
          <w:lang w:eastAsia="it-IT"/>
        </w:rPr>
        <w:lastRenderedPageBreak/>
        <w:t>persona nei dati FOAF nel Listato 5, e poi trova opzionalmente l'accompagnamento </w:t>
      </w:r>
      <w:r w:rsidRPr="00E3382A">
        <w:rPr>
          <w:rFonts w:ascii="Courier New" w:eastAsia="Times New Roman" w:hAnsi="Courier New" w:cs="Courier New"/>
          <w:color w:val="222222"/>
          <w:sz w:val="20"/>
          <w:szCs w:val="20"/>
          <w:bdr w:val="none" w:sz="0" w:space="0" w:color="auto" w:frame="1"/>
          <w:lang w:eastAsia="it-IT"/>
        </w:rPr>
        <w:t>FOAF: rappresentazione</w:t>
      </w:r>
      <w:r w:rsidRPr="00E3382A">
        <w:rPr>
          <w:rFonts w:ascii="Arial" w:eastAsia="Times New Roman" w:hAnsi="Arial" w:cs="Arial"/>
          <w:color w:val="222222"/>
          <w:bdr w:val="none" w:sz="0" w:space="0" w:color="auto" w:frame="1"/>
          <w:lang w:eastAsia="it-IT"/>
        </w:rPr>
        <w:t> .</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Listato 6. Interrogazione dati FOAF con un blocco opzionale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SELEZIONA? Nome? Raffigurazione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DOVE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Persona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nome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OPTIONAL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Persona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Raffigurazione rappresentazione.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Listato 7 mostra i risultati dell'esecuzione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nel Listato 6. Mentre tutte le soluzioni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contiene il nome della persona, il modello grafico opzionale è legato solo quando un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rappresentazione</w:t>
      </w:r>
      <w:r w:rsidRPr="00E3382A">
        <w:rPr>
          <w:rFonts w:ascii="Arial" w:eastAsia="Times New Roman" w:hAnsi="Arial" w:cs="Arial"/>
          <w:color w:val="222222"/>
          <w:bdr w:val="none" w:sz="0" w:space="0" w:color="auto" w:frame="1"/>
          <w:lang w:eastAsia="it-IT"/>
        </w:rPr>
        <w:t xml:space="preserve"> esiste proprietà; altrimenti, esso è semplicemente omesso dalla soluzione. A questo proposito,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è simile a un join esterno sinistro in SQL.</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7. Risultati della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da Listato 6</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Nome | rappresentazione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"AN </w:t>
      </w:r>
      <w:proofErr w:type="spellStart"/>
      <w:r w:rsidRPr="00E3382A">
        <w:rPr>
          <w:rFonts w:ascii="Courier New" w:eastAsia="Times New Roman" w:hAnsi="Courier New" w:cs="Courier New"/>
          <w:color w:val="000000"/>
          <w:sz w:val="17"/>
          <w:szCs w:val="17"/>
          <w:bdr w:val="none" w:sz="0" w:space="0" w:color="auto" w:frame="1"/>
          <w:lang w:eastAsia="it-IT"/>
        </w:rPr>
        <w:t>O'Ther</w:t>
      </w:r>
      <w:proofErr w:type="spellEnd"/>
      <w:r w:rsidRPr="00E3382A">
        <w:rPr>
          <w:rFonts w:ascii="Courier New" w:eastAsia="Times New Roman" w:hAnsi="Courier New" w:cs="Courier New"/>
          <w:color w:val="000000"/>
          <w:sz w:val="17"/>
          <w:szCs w:val="17"/>
          <w:bdr w:val="none" w:sz="0" w:space="0" w:color="auto" w:frame="1"/>
          <w:lang w:eastAsia="it-IT"/>
        </w:rPr>
        <w:t>" | &lt;http://example.net/</w:t>
      </w:r>
      <w:proofErr w:type="spellStart"/>
      <w:r w:rsidRPr="00E3382A">
        <w:rPr>
          <w:rFonts w:ascii="Courier New" w:eastAsia="Times New Roman" w:hAnsi="Courier New" w:cs="Courier New"/>
          <w:color w:val="000000"/>
          <w:sz w:val="17"/>
          <w:szCs w:val="17"/>
          <w:bdr w:val="none" w:sz="0" w:space="0" w:color="auto" w:frame="1"/>
          <w:lang w:eastAsia="it-IT"/>
        </w:rPr>
        <w:t>photos</w:t>
      </w:r>
      <w:proofErr w:type="spellEnd"/>
      <w:r w:rsidRPr="00E3382A">
        <w:rPr>
          <w:rFonts w:ascii="Courier New" w:eastAsia="Times New Roman" w:hAnsi="Courier New" w:cs="Courier New"/>
          <w:color w:val="000000"/>
          <w:sz w:val="17"/>
          <w:szCs w:val="17"/>
          <w:bdr w:val="none" w:sz="0" w:space="0" w:color="auto" w:frame="1"/>
          <w:lang w:eastAsia="it-IT"/>
        </w:rPr>
        <w:t xml:space="preserve">/an-2005.jpg&gt;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 | &lt;http: //</w:t>
      </w:r>
      <w:proofErr w:type="spellStart"/>
      <w:r w:rsidRPr="00E3382A">
        <w:rPr>
          <w:rFonts w:ascii="Courier New" w:eastAsia="Times New Roman" w:hAnsi="Courier New" w:cs="Courier New"/>
          <w:color w:val="000000"/>
          <w:sz w:val="17"/>
          <w:szCs w:val="17"/>
          <w:bdr w:val="none" w:sz="0" w:space="0" w:color="auto" w:frame="1"/>
          <w:lang w:eastAsia="it-IT"/>
        </w:rPr>
        <w:t>foobar.xx</w:t>
      </w:r>
      <w:proofErr w:type="spellEnd"/>
      <w:r w:rsidRPr="00E3382A">
        <w:rPr>
          <w:rFonts w:ascii="Courier New" w:eastAsia="Times New Roman" w:hAnsi="Courier New" w:cs="Courier New"/>
          <w:color w:val="000000"/>
          <w:sz w:val="17"/>
          <w:szCs w:val="17"/>
          <w:bdr w:val="none" w:sz="0" w:space="0" w:color="auto" w:frame="1"/>
          <w:lang w:eastAsia="it-IT"/>
        </w:rPr>
        <w:t>/2005/04/jon.jpg&gt;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Liz</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Somebody</w:t>
      </w:r>
      <w:proofErr w:type="spellEnd"/>
      <w:r w:rsidRPr="00E3382A">
        <w:rPr>
          <w:rFonts w:ascii="Courier New" w:eastAsia="Times New Roman" w:hAnsi="Courier New" w:cs="Courier New"/>
          <w:color w:val="000000"/>
          <w:sz w:val="17"/>
          <w:szCs w:val="17"/>
          <w:bdr w:val="none" w:sz="0" w:space="0" w:color="auto" w:frame="1"/>
          <w:lang w:eastAsia="it-IT"/>
        </w:rPr>
        <w:t>" |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"M </w:t>
      </w:r>
      <w:proofErr w:type="spellStart"/>
      <w:r w:rsidRPr="00E3382A">
        <w:rPr>
          <w:rFonts w:ascii="Courier New" w:eastAsia="Times New Roman" w:hAnsi="Courier New" w:cs="Courier New"/>
          <w:color w:val="000000"/>
          <w:sz w:val="17"/>
          <w:szCs w:val="17"/>
          <w:bdr w:val="none" w:sz="0" w:space="0" w:color="auto" w:frame="1"/>
          <w:lang w:eastAsia="it-IT"/>
        </w:rPr>
        <w:t>Benn</w:t>
      </w:r>
      <w:proofErr w:type="spellEnd"/>
      <w:r w:rsidRPr="00E3382A">
        <w:rPr>
          <w:rFonts w:ascii="Courier New" w:eastAsia="Times New Roman" w:hAnsi="Courier New" w:cs="Courier New"/>
          <w:color w:val="000000"/>
          <w:sz w:val="17"/>
          <w:szCs w:val="17"/>
          <w:bdr w:val="none" w:sz="0" w:space="0" w:color="auto" w:frame="1"/>
          <w:lang w:eastAsia="it-IT"/>
        </w:rPr>
        <w:t>" | &lt;http: //</w:t>
      </w:r>
      <w:proofErr w:type="spellStart"/>
      <w:r w:rsidRPr="00E3382A">
        <w:rPr>
          <w:rFonts w:ascii="Courier New" w:eastAsia="Times New Roman" w:hAnsi="Courier New" w:cs="Courier New"/>
          <w:color w:val="000000"/>
          <w:sz w:val="17"/>
          <w:szCs w:val="17"/>
          <w:bdr w:val="none" w:sz="0" w:space="0" w:color="auto" w:frame="1"/>
          <w:lang w:eastAsia="it-IT"/>
        </w:rPr>
        <w:t>mbe.nn</w:t>
      </w:r>
      <w:proofErr w:type="spellEnd"/>
      <w:r w:rsidRPr="00E3382A">
        <w:rPr>
          <w:rFonts w:ascii="Courier New" w:eastAsia="Times New Roman" w:hAnsi="Courier New" w:cs="Courier New"/>
          <w:color w:val="000000"/>
          <w:sz w:val="17"/>
          <w:szCs w:val="17"/>
          <w:bdr w:val="none" w:sz="0" w:space="0" w:color="auto" w:frame="1"/>
          <w:lang w:eastAsia="it-IT"/>
        </w:rPr>
        <w:t>/</w:t>
      </w:r>
      <w:proofErr w:type="spellStart"/>
      <w:r w:rsidRPr="00E3382A">
        <w:rPr>
          <w:rFonts w:ascii="Courier New" w:eastAsia="Times New Roman" w:hAnsi="Courier New" w:cs="Courier New"/>
          <w:color w:val="000000"/>
          <w:sz w:val="17"/>
          <w:szCs w:val="17"/>
          <w:bdr w:val="none" w:sz="0" w:space="0" w:color="auto" w:frame="1"/>
          <w:lang w:eastAsia="it-IT"/>
        </w:rPr>
        <w:t>pics</w:t>
      </w:r>
      <w:proofErr w:type="spellEnd"/>
      <w:r w:rsidRPr="00E3382A">
        <w:rPr>
          <w:rFonts w:ascii="Courier New" w:eastAsia="Times New Roman" w:hAnsi="Courier New" w:cs="Courier New"/>
          <w:color w:val="000000"/>
          <w:sz w:val="17"/>
          <w:szCs w:val="17"/>
          <w:bdr w:val="none" w:sz="0" w:space="0" w:color="auto" w:frame="1"/>
          <w:lang w:eastAsia="it-IT"/>
        </w:rPr>
        <w:t>/me.jpeg&gt;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Un blocco opzionale può contenere qualsiasi modello grafico, non solo un singolo tripla come mostrato nel Listato 6. L'intero modello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 un blocco opzionale deve essere abbinato in modo che il modello opzionale per formare parte di una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Se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ha più blocchi opzionali, essi agiscono indipendentemente l'uno dall'altro - ognuno può essere omesse, o presentare in una soluzione. Blocchi opzionali possono anche essere nidificati, nel qual caso il blocco opzionale interna viene considerato solo quando lo schema del blocco opzionale esterno corrisponde il grafico.</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Partite alternativ</w:t>
      </w:r>
      <w:r>
        <w:rPr>
          <w:rFonts w:ascii="Helvetica" w:eastAsia="Times New Roman" w:hAnsi="Helvetica" w:cs="Arial"/>
          <w:b/>
          <w:bCs/>
          <w:color w:val="000000"/>
          <w:sz w:val="27"/>
          <w:szCs w:val="27"/>
          <w:bdr w:val="none" w:sz="0" w:space="0" w:color="auto" w:frame="1"/>
          <w:lang w:eastAsia="it-IT"/>
        </w:rPr>
        <w:t>e</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Grafici FOAF utilizzano indirizzi e-mail delle persone a loro identificare in modo univoco. Per motivi di privacy, alcune persone preferiscono utilizzare codici </w:t>
      </w:r>
      <w:proofErr w:type="spellStart"/>
      <w:r w:rsidRPr="00E3382A">
        <w:rPr>
          <w:rFonts w:ascii="Arial" w:eastAsia="Times New Roman" w:hAnsi="Arial" w:cs="Arial"/>
          <w:color w:val="222222"/>
          <w:bdr w:val="none" w:sz="0" w:space="0" w:color="auto" w:frame="1"/>
          <w:lang w:eastAsia="it-IT"/>
        </w:rPr>
        <w:t>hash</w:t>
      </w:r>
      <w:proofErr w:type="spellEnd"/>
      <w:r w:rsidRPr="00E3382A">
        <w:rPr>
          <w:rFonts w:ascii="Arial" w:eastAsia="Times New Roman" w:hAnsi="Arial" w:cs="Arial"/>
          <w:color w:val="222222"/>
          <w:bdr w:val="none" w:sz="0" w:space="0" w:color="auto" w:frame="1"/>
          <w:lang w:eastAsia="it-IT"/>
        </w:rPr>
        <w:t xml:space="preserve"> di indirizzi e-mail. Testo </w:t>
      </w:r>
      <w:proofErr w:type="spellStart"/>
      <w:r w:rsidRPr="00E3382A">
        <w:rPr>
          <w:rFonts w:ascii="Arial" w:eastAsia="Times New Roman" w:hAnsi="Arial" w:cs="Arial"/>
          <w:color w:val="222222"/>
          <w:bdr w:val="none" w:sz="0" w:space="0" w:color="auto" w:frame="1"/>
          <w:lang w:eastAsia="it-IT"/>
        </w:rPr>
        <w:t>Plain</w:t>
      </w:r>
      <w:proofErr w:type="spellEnd"/>
      <w:r w:rsidRPr="00E3382A">
        <w:rPr>
          <w:rFonts w:ascii="Arial" w:eastAsia="Times New Roman" w:hAnsi="Arial" w:cs="Arial"/>
          <w:color w:val="222222"/>
          <w:bdr w:val="none" w:sz="0" w:space="0" w:color="auto" w:frame="1"/>
          <w:lang w:eastAsia="it-IT"/>
        </w:rPr>
        <w:t xml:space="preserve"> indirizzi e-mail sono espressi utilizzando l'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mbox</w:t>
      </w:r>
      <w:proofErr w:type="spellEnd"/>
      <w:r w:rsidRPr="00E3382A">
        <w:rPr>
          <w:rFonts w:ascii="Arial" w:eastAsia="Times New Roman" w:hAnsi="Arial" w:cs="Arial"/>
          <w:color w:val="222222"/>
          <w:bdr w:val="none" w:sz="0" w:space="0" w:color="auto" w:frame="1"/>
          <w:lang w:eastAsia="it-IT"/>
        </w:rPr>
        <w:t xml:space="preserve"> proprietà, mentre codici </w:t>
      </w:r>
      <w:proofErr w:type="spellStart"/>
      <w:r w:rsidRPr="00E3382A">
        <w:rPr>
          <w:rFonts w:ascii="Arial" w:eastAsia="Times New Roman" w:hAnsi="Arial" w:cs="Arial"/>
          <w:color w:val="222222"/>
          <w:bdr w:val="none" w:sz="0" w:space="0" w:color="auto" w:frame="1"/>
          <w:lang w:eastAsia="it-IT"/>
        </w:rPr>
        <w:t>hash</w:t>
      </w:r>
      <w:proofErr w:type="spellEnd"/>
      <w:r w:rsidRPr="00E3382A">
        <w:rPr>
          <w:rFonts w:ascii="Arial" w:eastAsia="Times New Roman" w:hAnsi="Arial" w:cs="Arial"/>
          <w:color w:val="222222"/>
          <w:bdr w:val="none" w:sz="0" w:space="0" w:color="auto" w:frame="1"/>
          <w:lang w:eastAsia="it-IT"/>
        </w:rPr>
        <w:t xml:space="preserve"> di indirizzi e-mail sono espressi utilizzando l'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mbox_sha1sum</w:t>
      </w:r>
      <w:r w:rsidRPr="00E3382A">
        <w:rPr>
          <w:rFonts w:ascii="Arial" w:eastAsia="Times New Roman" w:hAnsi="Arial" w:cs="Arial"/>
          <w:color w:val="222222"/>
          <w:bdr w:val="none" w:sz="0" w:space="0" w:color="auto" w:frame="1"/>
          <w:lang w:eastAsia="it-IT"/>
        </w:rPr>
        <w:t> proprietà; i due sono di solito escludono in una descrizione FOAF di una persona. In situazioni come questa, è possibile utilizzare di SPARQL </w:t>
      </w:r>
      <w:r w:rsidRPr="00E3382A">
        <w:rPr>
          <w:rFonts w:ascii="Arial" w:eastAsia="Times New Roman" w:hAnsi="Arial" w:cs="Arial"/>
          <w:i/>
          <w:iCs/>
          <w:color w:val="222222"/>
          <w:bdr w:val="none" w:sz="0" w:space="0" w:color="auto" w:frame="1"/>
          <w:lang w:eastAsia="it-IT"/>
        </w:rPr>
        <w:t>partite alternativi</w:t>
      </w:r>
      <w:r w:rsidRPr="00E3382A">
        <w:rPr>
          <w:rFonts w:ascii="Arial" w:eastAsia="Times New Roman" w:hAnsi="Arial" w:cs="Arial"/>
          <w:color w:val="222222"/>
          <w:bdr w:val="none" w:sz="0" w:space="0" w:color="auto" w:frame="1"/>
          <w:lang w:eastAsia="it-IT"/>
        </w:rPr>
        <w:t xml:space="preserve"> dispongono di scrivere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che restituiscono a seconda di quale delle proprietà è disponibile.</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Partite alternativi sono definiti indicando più pattern grafico alternative, con la </w:t>
      </w:r>
      <w:r w:rsidRPr="00E3382A">
        <w:rPr>
          <w:rFonts w:ascii="Courier New" w:eastAsia="Times New Roman" w:hAnsi="Courier New" w:cs="Courier New"/>
          <w:color w:val="222222"/>
          <w:sz w:val="20"/>
          <w:szCs w:val="20"/>
          <w:bdr w:val="none" w:sz="0" w:space="0" w:color="auto" w:frame="1"/>
          <w:lang w:eastAsia="it-IT"/>
        </w:rPr>
        <w:t>UNION</w:t>
      </w:r>
      <w:r w:rsidRPr="00E3382A">
        <w:rPr>
          <w:rFonts w:ascii="Arial" w:eastAsia="Times New Roman" w:hAnsi="Arial" w:cs="Arial"/>
          <w:color w:val="222222"/>
          <w:bdr w:val="none" w:sz="0" w:space="0" w:color="auto" w:frame="1"/>
          <w:lang w:eastAsia="it-IT"/>
        </w:rPr>
        <w:t xml:space="preserve"> parola chiave tra di loro. 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mostrato nel Listato 8 trova il nome di ogni persona nel grafico FOAF di </w:t>
      </w:r>
      <w:hyperlink r:id="rId16" w:anchor="list5" w:history="1">
        <w:r w:rsidRPr="00E3382A">
          <w:rPr>
            <w:rFonts w:ascii="Arial" w:eastAsia="Times New Roman" w:hAnsi="Arial" w:cs="Arial"/>
            <w:color w:val="745285"/>
            <w:u w:val="single"/>
            <w:bdr w:val="none" w:sz="0" w:space="0" w:color="auto" w:frame="1"/>
            <w:lang w:eastAsia="it-IT"/>
          </w:rPr>
          <w:t>Listato 5</w:t>
        </w:r>
      </w:hyperlink>
      <w:r w:rsidRPr="00E3382A">
        <w:rPr>
          <w:rFonts w:ascii="Arial" w:eastAsia="Times New Roman" w:hAnsi="Arial" w:cs="Arial"/>
          <w:color w:val="222222"/>
          <w:bdr w:val="none" w:sz="0" w:space="0" w:color="auto" w:frame="1"/>
          <w:lang w:eastAsia="it-IT"/>
        </w:rPr>
        <w:t> , insieme a due loro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mbox</w:t>
      </w:r>
      <w:proofErr w:type="spellEnd"/>
      <w:r w:rsidRPr="00E3382A">
        <w:rPr>
          <w:rFonts w:ascii="Arial" w:eastAsia="Times New Roman" w:hAnsi="Arial" w:cs="Arial"/>
          <w:color w:val="222222"/>
          <w:bdr w:val="none" w:sz="0" w:space="0" w:color="auto" w:frame="1"/>
          <w:lang w:eastAsia="it-IT"/>
        </w:rPr>
        <w:t> o loro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mbox_sha1sum</w:t>
      </w:r>
      <w:r w:rsidRPr="00E3382A">
        <w:rPr>
          <w:rFonts w:ascii="Arial" w:eastAsia="Times New Roman" w:hAnsi="Arial" w:cs="Arial"/>
          <w:color w:val="222222"/>
          <w:bdr w:val="none" w:sz="0" w:space="0" w:color="auto" w:frame="1"/>
          <w:lang w:eastAsia="it-IT"/>
        </w:rPr>
        <w:t xml:space="preserve"> . M </w:t>
      </w:r>
      <w:proofErr w:type="spellStart"/>
      <w:r w:rsidRPr="00E3382A">
        <w:rPr>
          <w:rFonts w:ascii="Arial" w:eastAsia="Times New Roman" w:hAnsi="Arial" w:cs="Arial"/>
          <w:color w:val="222222"/>
          <w:bdr w:val="none" w:sz="0" w:space="0" w:color="auto" w:frame="1"/>
          <w:lang w:eastAsia="it-IT"/>
        </w:rPr>
        <w:t>Benn</w:t>
      </w:r>
      <w:proofErr w:type="spellEnd"/>
      <w:r w:rsidRPr="00E3382A">
        <w:rPr>
          <w:rFonts w:ascii="Arial" w:eastAsia="Times New Roman" w:hAnsi="Arial" w:cs="Arial"/>
          <w:color w:val="222222"/>
          <w:bdr w:val="none" w:sz="0" w:space="0" w:color="auto" w:frame="1"/>
          <w:lang w:eastAsia="it-IT"/>
        </w:rPr>
        <w:t xml:space="preserve"> non è una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perché ha né un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mbox</w:t>
      </w:r>
      <w:proofErr w:type="spellEnd"/>
      <w:r w:rsidRPr="00E3382A">
        <w:rPr>
          <w:rFonts w:ascii="Arial" w:eastAsia="Times New Roman" w:hAnsi="Arial" w:cs="Arial"/>
          <w:color w:val="222222"/>
          <w:bdr w:val="none" w:sz="0" w:space="0" w:color="auto" w:frame="1"/>
          <w:lang w:eastAsia="it-IT"/>
        </w:rPr>
        <w:t> o un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mbox_sha1sum</w:t>
      </w:r>
      <w:r w:rsidRPr="00E3382A">
        <w:rPr>
          <w:rFonts w:ascii="Arial" w:eastAsia="Times New Roman" w:hAnsi="Arial" w:cs="Arial"/>
          <w:color w:val="222222"/>
          <w:bdr w:val="none" w:sz="0" w:space="0" w:color="auto" w:frame="1"/>
          <w:lang w:eastAsia="it-IT"/>
        </w:rPr>
        <w:t> proprietà. In contrasto con </w:t>
      </w:r>
      <w:r w:rsidRPr="00E3382A">
        <w:rPr>
          <w:rFonts w:ascii="Courier New" w:eastAsia="Times New Roman" w:hAnsi="Courier New" w:cs="Courier New"/>
          <w:color w:val="222222"/>
          <w:sz w:val="20"/>
          <w:szCs w:val="20"/>
          <w:bdr w:val="none" w:sz="0" w:space="0" w:color="auto" w:frame="1"/>
          <w:lang w:eastAsia="it-IT"/>
        </w:rPr>
        <w:t>OPTIONAL</w:t>
      </w:r>
      <w:r w:rsidRPr="00E3382A">
        <w:rPr>
          <w:rFonts w:ascii="Arial" w:eastAsia="Times New Roman" w:hAnsi="Arial" w:cs="Arial"/>
          <w:color w:val="222222"/>
          <w:bdr w:val="none" w:sz="0" w:space="0" w:color="auto" w:frame="1"/>
          <w:lang w:eastAsia="it-IT"/>
        </w:rPr>
        <w:t xml:space="preserve"> modelli </w:t>
      </w:r>
      <w:r w:rsidRPr="00E3382A">
        <w:rPr>
          <w:rFonts w:ascii="Arial" w:eastAsia="Times New Roman" w:hAnsi="Arial" w:cs="Arial"/>
          <w:color w:val="222222"/>
          <w:bdr w:val="none" w:sz="0" w:space="0" w:color="auto" w:frame="1"/>
          <w:lang w:eastAsia="it-IT"/>
        </w:rPr>
        <w:lastRenderedPageBreak/>
        <w:t>grafico, </w:t>
      </w:r>
      <w:r w:rsidRPr="00E3382A">
        <w:rPr>
          <w:rFonts w:ascii="Arial" w:eastAsia="Times New Roman" w:hAnsi="Arial" w:cs="Arial"/>
          <w:i/>
          <w:iCs/>
          <w:color w:val="222222"/>
          <w:bdr w:val="none" w:sz="0" w:space="0" w:color="auto" w:frame="1"/>
          <w:lang w:eastAsia="it-IT"/>
        </w:rPr>
        <w:t>esattamente</w:t>
      </w:r>
      <w:r w:rsidRPr="00E3382A">
        <w:rPr>
          <w:rFonts w:ascii="Arial" w:eastAsia="Times New Roman" w:hAnsi="Arial" w:cs="Arial"/>
          <w:color w:val="222222"/>
          <w:bdr w:val="none" w:sz="0" w:space="0" w:color="auto" w:frame="1"/>
          <w:lang w:eastAsia="it-IT"/>
        </w:rPr>
        <w:t xml:space="preserve"> una delle alternative deve corrispondere una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se entrambi i rami del </w:t>
      </w:r>
      <w:r w:rsidRPr="00E3382A">
        <w:rPr>
          <w:rFonts w:ascii="Courier New" w:eastAsia="Times New Roman" w:hAnsi="Courier New" w:cs="Courier New"/>
          <w:color w:val="222222"/>
          <w:sz w:val="20"/>
          <w:szCs w:val="20"/>
          <w:bdr w:val="none" w:sz="0" w:space="0" w:color="auto" w:frame="1"/>
          <w:lang w:eastAsia="it-IT"/>
        </w:rPr>
        <w:t>UNION</w:t>
      </w:r>
      <w:r w:rsidRPr="00E3382A">
        <w:rPr>
          <w:rFonts w:ascii="Arial" w:eastAsia="Times New Roman" w:hAnsi="Arial" w:cs="Arial"/>
          <w:color w:val="222222"/>
          <w:bdr w:val="none" w:sz="0" w:space="0" w:color="auto" w:frame="1"/>
          <w:lang w:eastAsia="it-IT"/>
        </w:rPr>
        <w:t> partita, verranno generate due soluzioni.</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Listing 8. Una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con i fiammiferi alternativi, ei suoi risultati</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&lt;http://www.w3.org/1999/02/22-rdf-syntax-ns#&gt;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SELEZIONA? Nome?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Persona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nome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{Persona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 xml:space="preserve">} {UNIONE persona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Mbox_sha1sum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Nome | </w:t>
      </w:r>
      <w:proofErr w:type="spellStart"/>
      <w:r w:rsidRPr="00E3382A">
        <w:rPr>
          <w:rFonts w:ascii="Courier New" w:eastAsia="Times New Roman" w:hAnsi="Courier New" w:cs="Courier New"/>
          <w:color w:val="000000"/>
          <w:sz w:val="17"/>
          <w:szCs w:val="17"/>
          <w:bdr w:val="none" w:sz="0" w:space="0" w:color="auto" w:frame="1"/>
          <w:lang w:eastAsia="it-IT"/>
        </w:rPr>
        <w:t>mbox</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 xml:space="preserve">" | &lt;mailto: </w:t>
      </w:r>
      <w:proofErr w:type="spellStart"/>
      <w:r w:rsidRPr="00E3382A">
        <w:rPr>
          <w:rFonts w:ascii="Courier New" w:eastAsia="Times New Roman" w:hAnsi="Courier New" w:cs="Courier New"/>
          <w:color w:val="000000"/>
          <w:sz w:val="17"/>
          <w:szCs w:val="17"/>
          <w:bdr w:val="none" w:sz="0" w:space="0" w:color="auto" w:frame="1"/>
          <w:lang w:eastAsia="it-IT"/>
        </w:rPr>
        <w:t>jon@foobar.xx</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"AN </w:t>
      </w:r>
      <w:proofErr w:type="spellStart"/>
      <w:r w:rsidRPr="00E3382A">
        <w:rPr>
          <w:rFonts w:ascii="Courier New" w:eastAsia="Times New Roman" w:hAnsi="Courier New" w:cs="Courier New"/>
          <w:color w:val="000000"/>
          <w:sz w:val="17"/>
          <w:szCs w:val="17"/>
          <w:bdr w:val="none" w:sz="0" w:space="0" w:color="auto" w:frame="1"/>
          <w:lang w:eastAsia="it-IT"/>
        </w:rPr>
        <w:t>O'Ther</w:t>
      </w:r>
      <w:proofErr w:type="spellEnd"/>
      <w:r w:rsidRPr="00E3382A">
        <w:rPr>
          <w:rFonts w:ascii="Courier New" w:eastAsia="Times New Roman" w:hAnsi="Courier New" w:cs="Courier New"/>
          <w:color w:val="000000"/>
          <w:sz w:val="17"/>
          <w:szCs w:val="17"/>
          <w:bdr w:val="none" w:sz="0" w:space="0" w:color="auto" w:frame="1"/>
          <w:lang w:eastAsia="it-IT"/>
        </w:rPr>
        <w:t>" | &lt;mailto: another@example.net&gt;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Liz</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Somebody</w:t>
      </w:r>
      <w:proofErr w:type="spellEnd"/>
      <w:r w:rsidRPr="00E3382A">
        <w:rPr>
          <w:rFonts w:ascii="Courier New" w:eastAsia="Times New Roman" w:hAnsi="Courier New" w:cs="Courier New"/>
          <w:color w:val="000000"/>
          <w:sz w:val="17"/>
          <w:szCs w:val="17"/>
          <w:bdr w:val="none" w:sz="0" w:space="0" w:color="auto" w:frame="1"/>
          <w:lang w:eastAsia="it-IT"/>
        </w:rPr>
        <w:t>" | "3f01fa9929df769aff173f57dec2fe0c2290aeea"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Vincoli di valore</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Il </w:t>
      </w:r>
      <w:r w:rsidRPr="00E3382A">
        <w:rPr>
          <w:rFonts w:ascii="Courier New" w:eastAsia="Times New Roman" w:hAnsi="Courier New" w:cs="Courier New"/>
          <w:color w:val="222222"/>
          <w:sz w:val="20"/>
          <w:szCs w:val="20"/>
          <w:bdr w:val="none" w:sz="0" w:space="0" w:color="auto" w:frame="1"/>
          <w:lang w:eastAsia="it-IT"/>
        </w:rPr>
        <w:t>FILTER</w:t>
      </w:r>
      <w:r w:rsidRPr="00E3382A">
        <w:rPr>
          <w:rFonts w:ascii="Arial" w:eastAsia="Times New Roman" w:hAnsi="Arial" w:cs="Arial"/>
          <w:color w:val="222222"/>
          <w:bdr w:val="none" w:sz="0" w:space="0" w:color="auto" w:frame="1"/>
          <w:lang w:eastAsia="it-IT"/>
        </w:rPr>
        <w:t xml:space="preserve"> parola chiave in SPARQL limita i risultati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imponendo vincoli su valori di variabili legate. Questi vincoli di valore sono espressioni logiche che restituiscono valori booleani, e possono essere combinati con logiche </w:t>
      </w:r>
      <w:r w:rsidRPr="00E3382A">
        <w:rPr>
          <w:rFonts w:ascii="Courier New" w:eastAsia="Times New Roman" w:hAnsi="Courier New" w:cs="Courier New"/>
          <w:color w:val="222222"/>
          <w:sz w:val="20"/>
          <w:szCs w:val="20"/>
          <w:bdr w:val="none" w:sz="0" w:space="0" w:color="auto" w:frame="1"/>
          <w:lang w:eastAsia="it-IT"/>
        </w:rPr>
        <w:t>&amp;&amp;</w:t>
      </w:r>
      <w:r w:rsidRPr="00E3382A">
        <w:rPr>
          <w:rFonts w:ascii="Arial" w:eastAsia="Times New Roman" w:hAnsi="Arial" w:cs="Arial"/>
          <w:color w:val="222222"/>
          <w:bdr w:val="none" w:sz="0" w:space="0" w:color="auto" w:frame="1"/>
          <w:lang w:eastAsia="it-IT"/>
        </w:rPr>
        <w:t> e </w:t>
      </w:r>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xml:space="preserve"> operatori. Ad esempio,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che restituisce un elenco di nomi potrebbe essere modificato con un filtro per restituire solo nomi che corrispondono a una data espressione regolare. O, come mostrato nel Listato 9, gli elementi di un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 pubblicati tra due date possono essere trovati con un filtro che pone limiti per date di pubblicazione articoli. Listato 9 mostra anche come funzione di fusione </w:t>
      </w:r>
      <w:proofErr w:type="spellStart"/>
      <w:r w:rsidRPr="00E3382A">
        <w:rPr>
          <w:rFonts w:ascii="Arial" w:eastAsia="Times New Roman" w:hAnsi="Arial" w:cs="Arial"/>
          <w:color w:val="222222"/>
          <w:bdr w:val="none" w:sz="0" w:space="0" w:color="auto" w:frame="1"/>
          <w:lang w:eastAsia="it-IT"/>
        </w:rPr>
        <w:t>XPath</w:t>
      </w:r>
      <w:proofErr w:type="spellEnd"/>
      <w:r w:rsidRPr="00E3382A">
        <w:rPr>
          <w:rFonts w:ascii="Arial" w:eastAsia="Times New Roman" w:hAnsi="Arial" w:cs="Arial"/>
          <w:color w:val="222222"/>
          <w:bdr w:val="none" w:sz="0" w:space="0" w:color="auto" w:frame="1"/>
          <w:lang w:eastAsia="it-IT"/>
        </w:rPr>
        <w:t xml:space="preserve"> stile di SPARQL è utilizzato (qui per lanciare la </w:t>
      </w:r>
      <w:r w:rsidRPr="00E3382A">
        <w:rPr>
          <w:rFonts w:ascii="Courier New" w:eastAsia="Times New Roman" w:hAnsi="Courier New" w:cs="Courier New"/>
          <w:color w:val="222222"/>
          <w:sz w:val="20"/>
          <w:szCs w:val="20"/>
          <w:bdr w:val="none" w:sz="0" w:space="0" w:color="auto" w:frame="1"/>
          <w:lang w:eastAsia="it-IT"/>
        </w:rPr>
        <w:t>data di</w:t>
      </w:r>
      <w:r w:rsidRPr="00E3382A">
        <w:rPr>
          <w:rFonts w:ascii="Arial" w:eastAsia="Times New Roman" w:hAnsi="Arial" w:cs="Arial"/>
          <w:color w:val="222222"/>
          <w:bdr w:val="none" w:sz="0" w:space="0" w:color="auto" w:frame="1"/>
          <w:lang w:eastAsia="it-IT"/>
        </w:rPr>
        <w:t> variabile in un XML Schema </w:t>
      </w:r>
      <w:proofErr w:type="spellStart"/>
      <w:r w:rsidRPr="00E3382A">
        <w:rPr>
          <w:rFonts w:ascii="Courier New" w:eastAsia="Times New Roman" w:hAnsi="Courier New" w:cs="Courier New"/>
          <w:color w:val="222222"/>
          <w:sz w:val="20"/>
          <w:szCs w:val="20"/>
          <w:bdr w:val="none" w:sz="0" w:space="0" w:color="auto" w:frame="1"/>
          <w:lang w:eastAsia="it-IT"/>
        </w:rPr>
        <w:t>dateTime</w:t>
      </w:r>
      <w:proofErr w:type="spellEnd"/>
      <w:r w:rsidRPr="00E3382A">
        <w:rPr>
          <w:rFonts w:ascii="Arial" w:eastAsia="Times New Roman" w:hAnsi="Arial" w:cs="Arial"/>
          <w:color w:val="222222"/>
          <w:bdr w:val="none" w:sz="0" w:space="0" w:color="auto" w:frame="1"/>
          <w:lang w:eastAsia="it-IT"/>
        </w:rPr>
        <w:t> valore), e in che modo è possibile specificare lo stesso tipo di dati sulle stringhe letterali di data con </w:t>
      </w:r>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xsd</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dateTime</w:t>
      </w:r>
      <w:proofErr w:type="spellEnd"/>
      <w:r w:rsidRPr="00E3382A">
        <w:rPr>
          <w:rFonts w:ascii="Arial" w:eastAsia="Times New Roman" w:hAnsi="Arial" w:cs="Arial"/>
          <w:color w:val="222222"/>
          <w:bdr w:val="none" w:sz="0" w:space="0" w:color="auto" w:frame="1"/>
          <w:lang w:eastAsia="it-IT"/>
        </w:rPr>
        <w:t xml:space="preserve"> .Questo assicura che il confronto data viene utilizzato nella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piuttosto che il confronto stringa standard.</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9. Usando un filtro per recuperare elementi del </w:t>
      </w:r>
      <w:proofErr w:type="spellStart"/>
      <w:r w:rsidRPr="00E3382A">
        <w:rPr>
          <w:rFonts w:ascii="Arial" w:eastAsia="Times New Roman" w:hAnsi="Arial" w:cs="Arial"/>
          <w:b/>
          <w:bCs/>
          <w:color w:val="000000"/>
          <w:sz w:val="20"/>
          <w:szCs w:val="20"/>
          <w:bdr w:val="none" w:sz="0" w:space="0" w:color="auto" w:frame="1"/>
          <w:lang w:eastAsia="it-IT"/>
        </w:rPr>
        <w:t>feed</w:t>
      </w:r>
      <w:proofErr w:type="spellEnd"/>
      <w:r w:rsidRPr="00E3382A">
        <w:rPr>
          <w:rFonts w:ascii="Arial" w:eastAsia="Times New Roman" w:hAnsi="Arial" w:cs="Arial"/>
          <w:b/>
          <w:bCs/>
          <w:color w:val="000000"/>
          <w:sz w:val="20"/>
          <w:szCs w:val="20"/>
          <w:bdr w:val="none" w:sz="0" w:space="0" w:color="auto" w:frame="1"/>
          <w:lang w:eastAsia="it-IT"/>
        </w:rPr>
        <w:t xml:space="preserve"> RSS pubblicati nell'aprile 2005</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 &lt;http://purl.org/</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/1.0/&gt;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Xsd</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&lt;http://www.w3.org/2001/</w:t>
      </w:r>
      <w:proofErr w:type="spellStart"/>
      <w:r w:rsidRPr="00E3382A">
        <w:rPr>
          <w:rFonts w:ascii="Courier New" w:eastAsia="Times New Roman" w:hAnsi="Courier New" w:cs="Courier New"/>
          <w:color w:val="000000"/>
          <w:sz w:val="17"/>
          <w:szCs w:val="17"/>
          <w:bdr w:val="none" w:sz="0" w:space="0" w:color="auto" w:frame="1"/>
          <w:lang w:eastAsia="it-IT"/>
        </w:rPr>
        <w:t>XMLSchema</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Dc PREFIX: &lt;http://purl.org/dc/</w:t>
      </w:r>
      <w:proofErr w:type="spellStart"/>
      <w:r w:rsidRPr="00E3382A">
        <w:rPr>
          <w:rFonts w:ascii="Courier New" w:eastAsia="Times New Roman" w:hAnsi="Courier New" w:cs="Courier New"/>
          <w:color w:val="000000"/>
          <w:sz w:val="17"/>
          <w:szCs w:val="17"/>
          <w:bdr w:val="none" w:sz="0" w:space="0" w:color="auto" w:frame="1"/>
          <w:lang w:eastAsia="it-IT"/>
        </w:rPr>
        <w:t>elements</w:t>
      </w:r>
      <w:proofErr w:type="spellEnd"/>
      <w:r w:rsidRPr="00E3382A">
        <w:rPr>
          <w:rFonts w:ascii="Courier New" w:eastAsia="Times New Roman" w:hAnsi="Courier New" w:cs="Courier New"/>
          <w:color w:val="000000"/>
          <w:sz w:val="17"/>
          <w:szCs w:val="17"/>
          <w:bdr w:val="none" w:sz="0" w:space="0" w:color="auto" w:frame="1"/>
          <w:lang w:eastAsia="it-IT"/>
        </w:rPr>
        <w:t>/1.1/&gt;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SELEZIONA? ITEM_TITLE? </w:t>
      </w:r>
      <w:proofErr w:type="spellStart"/>
      <w:r w:rsidRPr="00E3382A">
        <w:rPr>
          <w:rFonts w:ascii="Courier New" w:eastAsia="Times New Roman" w:hAnsi="Courier New" w:cs="Courier New"/>
          <w:color w:val="000000"/>
          <w:sz w:val="17"/>
          <w:szCs w:val="17"/>
          <w:bdr w:val="none" w:sz="0" w:space="0" w:color="auto" w:frame="1"/>
          <w:lang w:eastAsia="it-IT"/>
        </w:rPr>
        <w:t>Pub_date</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L'articolo </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title</w:t>
      </w:r>
      <w:proofErr w:type="spellEnd"/>
      <w:r w:rsidRPr="00E3382A">
        <w:rPr>
          <w:rFonts w:ascii="Courier New" w:eastAsia="Times New Roman" w:hAnsi="Courier New" w:cs="Courier New"/>
          <w:color w:val="000000"/>
          <w:sz w:val="17"/>
          <w:szCs w:val="17"/>
          <w:bdr w:val="none" w:sz="0" w:space="0" w:color="auto" w:frame="1"/>
          <w:lang w:eastAsia="it-IT"/>
        </w:rPr>
        <w:t xml:space="preserve"> ITEM_TITLE?.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Elemento dc:? Data </w:t>
      </w:r>
      <w:proofErr w:type="spellStart"/>
      <w:r w:rsidRPr="00E3382A">
        <w:rPr>
          <w:rFonts w:ascii="Courier New" w:eastAsia="Times New Roman" w:hAnsi="Courier New" w:cs="Courier New"/>
          <w:color w:val="000000"/>
          <w:sz w:val="17"/>
          <w:szCs w:val="17"/>
          <w:bdr w:val="none" w:sz="0" w:space="0" w:color="auto" w:frame="1"/>
          <w:lang w:eastAsia="it-IT"/>
        </w:rPr>
        <w:t>pub_date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FILTRO </w:t>
      </w:r>
      <w:proofErr w:type="spellStart"/>
      <w:r w:rsidRPr="00E3382A">
        <w:rPr>
          <w:rFonts w:ascii="Courier New" w:eastAsia="Times New Roman" w:hAnsi="Courier New" w:cs="Courier New"/>
          <w:color w:val="000000"/>
          <w:sz w:val="17"/>
          <w:szCs w:val="17"/>
          <w:bdr w:val="none" w:sz="0" w:space="0" w:color="auto" w:frame="1"/>
          <w:lang w:eastAsia="it-IT"/>
        </w:rPr>
        <w:t>xsd</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dateTime</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Pub_date</w:t>
      </w:r>
      <w:proofErr w:type="spellEnd"/>
      <w:r w:rsidRPr="00E3382A">
        <w:rPr>
          <w:rFonts w:ascii="Courier New" w:eastAsia="Times New Roman" w:hAnsi="Courier New" w:cs="Courier New"/>
          <w:color w:val="000000"/>
          <w:sz w:val="17"/>
          <w:szCs w:val="17"/>
          <w:bdr w:val="none" w:sz="0" w:space="0" w:color="auto" w:frame="1"/>
          <w:lang w:eastAsia="it-IT"/>
        </w:rPr>
        <w:t xml:space="preserve">)&gt; = "2005-04-01T00: 00: 00Z" ^^ </w:t>
      </w:r>
      <w:proofErr w:type="spellStart"/>
      <w:r w:rsidRPr="00E3382A">
        <w:rPr>
          <w:rFonts w:ascii="Courier New" w:eastAsia="Times New Roman" w:hAnsi="Courier New" w:cs="Courier New"/>
          <w:color w:val="000000"/>
          <w:sz w:val="17"/>
          <w:szCs w:val="17"/>
          <w:bdr w:val="none" w:sz="0" w:space="0" w:color="auto" w:frame="1"/>
          <w:lang w:eastAsia="it-IT"/>
        </w:rPr>
        <w:t>xsd</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dateTime</w:t>
      </w:r>
      <w:proofErr w:type="spellEnd"/>
      <w:r w:rsidRPr="00E3382A">
        <w:rPr>
          <w:rFonts w:ascii="Courier New" w:eastAsia="Times New Roman" w:hAnsi="Courier New" w:cs="Courier New"/>
          <w:color w:val="000000"/>
          <w:sz w:val="17"/>
          <w:szCs w:val="17"/>
          <w:bdr w:val="none" w:sz="0" w:space="0" w:color="auto" w:frame="1"/>
          <w:lang w:eastAsia="it-IT"/>
        </w:rPr>
        <w:t xml:space="preserve"> &amp;&amp;</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xsd</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dateTime</w:t>
      </w:r>
      <w:proofErr w:type="spellEnd"/>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pub_date</w:t>
      </w:r>
      <w:proofErr w:type="spellEnd"/>
      <w:r w:rsidRPr="00E3382A">
        <w:rPr>
          <w:rFonts w:ascii="Courier New" w:eastAsia="Times New Roman" w:hAnsi="Courier New" w:cs="Courier New"/>
          <w:color w:val="000000"/>
          <w:sz w:val="17"/>
          <w:szCs w:val="17"/>
          <w:bdr w:val="none" w:sz="0" w:space="0" w:color="auto" w:frame="1"/>
          <w:lang w:eastAsia="it-IT"/>
        </w:rPr>
        <w:t xml:space="preserve">) &lt;"2005-05-01T00: 00: 00Z" ^^ </w:t>
      </w:r>
      <w:proofErr w:type="spellStart"/>
      <w:r w:rsidRPr="00E3382A">
        <w:rPr>
          <w:rFonts w:ascii="Courier New" w:eastAsia="Times New Roman" w:hAnsi="Courier New" w:cs="Courier New"/>
          <w:color w:val="000000"/>
          <w:sz w:val="17"/>
          <w:szCs w:val="17"/>
          <w:bdr w:val="none" w:sz="0" w:space="0" w:color="auto" w:frame="1"/>
          <w:lang w:eastAsia="it-IT"/>
        </w:rPr>
        <w:t>xsd</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dateTime</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shd w:val="clear" w:color="auto" w:fill="FFFFFF"/>
        <w:spacing w:after="0" w:line="360" w:lineRule="atLeast"/>
        <w:jc w:val="right"/>
        <w:textAlignment w:val="baseline"/>
        <w:rPr>
          <w:rFonts w:ascii="Arial" w:eastAsia="Times New Roman" w:hAnsi="Arial" w:cs="Arial"/>
          <w:color w:val="222222"/>
          <w:lang w:eastAsia="it-IT"/>
        </w:rPr>
      </w:pPr>
      <w:hyperlink r:id="rId17" w:anchor="ibm-content" w:history="1">
        <w:r w:rsidRPr="00E3382A">
          <w:rPr>
            <w:rFonts w:ascii="Arial" w:eastAsia="Times New Roman" w:hAnsi="Arial" w:cs="Arial"/>
            <w:b/>
            <w:bCs/>
            <w:color w:val="745285"/>
            <w:u w:val="single"/>
            <w:bdr w:val="none" w:sz="0" w:space="0" w:color="auto" w:frame="1"/>
            <w:lang w:eastAsia="it-IT"/>
          </w:rPr>
          <w:t>Torna in alto</w:t>
        </w:r>
      </w:hyperlink>
    </w:p>
    <w:p w:rsidR="00E3382A" w:rsidRDefault="00E3382A">
      <w:pPr>
        <w:rPr>
          <w:rFonts w:ascii="Helvetica" w:eastAsia="Times New Roman" w:hAnsi="Helvetica" w:cs="Arial"/>
          <w:b/>
          <w:bCs/>
          <w:color w:val="000000"/>
          <w:sz w:val="36"/>
          <w:szCs w:val="36"/>
          <w:bdr w:val="none" w:sz="0" w:space="0" w:color="auto" w:frame="1"/>
          <w:lang w:eastAsia="it-IT"/>
        </w:rPr>
      </w:pPr>
      <w:r>
        <w:rPr>
          <w:rFonts w:ascii="Helvetica" w:eastAsia="Times New Roman" w:hAnsi="Helvetica" w:cs="Arial"/>
          <w:b/>
          <w:bCs/>
          <w:color w:val="000000"/>
          <w:sz w:val="36"/>
          <w:szCs w:val="36"/>
          <w:bdr w:val="none" w:sz="0" w:space="0" w:color="auto" w:frame="1"/>
          <w:lang w:eastAsia="it-IT"/>
        </w:rPr>
        <w:br w:type="page"/>
      </w:r>
    </w:p>
    <w:p w:rsidR="00E3382A" w:rsidRPr="00E3382A" w:rsidRDefault="00E3382A" w:rsidP="00E3382A">
      <w:pPr>
        <w:shd w:val="clear" w:color="auto" w:fill="FFFFFF"/>
        <w:spacing w:after="0" w:line="288" w:lineRule="atLeast"/>
        <w:textAlignment w:val="baseline"/>
        <w:outlineLvl w:val="1"/>
        <w:rPr>
          <w:rFonts w:ascii="Helvetica" w:eastAsia="Times New Roman" w:hAnsi="Helvetica" w:cs="Arial"/>
          <w:b/>
          <w:bCs/>
          <w:color w:val="000000"/>
          <w:sz w:val="36"/>
          <w:szCs w:val="36"/>
          <w:lang w:eastAsia="it-IT"/>
        </w:rPr>
      </w:pPr>
      <w:r w:rsidRPr="00E3382A">
        <w:rPr>
          <w:rFonts w:ascii="Helvetica" w:eastAsia="Times New Roman" w:hAnsi="Helvetica" w:cs="Arial"/>
          <w:b/>
          <w:bCs/>
          <w:color w:val="000000"/>
          <w:sz w:val="36"/>
          <w:szCs w:val="36"/>
          <w:bdr w:val="none" w:sz="0" w:space="0" w:color="auto" w:frame="1"/>
          <w:lang w:eastAsia="it-IT"/>
        </w:rPr>
        <w:lastRenderedPageBreak/>
        <w:t>Lavorare con più grafici</w:t>
      </w:r>
    </w:p>
    <w:p w:rsid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 xml:space="preserve">Finora, tutte 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che ho dimostrato avere </w:t>
      </w:r>
      <w:proofErr w:type="spellStart"/>
      <w:r w:rsidRPr="00E3382A">
        <w:rPr>
          <w:rFonts w:ascii="Arial" w:eastAsia="Times New Roman" w:hAnsi="Arial" w:cs="Arial"/>
          <w:color w:val="222222"/>
          <w:bdr w:val="none" w:sz="0" w:space="0" w:color="auto" w:frame="1"/>
          <w:lang w:eastAsia="it-IT"/>
        </w:rPr>
        <w:t>datasets</w:t>
      </w:r>
      <w:proofErr w:type="spellEnd"/>
      <w:r w:rsidRPr="00E3382A">
        <w:rPr>
          <w:rFonts w:ascii="Arial" w:eastAsia="Times New Roman" w:hAnsi="Arial" w:cs="Arial"/>
          <w:color w:val="222222"/>
          <w:bdr w:val="none" w:sz="0" w:space="0" w:color="auto" w:frame="1"/>
          <w:lang w:eastAsia="it-IT"/>
        </w:rPr>
        <w:t xml:space="preserve"> coinvolti costituiti da un unico grafico RDF. Nella terminologia SPARQL, queste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hanno eseguito contro lo </w:t>
      </w:r>
      <w:r w:rsidRPr="00E3382A">
        <w:rPr>
          <w:rFonts w:ascii="Arial" w:eastAsia="Times New Roman" w:hAnsi="Arial" w:cs="Arial"/>
          <w:i/>
          <w:iCs/>
          <w:color w:val="222222"/>
          <w:bdr w:val="none" w:sz="0" w:space="0" w:color="auto" w:frame="1"/>
          <w:lang w:eastAsia="it-IT"/>
        </w:rPr>
        <w:t>sfondo grafico.</w:t>
      </w:r>
      <w:r w:rsidRPr="00E3382A">
        <w:rPr>
          <w:rFonts w:ascii="Arial" w:eastAsia="Times New Roman" w:hAnsi="Arial" w:cs="Arial"/>
          <w:color w:val="222222"/>
          <w:bdr w:val="none" w:sz="0" w:space="0" w:color="auto" w:frame="1"/>
          <w:lang w:eastAsia="it-IT"/>
        </w:rPr>
        <w:t xml:space="preserve"> Il grafico di fondo è quello che viene specificato da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di </w:t>
      </w:r>
      <w:r w:rsidRPr="00E3382A">
        <w:rPr>
          <w:rFonts w:ascii="Courier New" w:eastAsia="Times New Roman" w:hAnsi="Courier New" w:cs="Courier New"/>
          <w:color w:val="222222"/>
          <w:sz w:val="20"/>
          <w:szCs w:val="20"/>
          <w:bdr w:val="none" w:sz="0" w:space="0" w:color="auto" w:frame="1"/>
          <w:lang w:eastAsia="it-IT"/>
        </w:rPr>
        <w:t>FROM</w:t>
      </w:r>
      <w:r w:rsidRPr="00E3382A">
        <w:rPr>
          <w:rFonts w:ascii="Arial" w:eastAsia="Times New Roman" w:hAnsi="Arial" w:cs="Arial"/>
          <w:color w:val="222222"/>
          <w:bdr w:val="none" w:sz="0" w:space="0" w:color="auto" w:frame="1"/>
          <w:lang w:eastAsia="it-IT"/>
        </w:rPr>
        <w:t> clausola, dal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del comando </w:t>
      </w:r>
      <w:r w:rsidRPr="00E3382A">
        <w:rPr>
          <w:rFonts w:ascii="Courier New" w:eastAsia="Times New Roman" w:hAnsi="Courier New" w:cs="Courier New"/>
          <w:color w:val="222222"/>
          <w:sz w:val="20"/>
          <w:szCs w:val="20"/>
          <w:bdr w:val="none" w:sz="0" w:space="0" w:color="auto" w:frame="1"/>
          <w:lang w:eastAsia="it-IT"/>
        </w:rPr>
        <w:t>--data</w:t>
      </w:r>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switch</w:t>
      </w:r>
      <w:proofErr w:type="spellEnd"/>
      <w:r w:rsidRPr="00E3382A">
        <w:rPr>
          <w:rFonts w:ascii="Arial" w:eastAsia="Times New Roman" w:hAnsi="Arial" w:cs="Arial"/>
          <w:color w:val="222222"/>
          <w:bdr w:val="none" w:sz="0" w:space="0" w:color="auto" w:frame="1"/>
          <w:lang w:eastAsia="it-IT"/>
        </w:rPr>
        <w:t xml:space="preserve"> o passando un modello per </w:t>
      </w:r>
      <w:proofErr w:type="spellStart"/>
      <w:r w:rsidRPr="00E3382A">
        <w:rPr>
          <w:rFonts w:ascii="Courier New" w:eastAsia="Times New Roman" w:hAnsi="Courier New" w:cs="Courier New"/>
          <w:color w:val="222222"/>
          <w:sz w:val="20"/>
          <w:szCs w:val="20"/>
          <w:bdr w:val="none" w:sz="0" w:space="0" w:color="auto" w:frame="1"/>
          <w:lang w:eastAsia="it-IT"/>
        </w:rPr>
        <w:t>QueryExecutionFactory.create</w:t>
      </w:r>
      <w:proofErr w:type="spellEnd"/>
      <w:r w:rsidRPr="00E3382A">
        <w:rPr>
          <w:rFonts w:ascii="Courier New" w:eastAsia="Times New Roman" w:hAnsi="Courier New" w:cs="Courier New"/>
          <w:color w:val="222222"/>
          <w:sz w:val="20"/>
          <w:szCs w:val="20"/>
          <w:bdr w:val="none" w:sz="0" w:space="0" w:color="auto" w:frame="1"/>
          <w:lang w:eastAsia="it-IT"/>
        </w:rPr>
        <w:t xml:space="preserve"> ()</w:t>
      </w:r>
      <w:r w:rsidRPr="00E3382A">
        <w:rPr>
          <w:rFonts w:ascii="Arial" w:eastAsia="Times New Roman" w:hAnsi="Arial" w:cs="Arial"/>
          <w:color w:val="222222"/>
          <w:bdr w:val="none" w:sz="0" w:space="0" w:color="auto" w:frame="1"/>
          <w:lang w:eastAsia="it-IT"/>
        </w:rPr>
        <w:t> quando si utilizza API di Jena .</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5EDE7"/>
        <w:spacing w:after="0" w:line="288" w:lineRule="atLeast"/>
        <w:textAlignment w:val="baseline"/>
        <w:outlineLvl w:val="1"/>
        <w:rPr>
          <w:rFonts w:ascii="Arial" w:eastAsia="Times New Roman" w:hAnsi="Arial" w:cs="Arial"/>
          <w:b/>
          <w:bCs/>
          <w:color w:val="000000"/>
          <w:sz w:val="36"/>
          <w:szCs w:val="36"/>
          <w:lang w:eastAsia="it-IT"/>
        </w:rPr>
      </w:pPr>
      <w:r w:rsidRPr="00E3382A">
        <w:rPr>
          <w:rFonts w:ascii="Arial" w:eastAsia="Times New Roman" w:hAnsi="Arial" w:cs="Arial"/>
          <w:b/>
          <w:bCs/>
          <w:color w:val="000000"/>
          <w:sz w:val="36"/>
          <w:szCs w:val="36"/>
          <w:bdr w:val="none" w:sz="0" w:space="0" w:color="auto" w:frame="1"/>
          <w:lang w:eastAsia="it-IT"/>
        </w:rPr>
        <w:t xml:space="preserve">Altri tipi di </w:t>
      </w:r>
      <w:proofErr w:type="spellStart"/>
      <w:r w:rsidRPr="00E3382A">
        <w:rPr>
          <w:rFonts w:ascii="Arial" w:eastAsia="Times New Roman" w:hAnsi="Arial" w:cs="Arial"/>
          <w:b/>
          <w:bCs/>
          <w:color w:val="000000"/>
          <w:sz w:val="36"/>
          <w:szCs w:val="36"/>
          <w:bdr w:val="none" w:sz="0" w:space="0" w:color="auto" w:frame="1"/>
          <w:lang w:eastAsia="it-IT"/>
        </w:rPr>
        <w:t>query</w:t>
      </w:r>
      <w:proofErr w:type="spellEnd"/>
      <w:r w:rsidRPr="00E3382A">
        <w:rPr>
          <w:rFonts w:ascii="Arial" w:eastAsia="Times New Roman" w:hAnsi="Arial" w:cs="Arial"/>
          <w:b/>
          <w:bCs/>
          <w:color w:val="000000"/>
          <w:sz w:val="36"/>
          <w:szCs w:val="36"/>
          <w:bdr w:val="none" w:sz="0" w:space="0" w:color="auto" w:frame="1"/>
          <w:lang w:eastAsia="it-IT"/>
        </w:rPr>
        <w:t xml:space="preserve"> SPARQL</w:t>
      </w:r>
    </w:p>
    <w:p w:rsidR="00E3382A" w:rsidRPr="00E3382A" w:rsidRDefault="00E3382A" w:rsidP="00E3382A">
      <w:pPr>
        <w:shd w:val="clear" w:color="auto" w:fill="F5EDE7"/>
        <w:spacing w:before="100" w:beforeAutospacing="1" w:after="15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Oltre ai </w:t>
      </w:r>
      <w:r w:rsidRPr="00E3382A">
        <w:rPr>
          <w:rFonts w:ascii="Courier New" w:eastAsia="Times New Roman" w:hAnsi="Courier New" w:cs="Courier New"/>
          <w:color w:val="222222"/>
          <w:sz w:val="20"/>
          <w:szCs w:val="20"/>
          <w:bdr w:val="none" w:sz="0" w:space="0" w:color="auto" w:frame="1"/>
          <w:lang w:eastAsia="it-IT"/>
        </w:rPr>
        <w:t>SELEZIONARE</w:t>
      </w:r>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utilizzate in questo articolo, SPARQL supporta altri tre tipi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w:t>
      </w:r>
      <w:proofErr w:type="spellStart"/>
      <w:r w:rsidRPr="00E3382A">
        <w:rPr>
          <w:rFonts w:ascii="Courier New" w:eastAsia="Times New Roman" w:hAnsi="Courier New" w:cs="Courier New"/>
          <w:color w:val="222222"/>
          <w:sz w:val="20"/>
          <w:szCs w:val="20"/>
          <w:bdr w:val="none" w:sz="0" w:space="0" w:color="auto" w:frame="1"/>
          <w:lang w:eastAsia="it-IT"/>
        </w:rPr>
        <w:t>ASK</w:t>
      </w:r>
      <w:r w:rsidRPr="00E3382A">
        <w:rPr>
          <w:rFonts w:ascii="Arial" w:eastAsia="Times New Roman" w:hAnsi="Arial" w:cs="Arial"/>
          <w:color w:val="222222"/>
          <w:bdr w:val="none" w:sz="0" w:space="0" w:color="auto" w:frame="1"/>
          <w:lang w:eastAsia="it-IT"/>
        </w:rPr>
        <w:t>semplicemente</w:t>
      </w:r>
      <w:proofErr w:type="spellEnd"/>
      <w:r w:rsidRPr="00E3382A">
        <w:rPr>
          <w:rFonts w:ascii="Arial" w:eastAsia="Times New Roman" w:hAnsi="Arial" w:cs="Arial"/>
          <w:color w:val="222222"/>
          <w:bdr w:val="none" w:sz="0" w:space="0" w:color="auto" w:frame="1"/>
          <w:lang w:eastAsia="it-IT"/>
        </w:rPr>
        <w:t xml:space="preserve"> restituisce "sì", se il grafico del modello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ha tutte le corrispondenze nel set di dati, e "no" se non. </w:t>
      </w:r>
      <w:r w:rsidRPr="00E3382A">
        <w:rPr>
          <w:rFonts w:ascii="Courier New" w:eastAsia="Times New Roman" w:hAnsi="Courier New" w:cs="Courier New"/>
          <w:color w:val="222222"/>
          <w:sz w:val="20"/>
          <w:szCs w:val="20"/>
          <w:bdr w:val="none" w:sz="0" w:space="0" w:color="auto" w:frame="1"/>
          <w:lang w:eastAsia="it-IT"/>
        </w:rPr>
        <w:t>DESCRIVERE</w:t>
      </w:r>
      <w:r w:rsidRPr="00E3382A">
        <w:rPr>
          <w:rFonts w:ascii="Arial" w:eastAsia="Times New Roman" w:hAnsi="Arial" w:cs="Arial"/>
          <w:color w:val="222222"/>
          <w:bdr w:val="none" w:sz="0" w:space="0" w:color="auto" w:frame="1"/>
          <w:lang w:eastAsia="it-IT"/>
        </w:rPr>
        <w:t> ritorna un grafico contenente informazioni relative ai nodi corrispondenti nel modello grafico. Ad esempio, </w:t>
      </w:r>
      <w:r w:rsidRPr="00E3382A">
        <w:rPr>
          <w:rFonts w:ascii="Courier New" w:eastAsia="Times New Roman" w:hAnsi="Courier New" w:cs="Courier New"/>
          <w:color w:val="222222"/>
          <w:sz w:val="20"/>
          <w:szCs w:val="20"/>
          <w:bdr w:val="none" w:sz="0" w:space="0" w:color="auto" w:frame="1"/>
          <w:lang w:eastAsia="it-IT"/>
        </w:rPr>
        <w:t xml:space="preserve">DESCRIVERE persona DOVE? {persona </w:t>
      </w:r>
      <w:proofErr w:type="spellStart"/>
      <w:r w:rsidRPr="00E3382A">
        <w:rPr>
          <w:rFonts w:ascii="Courier New" w:eastAsia="Times New Roman" w:hAnsi="Courier New" w:cs="Courier New"/>
          <w:color w:val="222222"/>
          <w:sz w:val="20"/>
          <w:szCs w:val="20"/>
          <w:bdr w:val="none" w:sz="0" w:space="0" w:color="auto" w:frame="1"/>
          <w:lang w:eastAsia="it-IT"/>
        </w:rPr>
        <w:t>foaf</w:t>
      </w:r>
      <w:proofErr w:type="spellEnd"/>
      <w:r w:rsidRPr="00E3382A">
        <w:rPr>
          <w:rFonts w:ascii="Courier New" w:eastAsia="Times New Roman" w:hAnsi="Courier New" w:cs="Courier New"/>
          <w:color w:val="222222"/>
          <w:sz w:val="20"/>
          <w:szCs w:val="20"/>
          <w:bdr w:val="none" w:sz="0" w:space="0" w:color="auto" w:frame="1"/>
          <w:lang w:eastAsia="it-IT"/>
        </w:rPr>
        <w:t>:? nome di "</w:t>
      </w:r>
      <w:proofErr w:type="spellStart"/>
      <w:r w:rsidRPr="00E3382A">
        <w:rPr>
          <w:rFonts w:ascii="Courier New" w:eastAsia="Times New Roman" w:hAnsi="Courier New" w:cs="Courier New"/>
          <w:color w:val="222222"/>
          <w:sz w:val="20"/>
          <w:szCs w:val="20"/>
          <w:bdr w:val="none" w:sz="0" w:space="0" w:color="auto" w:frame="1"/>
          <w:lang w:eastAsia="it-IT"/>
        </w:rPr>
        <w:t>Jon</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Foobar</w:t>
      </w:r>
      <w:proofErr w:type="spellEnd"/>
      <w:r w:rsidRPr="00E3382A">
        <w:rPr>
          <w:rFonts w:ascii="Courier New" w:eastAsia="Times New Roman" w:hAnsi="Courier New" w:cs="Courier New"/>
          <w:color w:val="222222"/>
          <w:sz w:val="20"/>
          <w:szCs w:val="20"/>
          <w:bdr w:val="none" w:sz="0" w:space="0" w:color="auto" w:frame="1"/>
          <w:lang w:eastAsia="it-IT"/>
        </w:rPr>
        <w:t>"}</w:t>
      </w:r>
      <w:r w:rsidRPr="00E3382A">
        <w:rPr>
          <w:rFonts w:ascii="Arial" w:eastAsia="Times New Roman" w:hAnsi="Arial" w:cs="Arial"/>
          <w:color w:val="222222"/>
          <w:bdr w:val="none" w:sz="0" w:space="0" w:color="auto" w:frame="1"/>
          <w:lang w:eastAsia="it-IT"/>
        </w:rPr>
        <w:t xml:space="preserve"> restituirebbe un grafico contenente triple dal modello su </w:t>
      </w:r>
      <w:proofErr w:type="spellStart"/>
      <w:r w:rsidRPr="00E3382A">
        <w:rPr>
          <w:rFonts w:ascii="Arial" w:eastAsia="Times New Roman" w:hAnsi="Arial" w:cs="Arial"/>
          <w:color w:val="222222"/>
          <w:bdr w:val="none" w:sz="0" w:space="0" w:color="auto" w:frame="1"/>
          <w:lang w:eastAsia="it-IT"/>
        </w:rPr>
        <w:t>Jon</w:t>
      </w:r>
      <w:proofErr w:type="spellEnd"/>
      <w:r w:rsidRPr="00E3382A">
        <w:rPr>
          <w:rFonts w:ascii="Arial" w:eastAsia="Times New Roman" w:hAnsi="Arial" w:cs="Arial"/>
          <w:color w:val="222222"/>
          <w:bdr w:val="none" w:sz="0" w:space="0" w:color="auto" w:frame="1"/>
          <w:lang w:eastAsia="it-IT"/>
        </w:rPr>
        <w:t xml:space="preserve"> </w:t>
      </w:r>
      <w:proofErr w:type="spellStart"/>
      <w:r w:rsidRPr="00E3382A">
        <w:rPr>
          <w:rFonts w:ascii="Arial" w:eastAsia="Times New Roman" w:hAnsi="Arial" w:cs="Arial"/>
          <w:color w:val="222222"/>
          <w:bdr w:val="none" w:sz="0" w:space="0" w:color="auto" w:frame="1"/>
          <w:lang w:eastAsia="it-IT"/>
        </w:rPr>
        <w:t>Foobar.Infine</w:t>
      </w:r>
      <w:proofErr w:type="spellEnd"/>
      <w:r w:rsidRPr="00E3382A">
        <w:rPr>
          <w:rFonts w:ascii="Arial" w:eastAsia="Times New Roman" w:hAnsi="Arial" w:cs="Arial"/>
          <w:color w:val="222222"/>
          <w:bdr w:val="none" w:sz="0" w:space="0" w:color="auto" w:frame="1"/>
          <w:lang w:eastAsia="it-IT"/>
        </w:rPr>
        <w:t>, </w:t>
      </w:r>
      <w:r w:rsidRPr="00E3382A">
        <w:rPr>
          <w:rFonts w:ascii="Courier New" w:eastAsia="Times New Roman" w:hAnsi="Courier New" w:cs="Courier New"/>
          <w:color w:val="222222"/>
          <w:sz w:val="20"/>
          <w:szCs w:val="20"/>
          <w:bdr w:val="none" w:sz="0" w:space="0" w:color="auto" w:frame="1"/>
          <w:lang w:eastAsia="it-IT"/>
        </w:rPr>
        <w:t>CONSTRUCT</w:t>
      </w:r>
      <w:r w:rsidRPr="00E3382A">
        <w:rPr>
          <w:rFonts w:ascii="Arial" w:eastAsia="Times New Roman" w:hAnsi="Arial" w:cs="Arial"/>
          <w:color w:val="222222"/>
          <w:bdr w:val="none" w:sz="0" w:space="0" w:color="auto" w:frame="1"/>
          <w:lang w:eastAsia="it-IT"/>
        </w:rPr>
        <w:t xml:space="preserve"> viene utilizzato per produrre un modello grafico per ogni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Questo permette un nuovo grafico RDF ​​da creare direttamente dai risultati della ricerca. Si può pensare a </w:t>
      </w:r>
      <w:proofErr w:type="spellStart"/>
      <w:r w:rsidRPr="00E3382A">
        <w:rPr>
          <w:rFonts w:ascii="Arial" w:eastAsia="Times New Roman" w:hAnsi="Arial" w:cs="Arial"/>
          <w:color w:val="222222"/>
          <w:bdr w:val="none" w:sz="0" w:space="0" w:color="auto" w:frame="1"/>
          <w:lang w:eastAsia="it-IT"/>
        </w:rPr>
        <w:t>un</w:t>
      </w:r>
      <w:r w:rsidRPr="00E3382A">
        <w:rPr>
          <w:rFonts w:ascii="Courier New" w:eastAsia="Times New Roman" w:hAnsi="Courier New" w:cs="Courier New"/>
          <w:color w:val="222222"/>
          <w:sz w:val="20"/>
          <w:szCs w:val="20"/>
          <w:bdr w:val="none" w:sz="0" w:space="0" w:color="auto" w:frame="1"/>
          <w:lang w:eastAsia="it-IT"/>
        </w:rPr>
        <w:t>CONSTRUCT</w:t>
      </w:r>
      <w:proofErr w:type="spellEnd"/>
      <w:r w:rsidRPr="00E3382A">
        <w:rPr>
          <w:rFonts w:ascii="Arial" w:eastAsia="Times New Roman" w:hAnsi="Arial" w:cs="Arial"/>
          <w:color w:val="222222"/>
          <w:bdr w:val="none" w:sz="0" w:space="0" w:color="auto" w:frame="1"/>
          <w:lang w:eastAsia="it-IT"/>
        </w:rPr>
        <w:t>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 un grafo RDF, come in qualche modo analogo ad una trasformazione XSL di dati XML.</w:t>
      </w:r>
    </w:p>
    <w:p w:rsidR="00E3382A" w:rsidRDefault="00E3382A" w:rsidP="00E3382A">
      <w:pPr>
        <w:shd w:val="clear" w:color="auto" w:fill="FFFFFF"/>
        <w:spacing w:after="0" w:line="360" w:lineRule="atLeast"/>
        <w:textAlignment w:val="baseline"/>
        <w:rPr>
          <w:rFonts w:ascii="Arial" w:eastAsia="Times New Roman" w:hAnsi="Arial" w:cs="Arial"/>
          <w:color w:val="222222"/>
          <w:bdr w:val="none" w:sz="0" w:space="0" w:color="auto" w:frame="1"/>
          <w:lang w:eastAsia="it-IT"/>
        </w:rPr>
      </w:pP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Oltre al grafico sfondo, SPARQL può interrogare qualsiasi numero di </w:t>
      </w:r>
      <w:r w:rsidRPr="00E3382A">
        <w:rPr>
          <w:rFonts w:ascii="Arial" w:eastAsia="Times New Roman" w:hAnsi="Arial" w:cs="Arial"/>
          <w:i/>
          <w:iCs/>
          <w:color w:val="222222"/>
          <w:bdr w:val="none" w:sz="0" w:space="0" w:color="auto" w:frame="1"/>
          <w:lang w:eastAsia="it-IT"/>
        </w:rPr>
        <w:t>grafici nominati.</w:t>
      </w:r>
      <w:r w:rsidRPr="00E3382A">
        <w:rPr>
          <w:rFonts w:ascii="Arial" w:eastAsia="Times New Roman" w:hAnsi="Arial" w:cs="Arial"/>
          <w:color w:val="222222"/>
          <w:bdr w:val="none" w:sz="0" w:space="0" w:color="auto" w:frame="1"/>
          <w:lang w:eastAsia="it-IT"/>
        </w:rPr>
        <w:t xml:space="preserve"> Questi grafici complementari sono identificati dai loro URI, e sono ciascuno distinto all'interno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Prima di esaminare i modi in cui denominate grafici possono essere utilizzati, ti spiego come fornire loro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Come con il grafico di fondo, chiamati i grafici possono essere specificati all'interno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stessa, utilizzando </w:t>
      </w:r>
      <w:r w:rsidRPr="00E3382A">
        <w:rPr>
          <w:rFonts w:ascii="Courier New" w:eastAsia="Times New Roman" w:hAnsi="Courier New" w:cs="Courier New"/>
          <w:color w:val="222222"/>
          <w:sz w:val="20"/>
          <w:szCs w:val="20"/>
          <w:bdr w:val="none" w:sz="0" w:space="0" w:color="auto" w:frame="1"/>
          <w:lang w:eastAsia="it-IT"/>
        </w:rPr>
        <w:t>FROM chiamato &lt;URI&gt;</w:t>
      </w:r>
      <w:r w:rsidRPr="00E3382A">
        <w:rPr>
          <w:rFonts w:ascii="Arial" w:eastAsia="Times New Roman" w:hAnsi="Arial" w:cs="Arial"/>
          <w:color w:val="222222"/>
          <w:bdr w:val="none" w:sz="0" w:space="0" w:color="auto" w:frame="1"/>
          <w:lang w:eastAsia="it-IT"/>
        </w:rPr>
        <w:t> , dove </w:t>
      </w:r>
      <w:r w:rsidRPr="00E3382A">
        <w:rPr>
          <w:rFonts w:ascii="Courier New" w:eastAsia="Times New Roman" w:hAnsi="Courier New" w:cs="Courier New"/>
          <w:color w:val="222222"/>
          <w:sz w:val="20"/>
          <w:szCs w:val="20"/>
          <w:bdr w:val="none" w:sz="0" w:space="0" w:color="auto" w:frame="1"/>
          <w:lang w:eastAsia="it-IT"/>
        </w:rPr>
        <w:t>URI</w:t>
      </w:r>
      <w:r w:rsidRPr="00E3382A">
        <w:rPr>
          <w:rFonts w:ascii="Arial" w:eastAsia="Times New Roman" w:hAnsi="Arial" w:cs="Arial"/>
          <w:color w:val="222222"/>
          <w:bdr w:val="none" w:sz="0" w:space="0" w:color="auto" w:frame="1"/>
          <w:lang w:eastAsia="it-IT"/>
        </w:rPr>
        <w:t> specifica il grafico. In alternativa, denominati grafici possono essere forniti al </w:t>
      </w:r>
      <w:r w:rsidRPr="00E3382A">
        <w:rPr>
          <w:rFonts w:ascii="Courier New" w:eastAsia="Times New Roman" w:hAnsi="Courier New" w:cs="Courier New"/>
          <w:color w:val="222222"/>
          <w:sz w:val="20"/>
          <w:szCs w:val="20"/>
          <w:bdr w:val="none" w:sz="0" w:space="0" w:color="auto" w:frame="1"/>
          <w:lang w:eastAsia="it-IT"/>
        </w:rPr>
        <w:t>SPARQL</w:t>
      </w:r>
      <w:r w:rsidRPr="00E3382A">
        <w:rPr>
          <w:rFonts w:ascii="Arial" w:eastAsia="Times New Roman" w:hAnsi="Arial" w:cs="Arial"/>
          <w:color w:val="222222"/>
          <w:bdr w:val="none" w:sz="0" w:space="0" w:color="auto" w:frame="1"/>
          <w:lang w:eastAsia="it-IT"/>
        </w:rPr>
        <w:t> comando con </w:t>
      </w:r>
      <w:r w:rsidRPr="00E3382A">
        <w:rPr>
          <w:rFonts w:ascii="Courier New" w:eastAsia="Times New Roman" w:hAnsi="Courier New" w:cs="Courier New"/>
          <w:color w:val="222222"/>
          <w:sz w:val="20"/>
          <w:szCs w:val="20"/>
          <w:bdr w:val="none" w:sz="0" w:space="0" w:color="auto" w:frame="1"/>
          <w:lang w:eastAsia="it-IT"/>
        </w:rPr>
        <w:t>URL --</w:t>
      </w:r>
      <w:proofErr w:type="spellStart"/>
      <w:r w:rsidRPr="00E3382A">
        <w:rPr>
          <w:rFonts w:ascii="Courier New" w:eastAsia="Times New Roman" w:hAnsi="Courier New" w:cs="Courier New"/>
          <w:color w:val="222222"/>
          <w:sz w:val="20"/>
          <w:szCs w:val="20"/>
          <w:bdr w:val="none" w:sz="0" w:space="0" w:color="auto" w:frame="1"/>
          <w:lang w:eastAsia="it-IT"/>
        </w:rPr>
        <w:t>named</w:t>
      </w:r>
      <w:proofErr w:type="spellEnd"/>
      <w:r w:rsidRPr="00E3382A">
        <w:rPr>
          <w:rFonts w:ascii="Arial" w:eastAsia="Times New Roman" w:hAnsi="Arial" w:cs="Arial"/>
          <w:color w:val="222222"/>
          <w:bdr w:val="none" w:sz="0" w:space="0" w:color="auto" w:frame="1"/>
          <w:lang w:eastAsia="it-IT"/>
        </w:rPr>
        <w:t> , con l'URL dando la posizione del grafico. Infine, di Jena </w:t>
      </w:r>
      <w:proofErr w:type="spellStart"/>
      <w:r w:rsidRPr="00E3382A">
        <w:rPr>
          <w:rFonts w:ascii="Courier New" w:eastAsia="Times New Roman" w:hAnsi="Courier New" w:cs="Courier New"/>
          <w:color w:val="222222"/>
          <w:sz w:val="20"/>
          <w:szCs w:val="20"/>
          <w:bdr w:val="none" w:sz="0" w:space="0" w:color="auto" w:frame="1"/>
          <w:lang w:eastAsia="it-IT"/>
        </w:rPr>
        <w:t>DataSetFactory</w:t>
      </w:r>
      <w:proofErr w:type="spellEnd"/>
      <w:r w:rsidRPr="00E3382A">
        <w:rPr>
          <w:rFonts w:ascii="Arial" w:eastAsia="Times New Roman" w:hAnsi="Arial" w:cs="Arial"/>
          <w:color w:val="222222"/>
          <w:bdr w:val="none" w:sz="0" w:space="0" w:color="auto" w:frame="1"/>
          <w:lang w:eastAsia="it-IT"/>
        </w:rPr>
        <w:t> classe può essere utilizzato per specificare denominati grafici da interrogare programmazione.</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Grafici </w:t>
      </w:r>
      <w:proofErr w:type="spellStart"/>
      <w:r w:rsidRPr="00E3382A">
        <w:rPr>
          <w:rFonts w:ascii="Arial" w:eastAsia="Times New Roman" w:hAnsi="Arial" w:cs="Arial"/>
          <w:color w:val="222222"/>
          <w:bdr w:val="none" w:sz="0" w:space="0" w:color="auto" w:frame="1"/>
          <w:lang w:eastAsia="it-IT"/>
        </w:rPr>
        <w:t>Named</w:t>
      </w:r>
      <w:proofErr w:type="spellEnd"/>
      <w:r w:rsidRPr="00E3382A">
        <w:rPr>
          <w:rFonts w:ascii="Arial" w:eastAsia="Times New Roman" w:hAnsi="Arial" w:cs="Arial"/>
          <w:color w:val="222222"/>
          <w:bdr w:val="none" w:sz="0" w:space="0" w:color="auto" w:frame="1"/>
          <w:lang w:eastAsia="it-IT"/>
        </w:rPr>
        <w:t xml:space="preserve"> vengono utilizzati all'interno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con la </w:t>
      </w:r>
      <w:r w:rsidRPr="00E3382A">
        <w:rPr>
          <w:rFonts w:ascii="Courier New" w:eastAsia="Times New Roman" w:hAnsi="Courier New" w:cs="Courier New"/>
          <w:color w:val="222222"/>
          <w:sz w:val="20"/>
          <w:szCs w:val="20"/>
          <w:bdr w:val="none" w:sz="0" w:space="0" w:color="auto" w:frame="1"/>
          <w:lang w:eastAsia="it-IT"/>
        </w:rPr>
        <w:t>GRAPH</w:t>
      </w:r>
      <w:r w:rsidRPr="00E3382A">
        <w:rPr>
          <w:rFonts w:ascii="Arial" w:eastAsia="Times New Roman" w:hAnsi="Arial" w:cs="Arial"/>
          <w:color w:val="222222"/>
          <w:bdr w:val="none" w:sz="0" w:space="0" w:color="auto" w:frame="1"/>
          <w:lang w:eastAsia="it-IT"/>
        </w:rPr>
        <w:t> parola chiave, in combinazione sia con un grafico URI o un nome di variabile. Questa parola chiave è seguita da un modello grafico per abbinare contro il grafico in questione.</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Trovare le partite in un grafico specifico</w:t>
      </w:r>
    </w:p>
    <w:p w:rsid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bdr w:val="none" w:sz="0" w:space="0" w:color="auto" w:frame="1"/>
          <w:lang w:eastAsia="it-IT"/>
        </w:rPr>
      </w:pPr>
      <w:r w:rsidRPr="00E3382A">
        <w:rPr>
          <w:rFonts w:ascii="Arial" w:eastAsia="Times New Roman" w:hAnsi="Arial" w:cs="Arial"/>
          <w:color w:val="222222"/>
          <w:bdr w:val="none" w:sz="0" w:space="0" w:color="auto" w:frame="1"/>
          <w:lang w:eastAsia="it-IT"/>
        </w:rPr>
        <w:t>Quando il </w:t>
      </w:r>
      <w:r w:rsidRPr="00E3382A">
        <w:rPr>
          <w:rFonts w:ascii="Courier New" w:eastAsia="Times New Roman" w:hAnsi="Courier New" w:cs="Courier New"/>
          <w:color w:val="222222"/>
          <w:sz w:val="20"/>
          <w:szCs w:val="20"/>
          <w:bdr w:val="none" w:sz="0" w:space="0" w:color="auto" w:frame="1"/>
          <w:lang w:eastAsia="it-IT"/>
        </w:rPr>
        <w:t>GRAPH</w:t>
      </w:r>
      <w:r w:rsidRPr="00E3382A">
        <w:rPr>
          <w:rFonts w:ascii="Arial" w:eastAsia="Times New Roman" w:hAnsi="Arial" w:cs="Arial"/>
          <w:color w:val="222222"/>
          <w:bdr w:val="none" w:sz="0" w:space="0" w:color="auto" w:frame="1"/>
          <w:lang w:eastAsia="it-IT"/>
        </w:rPr>
        <w:t xml:space="preserve"> parola chiave viene usata con URI di un grafico (o una variabile già associato ad URI di un grafico), il modello grafico viene applicato a qualsiasi grafico viene identificato da tale URI. Se sono riscontrate nel grafico specificato, fanno parte di una soluzione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Nel Listato 10, due grafici FOAF denominati vengono passati 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Le soluzioni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sono i nomi di quelle persone che si trovano in entrambi i grafici. Si noti che i nodi rappresentano le persone in ciascuno dei due grafici FOAF sono nodi vuoti, e hanno la portata solo nel grafico che li contiene. Ciò significa che lo stesso nodo di persona non può esistere in entrambi i grafici citati nella domanda, e così diverse variabili ( </w:t>
      </w:r>
      <w:r w:rsidRPr="00E3382A">
        <w:rPr>
          <w:rFonts w:ascii="Courier New" w:eastAsia="Times New Roman" w:hAnsi="Courier New" w:cs="Courier New"/>
          <w:color w:val="222222"/>
          <w:sz w:val="20"/>
          <w:szCs w:val="20"/>
          <w:bdr w:val="none" w:sz="0" w:space="0" w:color="auto" w:frame="1"/>
          <w:lang w:eastAsia="it-IT"/>
        </w:rPr>
        <w:t>x</w:t>
      </w:r>
      <w:r w:rsidRPr="00E3382A">
        <w:rPr>
          <w:rFonts w:ascii="Arial" w:eastAsia="Times New Roman" w:hAnsi="Arial" w:cs="Arial"/>
          <w:color w:val="222222"/>
          <w:bdr w:val="none" w:sz="0" w:space="0" w:color="auto" w:frame="1"/>
          <w:lang w:eastAsia="it-IT"/>
        </w:rPr>
        <w:t> e </w:t>
      </w:r>
      <w:r w:rsidRPr="00E3382A">
        <w:rPr>
          <w:rFonts w:ascii="Courier New" w:eastAsia="Times New Roman" w:hAnsi="Courier New" w:cs="Courier New"/>
          <w:color w:val="222222"/>
          <w:sz w:val="20"/>
          <w:szCs w:val="20"/>
          <w:bdr w:val="none" w:sz="0" w:space="0" w:color="auto" w:frame="1"/>
          <w:lang w:eastAsia="it-IT"/>
        </w:rPr>
        <w:t>y</w:t>
      </w:r>
      <w:r w:rsidRPr="00E3382A">
        <w:rPr>
          <w:rFonts w:ascii="Arial" w:eastAsia="Times New Roman" w:hAnsi="Arial" w:cs="Arial"/>
          <w:color w:val="222222"/>
          <w:bdr w:val="none" w:sz="0" w:space="0" w:color="auto" w:frame="1"/>
          <w:lang w:eastAsia="it-IT"/>
        </w:rPr>
        <w:t> ) deve essere utilizzato a rappresentarli.</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10. Una </w:t>
      </w:r>
      <w:proofErr w:type="spellStart"/>
      <w:r w:rsidRPr="00E3382A">
        <w:rPr>
          <w:rFonts w:ascii="Arial" w:eastAsia="Times New Roman" w:hAnsi="Arial" w:cs="Arial"/>
          <w:b/>
          <w:bCs/>
          <w:color w:val="000000"/>
          <w:sz w:val="20"/>
          <w:szCs w:val="20"/>
          <w:bdr w:val="none" w:sz="0" w:space="0" w:color="auto" w:frame="1"/>
          <w:lang w:eastAsia="it-IT"/>
        </w:rPr>
        <w:t>query</w:t>
      </w:r>
      <w:proofErr w:type="spellEnd"/>
      <w:r w:rsidRPr="00E3382A">
        <w:rPr>
          <w:rFonts w:ascii="Arial" w:eastAsia="Times New Roman" w:hAnsi="Arial" w:cs="Arial"/>
          <w:b/>
          <w:bCs/>
          <w:color w:val="000000"/>
          <w:sz w:val="20"/>
          <w:szCs w:val="20"/>
          <w:bdr w:val="none" w:sz="0" w:space="0" w:color="auto" w:frame="1"/>
          <w:lang w:eastAsia="it-IT"/>
        </w:rPr>
        <w:t xml:space="preserve"> per trovare le persone descritte in due grafici FOAF denominati</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&lt;http://www.w3.org/1999/02/22-rdf-syntax-ns#&gt;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SCEGLI? Nome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DA NAMED &lt;</w:t>
      </w:r>
      <w:proofErr w:type="spellStart"/>
      <w:r w:rsidRPr="00E3382A">
        <w:rPr>
          <w:rFonts w:ascii="Courier New" w:eastAsia="Times New Roman" w:hAnsi="Courier New" w:cs="Courier New"/>
          <w:color w:val="000000"/>
          <w:sz w:val="17"/>
          <w:szCs w:val="17"/>
          <w:bdr w:val="none" w:sz="0" w:space="0" w:color="auto" w:frame="1"/>
          <w:lang w:eastAsia="it-IT"/>
        </w:rPr>
        <w:t>jon-foaf.rdf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DA NAMED &lt;</w:t>
      </w:r>
      <w:proofErr w:type="spellStart"/>
      <w:r w:rsidRPr="00E3382A">
        <w:rPr>
          <w:rFonts w:ascii="Courier New" w:eastAsia="Times New Roman" w:hAnsi="Courier New" w:cs="Courier New"/>
          <w:color w:val="000000"/>
          <w:sz w:val="17"/>
          <w:szCs w:val="17"/>
          <w:bdr w:val="none" w:sz="0" w:space="0" w:color="auto" w:frame="1"/>
          <w:lang w:eastAsia="it-IT"/>
        </w:rPr>
        <w:t>liz-foaf.rdf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GRAFICO &lt;</w:t>
      </w:r>
      <w:proofErr w:type="spellStart"/>
      <w:r w:rsidRPr="00E3382A">
        <w:rPr>
          <w:rFonts w:ascii="Courier New" w:eastAsia="Times New Roman" w:hAnsi="Courier New" w:cs="Courier New"/>
          <w:color w:val="000000"/>
          <w:sz w:val="17"/>
          <w:szCs w:val="17"/>
          <w:bdr w:val="none" w:sz="0" w:space="0" w:color="auto" w:frame="1"/>
          <w:lang w:eastAsia="it-IT"/>
        </w:rPr>
        <w:t>jon-foaf.rdf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X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xml:space="preserve">: Tipo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Person</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X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nome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GRAFICO &lt;</w:t>
      </w:r>
      <w:proofErr w:type="spellStart"/>
      <w:r w:rsidRPr="00E3382A">
        <w:rPr>
          <w:rFonts w:ascii="Courier New" w:eastAsia="Times New Roman" w:hAnsi="Courier New" w:cs="Courier New"/>
          <w:color w:val="000000"/>
          <w:sz w:val="17"/>
          <w:szCs w:val="17"/>
          <w:bdr w:val="none" w:sz="0" w:space="0" w:color="auto" w:frame="1"/>
          <w:lang w:eastAsia="it-IT"/>
        </w:rPr>
        <w:t>liz-foaf.rdf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Y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xml:space="preserve">: Tipo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Person</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Y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nome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Trovare il grafico che contiene un pattern</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L'altro modo di utilizzare </w:t>
      </w:r>
      <w:r w:rsidRPr="00E3382A">
        <w:rPr>
          <w:rFonts w:ascii="Courier New" w:eastAsia="Times New Roman" w:hAnsi="Courier New" w:cs="Courier New"/>
          <w:color w:val="222222"/>
          <w:sz w:val="20"/>
          <w:szCs w:val="20"/>
          <w:bdr w:val="none" w:sz="0" w:space="0" w:color="auto" w:frame="1"/>
          <w:lang w:eastAsia="it-IT"/>
        </w:rPr>
        <w:t>GRAFICO</w:t>
      </w:r>
      <w:r w:rsidRPr="00E3382A">
        <w:rPr>
          <w:rFonts w:ascii="Arial" w:eastAsia="Times New Roman" w:hAnsi="Arial" w:cs="Arial"/>
          <w:color w:val="222222"/>
          <w:bdr w:val="none" w:sz="0" w:space="0" w:color="auto" w:frame="1"/>
          <w:lang w:eastAsia="it-IT"/>
        </w:rPr>
        <w:t xml:space="preserve"> è quello di seguire con una variabile non legato. In tal caso, il modello grafico viene applicata a ciascuno dei grafici denominati disponibili 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Se il modello corrisponde contro uno dei grafici di nome, quindi URI del grafico è legato al </w:t>
      </w:r>
      <w:r w:rsidRPr="00E3382A">
        <w:rPr>
          <w:rFonts w:ascii="Courier New" w:eastAsia="Times New Roman" w:hAnsi="Courier New" w:cs="Courier New"/>
          <w:color w:val="222222"/>
          <w:sz w:val="20"/>
          <w:szCs w:val="20"/>
          <w:bdr w:val="none" w:sz="0" w:space="0" w:color="auto" w:frame="1"/>
          <w:lang w:eastAsia="it-IT"/>
        </w:rPr>
        <w:t>GRAPH</w:t>
      </w:r>
      <w:r w:rsidRPr="00E3382A">
        <w:rPr>
          <w:rFonts w:ascii="Arial" w:eastAsia="Times New Roman" w:hAnsi="Arial" w:cs="Arial"/>
          <w:color w:val="222222"/>
          <w:bdr w:val="none" w:sz="0" w:space="0" w:color="auto" w:frame="1"/>
          <w:lang w:eastAsia="it-IT"/>
        </w:rPr>
        <w:t> variabili s '.Listing 11 di </w:t>
      </w:r>
      <w:r w:rsidRPr="00E3382A">
        <w:rPr>
          <w:rFonts w:ascii="Courier New" w:eastAsia="Times New Roman" w:hAnsi="Courier New" w:cs="Courier New"/>
          <w:color w:val="222222"/>
          <w:sz w:val="20"/>
          <w:szCs w:val="20"/>
          <w:bdr w:val="none" w:sz="0" w:space="0" w:color="auto" w:frame="1"/>
          <w:lang w:eastAsia="it-IT"/>
        </w:rPr>
        <w:t>GRAFICO</w:t>
      </w:r>
      <w:r w:rsidRPr="00E3382A">
        <w:rPr>
          <w:rFonts w:ascii="Arial" w:eastAsia="Times New Roman" w:hAnsi="Arial" w:cs="Arial"/>
          <w:color w:val="222222"/>
          <w:bdr w:val="none" w:sz="0" w:space="0" w:color="auto" w:frame="1"/>
          <w:lang w:eastAsia="it-IT"/>
        </w:rPr>
        <w:t xml:space="preserve"> clausola corrisponde in ogni nodo persona nei grafici FOAF denominati dato alla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Il nome della persona a te abbinata è legato al </w:t>
      </w:r>
      <w:r w:rsidRPr="00E3382A">
        <w:rPr>
          <w:rFonts w:ascii="Courier New" w:eastAsia="Times New Roman" w:hAnsi="Courier New" w:cs="Courier New"/>
          <w:color w:val="222222"/>
          <w:sz w:val="20"/>
          <w:szCs w:val="20"/>
          <w:bdr w:val="none" w:sz="0" w:space="0" w:color="auto" w:frame="1"/>
          <w:lang w:eastAsia="it-IT"/>
        </w:rPr>
        <w:t>nome di</w:t>
      </w:r>
      <w:r w:rsidRPr="00E3382A">
        <w:rPr>
          <w:rFonts w:ascii="Arial" w:eastAsia="Times New Roman" w:hAnsi="Arial" w:cs="Arial"/>
          <w:color w:val="222222"/>
          <w:bdr w:val="none" w:sz="0" w:space="0" w:color="auto" w:frame="1"/>
          <w:lang w:eastAsia="it-IT"/>
        </w:rPr>
        <w:t> variabile e il </w:t>
      </w:r>
      <w:proofErr w:type="spellStart"/>
      <w:r w:rsidRPr="00E3382A">
        <w:rPr>
          <w:rFonts w:ascii="Courier New" w:eastAsia="Times New Roman" w:hAnsi="Courier New" w:cs="Courier New"/>
          <w:color w:val="222222"/>
          <w:sz w:val="20"/>
          <w:szCs w:val="20"/>
          <w:bdr w:val="none" w:sz="0" w:space="0" w:color="auto" w:frame="1"/>
          <w:lang w:eastAsia="it-IT"/>
        </w:rPr>
        <w:t>graph_uri</w:t>
      </w:r>
      <w:proofErr w:type="spellEnd"/>
      <w:r w:rsidRPr="00E3382A">
        <w:rPr>
          <w:rFonts w:ascii="Arial" w:eastAsia="Times New Roman" w:hAnsi="Arial" w:cs="Arial"/>
          <w:color w:val="222222"/>
          <w:bdr w:val="none" w:sz="0" w:space="0" w:color="auto" w:frame="1"/>
          <w:lang w:eastAsia="it-IT"/>
        </w:rPr>
        <w:t xml:space="preserve"> variabili lega al URI del grafico che ha trovato il modello. Sono mostrati i risultati della ricerca. Un nome, AN </w:t>
      </w:r>
      <w:proofErr w:type="spellStart"/>
      <w:r w:rsidRPr="00E3382A">
        <w:rPr>
          <w:rFonts w:ascii="Arial" w:eastAsia="Times New Roman" w:hAnsi="Arial" w:cs="Arial"/>
          <w:color w:val="222222"/>
          <w:bdr w:val="none" w:sz="0" w:space="0" w:color="auto" w:frame="1"/>
          <w:lang w:eastAsia="it-IT"/>
        </w:rPr>
        <w:t>O'Ther</w:t>
      </w:r>
      <w:proofErr w:type="spellEnd"/>
      <w:r w:rsidRPr="00E3382A">
        <w:rPr>
          <w:rFonts w:ascii="Arial" w:eastAsia="Times New Roman" w:hAnsi="Arial" w:cs="Arial"/>
          <w:color w:val="222222"/>
          <w:bdr w:val="none" w:sz="0" w:space="0" w:color="auto" w:frame="1"/>
          <w:lang w:eastAsia="it-IT"/>
        </w:rPr>
        <w:t xml:space="preserve">, è abbinato due volte, perché quella persona è descritto in entrambi </w:t>
      </w:r>
      <w:proofErr w:type="spellStart"/>
      <w:r w:rsidRPr="00E3382A">
        <w:rPr>
          <w:rFonts w:ascii="Arial" w:eastAsia="Times New Roman" w:hAnsi="Arial" w:cs="Arial"/>
          <w:color w:val="222222"/>
          <w:bdr w:val="none" w:sz="0" w:space="0" w:color="auto" w:frame="1"/>
          <w:lang w:eastAsia="it-IT"/>
        </w:rPr>
        <w:t>jon-foaf.rdf</w:t>
      </w:r>
      <w:proofErr w:type="spellEnd"/>
      <w:r w:rsidRPr="00E3382A">
        <w:rPr>
          <w:rFonts w:ascii="Arial" w:eastAsia="Times New Roman" w:hAnsi="Arial" w:cs="Arial"/>
          <w:color w:val="222222"/>
          <w:bdr w:val="none" w:sz="0" w:space="0" w:color="auto" w:frame="1"/>
          <w:lang w:eastAsia="it-IT"/>
        </w:rPr>
        <w:t xml:space="preserve"> e </w:t>
      </w:r>
      <w:proofErr w:type="spellStart"/>
      <w:r w:rsidRPr="00E3382A">
        <w:rPr>
          <w:rFonts w:ascii="Arial" w:eastAsia="Times New Roman" w:hAnsi="Arial" w:cs="Arial"/>
          <w:color w:val="222222"/>
          <w:bdr w:val="none" w:sz="0" w:space="0" w:color="auto" w:frame="1"/>
          <w:lang w:eastAsia="it-IT"/>
        </w:rPr>
        <w:t>liz-foaf.rdf</w:t>
      </w:r>
      <w:proofErr w:type="spellEnd"/>
      <w:r w:rsidRPr="00E3382A">
        <w:rPr>
          <w:rFonts w:ascii="Arial" w:eastAsia="Times New Roman" w:hAnsi="Arial" w:cs="Arial"/>
          <w:color w:val="222222"/>
          <w:bdr w:val="none" w:sz="0" w:space="0" w:color="auto" w:frame="1"/>
          <w:lang w:eastAsia="it-IT"/>
        </w:rPr>
        <w:t>.</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Listato 11. Determinare quale grafico descrive diverse persone</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&lt;http://www.w3.org/1999/02/22-rdf-syntax-ns#&gt;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SELEZIONA? Nome? </w:t>
      </w:r>
      <w:proofErr w:type="spellStart"/>
      <w:r w:rsidRPr="00E3382A">
        <w:rPr>
          <w:rFonts w:ascii="Courier New" w:eastAsia="Times New Roman" w:hAnsi="Courier New" w:cs="Courier New"/>
          <w:color w:val="000000"/>
          <w:sz w:val="17"/>
          <w:szCs w:val="17"/>
          <w:bdr w:val="none" w:sz="0" w:space="0" w:color="auto" w:frame="1"/>
          <w:lang w:eastAsia="it-IT"/>
        </w:rPr>
        <w:t>Graph_uri</w:t>
      </w:r>
      <w:proofErr w:type="spellEnd"/>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DA NAMED &lt;</w:t>
      </w:r>
      <w:proofErr w:type="spellStart"/>
      <w:r w:rsidRPr="00E3382A">
        <w:rPr>
          <w:rFonts w:ascii="Courier New" w:eastAsia="Times New Roman" w:hAnsi="Courier New" w:cs="Courier New"/>
          <w:color w:val="000000"/>
          <w:sz w:val="17"/>
          <w:szCs w:val="17"/>
          <w:bdr w:val="none" w:sz="0" w:space="0" w:color="auto" w:frame="1"/>
          <w:lang w:eastAsia="it-IT"/>
        </w:rPr>
        <w:t>jon-foaf.rdf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DA NAMED &lt;</w:t>
      </w:r>
      <w:proofErr w:type="spellStart"/>
      <w:r w:rsidRPr="00E3382A">
        <w:rPr>
          <w:rFonts w:ascii="Courier New" w:eastAsia="Times New Roman" w:hAnsi="Courier New" w:cs="Courier New"/>
          <w:color w:val="000000"/>
          <w:sz w:val="17"/>
          <w:szCs w:val="17"/>
          <w:bdr w:val="none" w:sz="0" w:space="0" w:color="auto" w:frame="1"/>
          <w:lang w:eastAsia="it-IT"/>
        </w:rPr>
        <w:t>liz-foaf.rdf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GRAFICO? </w:t>
      </w:r>
      <w:proofErr w:type="spellStart"/>
      <w:r w:rsidRPr="00E3382A">
        <w:rPr>
          <w:rFonts w:ascii="Courier New" w:eastAsia="Times New Roman" w:hAnsi="Courier New" w:cs="Courier New"/>
          <w:color w:val="000000"/>
          <w:sz w:val="17"/>
          <w:szCs w:val="17"/>
          <w:bdr w:val="none" w:sz="0" w:space="0" w:color="auto" w:frame="1"/>
          <w:lang w:eastAsia="it-IT"/>
        </w:rPr>
        <w:t>Graph_uri</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X </w:t>
      </w:r>
      <w:proofErr w:type="spellStart"/>
      <w:r w:rsidRPr="00E3382A">
        <w:rPr>
          <w:rFonts w:ascii="Courier New" w:eastAsia="Times New Roman" w:hAnsi="Courier New" w:cs="Courier New"/>
          <w:color w:val="000000"/>
          <w:sz w:val="17"/>
          <w:szCs w:val="17"/>
          <w:bdr w:val="none" w:sz="0" w:space="0" w:color="auto" w:frame="1"/>
          <w:lang w:eastAsia="it-IT"/>
        </w:rPr>
        <w:t>rdf</w:t>
      </w:r>
      <w:proofErr w:type="spellEnd"/>
      <w:r w:rsidRPr="00E3382A">
        <w:rPr>
          <w:rFonts w:ascii="Courier New" w:eastAsia="Times New Roman" w:hAnsi="Courier New" w:cs="Courier New"/>
          <w:color w:val="000000"/>
          <w:sz w:val="17"/>
          <w:szCs w:val="17"/>
          <w:bdr w:val="none" w:sz="0" w:space="0" w:color="auto" w:frame="1"/>
          <w:lang w:eastAsia="it-IT"/>
        </w:rPr>
        <w:t xml:space="preserve">: Tipo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Person</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X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nome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Nome | </w:t>
      </w:r>
      <w:proofErr w:type="spellStart"/>
      <w:r w:rsidRPr="00E3382A">
        <w:rPr>
          <w:rFonts w:ascii="Courier New" w:eastAsia="Times New Roman" w:hAnsi="Courier New" w:cs="Courier New"/>
          <w:color w:val="000000"/>
          <w:sz w:val="17"/>
          <w:szCs w:val="17"/>
          <w:bdr w:val="none" w:sz="0" w:space="0" w:color="auto" w:frame="1"/>
          <w:lang w:eastAsia="it-IT"/>
        </w:rPr>
        <w:t>graph_uri</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Liz</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Somebody</w:t>
      </w:r>
      <w:proofErr w:type="spellEnd"/>
      <w:r w:rsidRPr="00E3382A">
        <w:rPr>
          <w:rFonts w:ascii="Courier New" w:eastAsia="Times New Roman" w:hAnsi="Courier New" w:cs="Courier New"/>
          <w:color w:val="000000"/>
          <w:sz w:val="17"/>
          <w:szCs w:val="17"/>
          <w:bdr w:val="none" w:sz="0" w:space="0" w:color="auto" w:frame="1"/>
          <w:lang w:eastAsia="it-IT"/>
        </w:rPr>
        <w:t>" | &lt;file: //.../</w:t>
      </w:r>
      <w:proofErr w:type="spellStart"/>
      <w:r w:rsidRPr="00E3382A">
        <w:rPr>
          <w:rFonts w:ascii="Courier New" w:eastAsia="Times New Roman" w:hAnsi="Courier New" w:cs="Courier New"/>
          <w:color w:val="000000"/>
          <w:sz w:val="17"/>
          <w:szCs w:val="17"/>
          <w:bdr w:val="none" w:sz="0" w:space="0" w:color="auto" w:frame="1"/>
          <w:lang w:eastAsia="it-IT"/>
        </w:rPr>
        <w:t>jon-foaf.rdf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"AN </w:t>
      </w:r>
      <w:proofErr w:type="spellStart"/>
      <w:r w:rsidRPr="00E3382A">
        <w:rPr>
          <w:rFonts w:ascii="Courier New" w:eastAsia="Times New Roman" w:hAnsi="Courier New" w:cs="Courier New"/>
          <w:color w:val="000000"/>
          <w:sz w:val="17"/>
          <w:szCs w:val="17"/>
          <w:bdr w:val="none" w:sz="0" w:space="0" w:color="auto" w:frame="1"/>
          <w:lang w:eastAsia="it-IT"/>
        </w:rPr>
        <w:t>O'Ther</w:t>
      </w:r>
      <w:proofErr w:type="spellEnd"/>
      <w:r w:rsidRPr="00E3382A">
        <w:rPr>
          <w:rFonts w:ascii="Courier New" w:eastAsia="Times New Roman" w:hAnsi="Courier New" w:cs="Courier New"/>
          <w:color w:val="000000"/>
          <w:sz w:val="17"/>
          <w:szCs w:val="17"/>
          <w:bdr w:val="none" w:sz="0" w:space="0" w:color="auto" w:frame="1"/>
          <w:lang w:eastAsia="it-IT"/>
        </w:rPr>
        <w:t>" | &lt;file: //.../</w:t>
      </w:r>
      <w:proofErr w:type="spellStart"/>
      <w:r w:rsidRPr="00E3382A">
        <w:rPr>
          <w:rFonts w:ascii="Courier New" w:eastAsia="Times New Roman" w:hAnsi="Courier New" w:cs="Courier New"/>
          <w:color w:val="000000"/>
          <w:sz w:val="17"/>
          <w:szCs w:val="17"/>
          <w:bdr w:val="none" w:sz="0" w:space="0" w:color="auto" w:frame="1"/>
          <w:lang w:eastAsia="it-IT"/>
        </w:rPr>
        <w:t>jon-foaf.rdf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w:t>
      </w:r>
      <w:proofErr w:type="spellStart"/>
      <w:r w:rsidRPr="00E3382A">
        <w:rPr>
          <w:rFonts w:ascii="Courier New" w:eastAsia="Times New Roman" w:hAnsi="Courier New" w:cs="Courier New"/>
          <w:color w:val="000000"/>
          <w:sz w:val="17"/>
          <w:szCs w:val="17"/>
          <w:bdr w:val="none" w:sz="0" w:space="0" w:color="auto" w:frame="1"/>
          <w:lang w:eastAsia="it-IT"/>
        </w:rPr>
        <w:t>Jon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Foobar</w:t>
      </w:r>
      <w:proofErr w:type="spellEnd"/>
      <w:r w:rsidRPr="00E3382A">
        <w:rPr>
          <w:rFonts w:ascii="Courier New" w:eastAsia="Times New Roman" w:hAnsi="Courier New" w:cs="Courier New"/>
          <w:color w:val="000000"/>
          <w:sz w:val="17"/>
          <w:szCs w:val="17"/>
          <w:bdr w:val="none" w:sz="0" w:space="0" w:color="auto" w:frame="1"/>
          <w:lang w:eastAsia="it-IT"/>
        </w:rPr>
        <w:t>" | &lt;file: //.../</w:t>
      </w:r>
      <w:proofErr w:type="spellStart"/>
      <w:r w:rsidRPr="00E3382A">
        <w:rPr>
          <w:rFonts w:ascii="Courier New" w:eastAsia="Times New Roman" w:hAnsi="Courier New" w:cs="Courier New"/>
          <w:color w:val="000000"/>
          <w:sz w:val="17"/>
          <w:szCs w:val="17"/>
          <w:bdr w:val="none" w:sz="0" w:space="0" w:color="auto" w:frame="1"/>
          <w:lang w:eastAsia="it-IT"/>
        </w:rPr>
        <w:t>liz-foaf.rdf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"AN </w:t>
      </w:r>
      <w:proofErr w:type="spellStart"/>
      <w:r w:rsidRPr="00E3382A">
        <w:rPr>
          <w:rFonts w:ascii="Courier New" w:eastAsia="Times New Roman" w:hAnsi="Courier New" w:cs="Courier New"/>
          <w:color w:val="000000"/>
          <w:sz w:val="17"/>
          <w:szCs w:val="17"/>
          <w:bdr w:val="none" w:sz="0" w:space="0" w:color="auto" w:frame="1"/>
          <w:lang w:eastAsia="it-IT"/>
        </w:rPr>
        <w:t>O'Ther</w:t>
      </w:r>
      <w:proofErr w:type="spellEnd"/>
      <w:r w:rsidRPr="00E3382A">
        <w:rPr>
          <w:rFonts w:ascii="Courier New" w:eastAsia="Times New Roman" w:hAnsi="Courier New" w:cs="Courier New"/>
          <w:color w:val="000000"/>
          <w:sz w:val="17"/>
          <w:szCs w:val="17"/>
          <w:bdr w:val="none" w:sz="0" w:space="0" w:color="auto" w:frame="1"/>
          <w:lang w:eastAsia="it-IT"/>
        </w:rPr>
        <w:t>" | &lt;file: //.../</w:t>
      </w:r>
      <w:proofErr w:type="spellStart"/>
      <w:r w:rsidRPr="00E3382A">
        <w:rPr>
          <w:rFonts w:ascii="Courier New" w:eastAsia="Times New Roman" w:hAnsi="Courier New" w:cs="Courier New"/>
          <w:color w:val="000000"/>
          <w:sz w:val="17"/>
          <w:szCs w:val="17"/>
          <w:bdr w:val="none" w:sz="0" w:space="0" w:color="auto" w:frame="1"/>
          <w:lang w:eastAsia="it-IT"/>
        </w:rPr>
        <w:t>liz-foaf.rdf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w:t>
      </w:r>
    </w:p>
    <w:p w:rsidR="00E3382A" w:rsidRDefault="00E3382A">
      <w:pPr>
        <w:rPr>
          <w:rFonts w:ascii="Arial" w:eastAsia="Times New Roman" w:hAnsi="Arial" w:cs="Arial"/>
          <w:b/>
          <w:bCs/>
          <w:color w:val="000000"/>
          <w:sz w:val="36"/>
          <w:szCs w:val="36"/>
          <w:bdr w:val="none" w:sz="0" w:space="0" w:color="auto" w:frame="1"/>
          <w:lang w:eastAsia="it-IT"/>
        </w:rPr>
      </w:pPr>
      <w:r>
        <w:rPr>
          <w:rFonts w:ascii="Arial" w:eastAsia="Times New Roman" w:hAnsi="Arial" w:cs="Arial"/>
          <w:b/>
          <w:bCs/>
          <w:color w:val="000000"/>
          <w:sz w:val="36"/>
          <w:szCs w:val="36"/>
          <w:bdr w:val="none" w:sz="0" w:space="0" w:color="auto" w:frame="1"/>
          <w:lang w:eastAsia="it-IT"/>
        </w:rPr>
        <w:br w:type="page"/>
      </w:r>
    </w:p>
    <w:p w:rsidR="00E3382A" w:rsidRPr="00E3382A" w:rsidRDefault="00E3382A" w:rsidP="00E3382A">
      <w:pPr>
        <w:shd w:val="clear" w:color="auto" w:fill="F5EDE7"/>
        <w:spacing w:after="0" w:line="288" w:lineRule="atLeast"/>
        <w:textAlignment w:val="baseline"/>
        <w:outlineLvl w:val="1"/>
        <w:rPr>
          <w:rFonts w:ascii="Arial" w:eastAsia="Times New Roman" w:hAnsi="Arial" w:cs="Arial"/>
          <w:b/>
          <w:bCs/>
          <w:color w:val="000000"/>
          <w:sz w:val="36"/>
          <w:szCs w:val="36"/>
          <w:lang w:eastAsia="it-IT"/>
        </w:rPr>
      </w:pPr>
      <w:r w:rsidRPr="00E3382A">
        <w:rPr>
          <w:rFonts w:ascii="Arial" w:eastAsia="Times New Roman" w:hAnsi="Arial" w:cs="Arial"/>
          <w:b/>
          <w:bCs/>
          <w:color w:val="000000"/>
          <w:sz w:val="36"/>
          <w:szCs w:val="36"/>
          <w:bdr w:val="none" w:sz="0" w:space="0" w:color="auto" w:frame="1"/>
          <w:lang w:eastAsia="it-IT"/>
        </w:rPr>
        <w:lastRenderedPageBreak/>
        <w:t xml:space="preserve">I risultati delle </w:t>
      </w:r>
      <w:proofErr w:type="spellStart"/>
      <w:r w:rsidRPr="00E3382A">
        <w:rPr>
          <w:rFonts w:ascii="Arial" w:eastAsia="Times New Roman" w:hAnsi="Arial" w:cs="Arial"/>
          <w:b/>
          <w:bCs/>
          <w:color w:val="000000"/>
          <w:sz w:val="36"/>
          <w:szCs w:val="36"/>
          <w:bdr w:val="none" w:sz="0" w:space="0" w:color="auto" w:frame="1"/>
          <w:lang w:eastAsia="it-IT"/>
        </w:rPr>
        <w:t>query</w:t>
      </w:r>
      <w:proofErr w:type="spellEnd"/>
      <w:r w:rsidRPr="00E3382A">
        <w:rPr>
          <w:rFonts w:ascii="Arial" w:eastAsia="Times New Roman" w:hAnsi="Arial" w:cs="Arial"/>
          <w:b/>
          <w:bCs/>
          <w:color w:val="000000"/>
          <w:sz w:val="36"/>
          <w:szCs w:val="36"/>
          <w:bdr w:val="none" w:sz="0" w:space="0" w:color="auto" w:frame="1"/>
          <w:lang w:eastAsia="it-IT"/>
        </w:rPr>
        <w:t xml:space="preserve"> in formato XML</w:t>
      </w:r>
    </w:p>
    <w:p w:rsidR="00E3382A" w:rsidRPr="00E3382A" w:rsidRDefault="00E3382A" w:rsidP="00E3382A">
      <w:pPr>
        <w:shd w:val="clear" w:color="auto" w:fill="F5EDE7"/>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SPARQL permette risultati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di essere restituiti come XML, in un semplice formato noto </w:t>
      </w:r>
      <w:proofErr w:type="spellStart"/>
      <w:r w:rsidRPr="00E3382A">
        <w:rPr>
          <w:rFonts w:ascii="Arial" w:eastAsia="Times New Roman" w:hAnsi="Arial" w:cs="Arial"/>
          <w:color w:val="222222"/>
          <w:bdr w:val="none" w:sz="0" w:space="0" w:color="auto" w:frame="1"/>
          <w:lang w:eastAsia="it-IT"/>
        </w:rPr>
        <w:t>come</w:t>
      </w:r>
      <w:r w:rsidRPr="00E3382A">
        <w:rPr>
          <w:rFonts w:ascii="Arial" w:eastAsia="Times New Roman" w:hAnsi="Arial" w:cs="Arial"/>
          <w:i/>
          <w:iCs/>
          <w:color w:val="222222"/>
          <w:bdr w:val="none" w:sz="0" w:space="0" w:color="auto" w:frame="1"/>
          <w:lang w:eastAsia="it-IT"/>
        </w:rPr>
        <w:t>SPARQL</w:t>
      </w:r>
      <w:proofErr w:type="spellEnd"/>
      <w:r w:rsidRPr="00E3382A">
        <w:rPr>
          <w:rFonts w:ascii="Arial" w:eastAsia="Times New Roman" w:hAnsi="Arial" w:cs="Arial"/>
          <w:i/>
          <w:iCs/>
          <w:color w:val="222222"/>
          <w:bdr w:val="none" w:sz="0" w:space="0" w:color="auto" w:frame="1"/>
          <w:lang w:eastAsia="it-IT"/>
        </w:rPr>
        <w:t xml:space="preserve"> Risultati rilegatura variabili formato </w:t>
      </w:r>
      <w:proofErr w:type="spellStart"/>
      <w:r w:rsidRPr="00E3382A">
        <w:rPr>
          <w:rFonts w:ascii="Arial" w:eastAsia="Times New Roman" w:hAnsi="Arial" w:cs="Arial"/>
          <w:i/>
          <w:iCs/>
          <w:color w:val="222222"/>
          <w:bdr w:val="none" w:sz="0" w:space="0" w:color="auto" w:frame="1"/>
          <w:lang w:eastAsia="it-IT"/>
        </w:rPr>
        <w:t>XML.</w:t>
      </w:r>
      <w:r w:rsidRPr="00E3382A">
        <w:rPr>
          <w:rFonts w:ascii="Arial" w:eastAsia="Times New Roman" w:hAnsi="Arial" w:cs="Arial"/>
          <w:color w:val="222222"/>
          <w:bdr w:val="none" w:sz="0" w:space="0" w:color="auto" w:frame="1"/>
          <w:lang w:eastAsia="it-IT"/>
        </w:rPr>
        <w:t>Questo</w:t>
      </w:r>
      <w:proofErr w:type="spellEnd"/>
      <w:r w:rsidRPr="00E3382A">
        <w:rPr>
          <w:rFonts w:ascii="Arial" w:eastAsia="Times New Roman" w:hAnsi="Arial" w:cs="Arial"/>
          <w:color w:val="222222"/>
          <w:bdr w:val="none" w:sz="0" w:space="0" w:color="auto" w:frame="1"/>
          <w:lang w:eastAsia="it-IT"/>
        </w:rPr>
        <w:t xml:space="preserve"> schema definito agisce formato come un ponte tra 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RDF e strumenti XML e le librerie.</w:t>
      </w:r>
    </w:p>
    <w:p w:rsidR="00E3382A" w:rsidRPr="00E3382A" w:rsidRDefault="00E3382A" w:rsidP="00E3382A">
      <w:pPr>
        <w:shd w:val="clear" w:color="auto" w:fill="F5EDE7"/>
        <w:spacing w:after="15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Ci sono un certo numero di potenziali usi per questa funzionalità. Si potrebbe trasformare i risultati di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in una pagina Web o RSS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tramite XSLT, accedere ai risultati via </w:t>
      </w:r>
      <w:proofErr w:type="spellStart"/>
      <w:r w:rsidRPr="00E3382A">
        <w:rPr>
          <w:rFonts w:ascii="Arial" w:eastAsia="Times New Roman" w:hAnsi="Arial" w:cs="Arial"/>
          <w:color w:val="222222"/>
          <w:bdr w:val="none" w:sz="0" w:space="0" w:color="auto" w:frame="1"/>
          <w:lang w:eastAsia="it-IT"/>
        </w:rPr>
        <w:t>XPath</w:t>
      </w:r>
      <w:proofErr w:type="spellEnd"/>
      <w:r w:rsidRPr="00E3382A">
        <w:rPr>
          <w:rFonts w:ascii="Arial" w:eastAsia="Times New Roman" w:hAnsi="Arial" w:cs="Arial"/>
          <w:color w:val="222222"/>
          <w:bdr w:val="none" w:sz="0" w:space="0" w:color="auto" w:frame="1"/>
          <w:lang w:eastAsia="it-IT"/>
        </w:rPr>
        <w:t xml:space="preserve">, o restituire il documento risultato a un SOAP o client AJAX. Per i risultati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 uscita come XML, utilizzare </w:t>
      </w:r>
      <w:proofErr w:type="spellStart"/>
      <w:r w:rsidRPr="00E3382A">
        <w:rPr>
          <w:rFonts w:ascii="Arial" w:eastAsia="Times New Roman" w:hAnsi="Arial" w:cs="Arial"/>
          <w:color w:val="222222"/>
          <w:bdr w:val="none" w:sz="0" w:space="0" w:color="auto" w:frame="1"/>
          <w:lang w:eastAsia="it-IT"/>
        </w:rPr>
        <w:t>il</w:t>
      </w:r>
      <w:r w:rsidRPr="00E3382A">
        <w:rPr>
          <w:rFonts w:ascii="Courier New" w:eastAsia="Times New Roman" w:hAnsi="Courier New" w:cs="Courier New"/>
          <w:color w:val="222222"/>
          <w:sz w:val="20"/>
          <w:szCs w:val="20"/>
          <w:bdr w:val="none" w:sz="0" w:space="0" w:color="auto" w:frame="1"/>
          <w:lang w:eastAsia="it-IT"/>
        </w:rPr>
        <w:t>ResultSetFormatter.outputAsXML</w:t>
      </w:r>
      <w:proofErr w:type="spellEnd"/>
      <w:r w:rsidRPr="00E3382A">
        <w:rPr>
          <w:rFonts w:ascii="Courier New" w:eastAsia="Times New Roman" w:hAnsi="Courier New" w:cs="Courier New"/>
          <w:color w:val="222222"/>
          <w:sz w:val="20"/>
          <w:szCs w:val="20"/>
          <w:bdr w:val="none" w:sz="0" w:space="0" w:color="auto" w:frame="1"/>
          <w:lang w:eastAsia="it-IT"/>
        </w:rPr>
        <w:t xml:space="preserve"> ()</w:t>
      </w:r>
      <w:r w:rsidRPr="00E3382A">
        <w:rPr>
          <w:rFonts w:ascii="Arial" w:eastAsia="Times New Roman" w:hAnsi="Arial" w:cs="Arial"/>
          <w:color w:val="222222"/>
          <w:bdr w:val="none" w:sz="0" w:space="0" w:color="auto" w:frame="1"/>
          <w:lang w:eastAsia="it-IT"/>
        </w:rPr>
        <w:t> il metodo, o specificare </w:t>
      </w:r>
      <w:r w:rsidRPr="00E3382A">
        <w:rPr>
          <w:rFonts w:ascii="Courier New" w:eastAsia="Times New Roman" w:hAnsi="Courier New" w:cs="Courier New"/>
          <w:color w:val="222222"/>
          <w:sz w:val="20"/>
          <w:szCs w:val="20"/>
          <w:bdr w:val="none" w:sz="0" w:space="0" w:color="auto" w:frame="1"/>
          <w:lang w:eastAsia="it-IT"/>
        </w:rPr>
        <w:t>--</w:t>
      </w:r>
      <w:proofErr w:type="spellStart"/>
      <w:r w:rsidRPr="00E3382A">
        <w:rPr>
          <w:rFonts w:ascii="Courier New" w:eastAsia="Times New Roman" w:hAnsi="Courier New" w:cs="Courier New"/>
          <w:color w:val="222222"/>
          <w:sz w:val="20"/>
          <w:szCs w:val="20"/>
          <w:bdr w:val="none" w:sz="0" w:space="0" w:color="auto" w:frame="1"/>
          <w:lang w:eastAsia="it-IT"/>
        </w:rPr>
        <w:t>results</w:t>
      </w:r>
      <w:proofErr w:type="spellEnd"/>
      <w:r w:rsidRPr="00E3382A">
        <w:rPr>
          <w:rFonts w:ascii="Courier New" w:eastAsia="Times New Roman" w:hAnsi="Courier New" w:cs="Courier New"/>
          <w:color w:val="222222"/>
          <w:sz w:val="20"/>
          <w:szCs w:val="20"/>
          <w:bdr w:val="none" w:sz="0" w:space="0" w:color="auto" w:frame="1"/>
          <w:lang w:eastAsia="it-IT"/>
        </w:rPr>
        <w:t xml:space="preserve"> </w:t>
      </w:r>
      <w:proofErr w:type="spellStart"/>
      <w:r w:rsidRPr="00E3382A">
        <w:rPr>
          <w:rFonts w:ascii="Courier New" w:eastAsia="Times New Roman" w:hAnsi="Courier New" w:cs="Courier New"/>
          <w:color w:val="222222"/>
          <w:sz w:val="20"/>
          <w:szCs w:val="20"/>
          <w:bdr w:val="none" w:sz="0" w:space="0" w:color="auto" w:frame="1"/>
          <w:lang w:eastAsia="it-IT"/>
        </w:rPr>
        <w:t>rs</w:t>
      </w:r>
      <w:proofErr w:type="spellEnd"/>
      <w:r w:rsidRPr="00E3382A">
        <w:rPr>
          <w:rFonts w:ascii="Courier New" w:eastAsia="Times New Roman" w:hAnsi="Courier New" w:cs="Courier New"/>
          <w:color w:val="222222"/>
          <w:sz w:val="20"/>
          <w:szCs w:val="20"/>
          <w:bdr w:val="none" w:sz="0" w:space="0" w:color="auto" w:frame="1"/>
          <w:lang w:eastAsia="it-IT"/>
        </w:rPr>
        <w:t xml:space="preserve"> / xml</w:t>
      </w:r>
      <w:r w:rsidRPr="00E3382A">
        <w:rPr>
          <w:rFonts w:ascii="Arial" w:eastAsia="Times New Roman" w:hAnsi="Arial" w:cs="Arial"/>
          <w:color w:val="222222"/>
          <w:bdr w:val="none" w:sz="0" w:space="0" w:color="auto" w:frame="1"/>
          <w:lang w:eastAsia="it-IT"/>
        </w:rPr>
        <w:t> nella riga di comando.</w:t>
      </w:r>
    </w:p>
    <w:p w:rsid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2"/>
        <w:rPr>
          <w:rFonts w:ascii="Helvetica" w:eastAsia="Times New Roman" w:hAnsi="Helvetica" w:cs="Arial"/>
          <w:b/>
          <w:bCs/>
          <w:color w:val="000000"/>
          <w:sz w:val="27"/>
          <w:szCs w:val="27"/>
          <w:lang w:eastAsia="it-IT"/>
        </w:rPr>
      </w:pPr>
      <w:r w:rsidRPr="00E3382A">
        <w:rPr>
          <w:rFonts w:ascii="Helvetica" w:eastAsia="Times New Roman" w:hAnsi="Helvetica" w:cs="Arial"/>
          <w:b/>
          <w:bCs/>
          <w:color w:val="000000"/>
          <w:sz w:val="27"/>
          <w:szCs w:val="27"/>
          <w:bdr w:val="none" w:sz="0" w:space="0" w:color="auto" w:frame="1"/>
          <w:lang w:eastAsia="it-IT"/>
        </w:rPr>
        <w:t>Combinando i dati di sfondo e denominati grafici</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possono inoltre utilizzare i dati di fondo insieme a denominati grafici. Listato 12 usa il live aggregato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 da PlanetRDF.com come dati di fondo, e le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in combinazione con un grafico di nome contenente il mio profilo FOAF. L'idea è di creare un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personalizzato trovando gli ultimi dieci messaggi di blogger che conosco. La prima parte della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trova il nodo che mi rappresenta nel file FOAF, e poi trova i nomi delle persone che il grafico dice che conosco. La seconda parte cerca voci del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 che vengono creati da quelle persone. Infine, il set di risultati è ordinato per data di creazione degli oggetti ', e limitato a restituire solo dieci risultati.</w:t>
      </w:r>
    </w:p>
    <w:p w:rsid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bdr w:val="none" w:sz="0" w:space="0" w:color="auto" w:frame="1"/>
          <w:lang w:eastAsia="it-IT"/>
        </w:rPr>
      </w:pPr>
    </w:p>
    <w:p w:rsidR="00E3382A" w:rsidRPr="00E3382A" w:rsidRDefault="00E3382A" w:rsidP="00E3382A">
      <w:pPr>
        <w:shd w:val="clear" w:color="auto" w:fill="FFFFFF"/>
        <w:spacing w:after="0" w:line="288" w:lineRule="atLeast"/>
        <w:textAlignment w:val="baseline"/>
        <w:outlineLvl w:val="4"/>
        <w:rPr>
          <w:rFonts w:ascii="Arial" w:eastAsia="Times New Roman" w:hAnsi="Arial" w:cs="Arial"/>
          <w:b/>
          <w:bCs/>
          <w:color w:val="000000"/>
          <w:sz w:val="20"/>
          <w:szCs w:val="20"/>
          <w:lang w:eastAsia="it-IT"/>
        </w:rPr>
      </w:pPr>
      <w:r w:rsidRPr="00E3382A">
        <w:rPr>
          <w:rFonts w:ascii="Arial" w:eastAsia="Times New Roman" w:hAnsi="Arial" w:cs="Arial"/>
          <w:b/>
          <w:bCs/>
          <w:color w:val="000000"/>
          <w:sz w:val="20"/>
          <w:szCs w:val="20"/>
          <w:bdr w:val="none" w:sz="0" w:space="0" w:color="auto" w:frame="1"/>
          <w:lang w:eastAsia="it-IT"/>
        </w:rPr>
        <w:t xml:space="preserve">Listato 12. Ottenere un </w:t>
      </w:r>
      <w:proofErr w:type="spellStart"/>
      <w:r w:rsidRPr="00E3382A">
        <w:rPr>
          <w:rFonts w:ascii="Arial" w:eastAsia="Times New Roman" w:hAnsi="Arial" w:cs="Arial"/>
          <w:b/>
          <w:bCs/>
          <w:color w:val="000000"/>
          <w:sz w:val="20"/>
          <w:szCs w:val="20"/>
          <w:bdr w:val="none" w:sz="0" w:space="0" w:color="auto" w:frame="1"/>
          <w:lang w:eastAsia="it-IT"/>
        </w:rPr>
        <w:t>feed</w:t>
      </w:r>
      <w:proofErr w:type="spellEnd"/>
      <w:r w:rsidRPr="00E3382A">
        <w:rPr>
          <w:rFonts w:ascii="Arial" w:eastAsia="Times New Roman" w:hAnsi="Arial" w:cs="Arial"/>
          <w:b/>
          <w:bCs/>
          <w:color w:val="000000"/>
          <w:sz w:val="20"/>
          <w:szCs w:val="20"/>
          <w:bdr w:val="none" w:sz="0" w:space="0" w:color="auto" w:frame="1"/>
          <w:lang w:eastAsia="it-IT"/>
        </w:rPr>
        <w:t xml:space="preserve"> </w:t>
      </w:r>
      <w:proofErr w:type="spellStart"/>
      <w:r w:rsidRPr="00E3382A">
        <w:rPr>
          <w:rFonts w:ascii="Arial" w:eastAsia="Times New Roman" w:hAnsi="Arial" w:cs="Arial"/>
          <w:b/>
          <w:bCs/>
          <w:color w:val="000000"/>
          <w:sz w:val="20"/>
          <w:szCs w:val="20"/>
          <w:bdr w:val="none" w:sz="0" w:space="0" w:color="auto" w:frame="1"/>
          <w:lang w:eastAsia="it-IT"/>
        </w:rPr>
        <w:t>PlanetRDF</w:t>
      </w:r>
      <w:proofErr w:type="spellEnd"/>
      <w:r w:rsidRPr="00E3382A">
        <w:rPr>
          <w:rFonts w:ascii="Arial" w:eastAsia="Times New Roman" w:hAnsi="Arial" w:cs="Arial"/>
          <w:b/>
          <w:bCs/>
          <w:color w:val="000000"/>
          <w:sz w:val="20"/>
          <w:szCs w:val="20"/>
          <w:bdr w:val="none" w:sz="0" w:space="0" w:color="auto" w:frame="1"/>
          <w:lang w:eastAsia="it-IT"/>
        </w:rPr>
        <w:t xml:space="preserve"> vivo personalizzato</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PREFIX: &lt;http://xmlns.com/</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/0.1/&gt;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PREFIX </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 &lt;http://purl.org/</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/1.0/&gt;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Dc PREFIX: &lt;http://purl.org/dc/</w:t>
      </w:r>
      <w:proofErr w:type="spellStart"/>
      <w:r w:rsidRPr="00E3382A">
        <w:rPr>
          <w:rFonts w:ascii="Courier New" w:eastAsia="Times New Roman" w:hAnsi="Courier New" w:cs="Courier New"/>
          <w:color w:val="000000"/>
          <w:sz w:val="17"/>
          <w:szCs w:val="17"/>
          <w:bdr w:val="none" w:sz="0" w:space="0" w:color="auto" w:frame="1"/>
          <w:lang w:eastAsia="it-IT"/>
        </w:rPr>
        <w:t>elements</w:t>
      </w:r>
      <w:proofErr w:type="spellEnd"/>
      <w:r w:rsidRPr="00E3382A">
        <w:rPr>
          <w:rFonts w:ascii="Courier New" w:eastAsia="Times New Roman" w:hAnsi="Courier New" w:cs="Courier New"/>
          <w:color w:val="000000"/>
          <w:sz w:val="17"/>
          <w:szCs w:val="17"/>
          <w:bdr w:val="none" w:sz="0" w:space="0" w:color="auto" w:frame="1"/>
          <w:lang w:eastAsia="it-IT"/>
        </w:rPr>
        <w:t>/1.1/&gt;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SELEZIONA? Titolo? </w:t>
      </w:r>
      <w:proofErr w:type="spellStart"/>
      <w:r w:rsidRPr="00E3382A">
        <w:rPr>
          <w:rFonts w:ascii="Courier New" w:eastAsia="Times New Roman" w:hAnsi="Courier New" w:cs="Courier New"/>
          <w:color w:val="000000"/>
          <w:sz w:val="17"/>
          <w:szCs w:val="17"/>
          <w:bdr w:val="none" w:sz="0" w:space="0" w:color="auto" w:frame="1"/>
          <w:lang w:eastAsia="it-IT"/>
        </w:rPr>
        <w:t>Known_name</w:t>
      </w:r>
      <w:proofErr w:type="spellEnd"/>
      <w:r w:rsidRPr="00E3382A">
        <w:rPr>
          <w:rFonts w:ascii="Courier New" w:eastAsia="Times New Roman" w:hAnsi="Courier New" w:cs="Courier New"/>
          <w:color w:val="000000"/>
          <w:sz w:val="17"/>
          <w:szCs w:val="17"/>
          <w:bdr w:val="none" w:sz="0" w:space="0" w:color="auto" w:frame="1"/>
          <w:lang w:eastAsia="it-IT"/>
        </w:rPr>
        <w:t>? Link</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FROM &lt;http://planetrdf.com/</w:t>
      </w:r>
      <w:proofErr w:type="spellStart"/>
      <w:r w:rsidRPr="00E3382A">
        <w:rPr>
          <w:rFonts w:ascii="Courier New" w:eastAsia="Times New Roman" w:hAnsi="Courier New" w:cs="Courier New"/>
          <w:color w:val="000000"/>
          <w:sz w:val="17"/>
          <w:szCs w:val="17"/>
          <w:bdr w:val="none" w:sz="0" w:space="0" w:color="auto" w:frame="1"/>
          <w:lang w:eastAsia="it-IT"/>
        </w:rPr>
        <w:t>index.rdf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DA NAMED &lt;</w:t>
      </w:r>
      <w:proofErr w:type="spellStart"/>
      <w:r w:rsidRPr="00E3382A">
        <w:rPr>
          <w:rFonts w:ascii="Courier New" w:eastAsia="Times New Roman" w:hAnsi="Courier New" w:cs="Courier New"/>
          <w:color w:val="000000"/>
          <w:sz w:val="17"/>
          <w:szCs w:val="17"/>
          <w:bdr w:val="none" w:sz="0" w:space="0" w:color="auto" w:frame="1"/>
          <w:lang w:eastAsia="it-IT"/>
        </w:rPr>
        <w:t>phil-foaf.rdf</w:t>
      </w:r>
      <w:proofErr w:type="spellEnd"/>
      <w:r w:rsidRPr="00E3382A">
        <w:rPr>
          <w:rFonts w:ascii="Courier New" w:eastAsia="Times New Roman" w:hAnsi="Courier New" w:cs="Courier New"/>
          <w:color w:val="000000"/>
          <w:sz w:val="17"/>
          <w:szCs w:val="17"/>
          <w:bdr w:val="none" w:sz="0" w:space="0" w:color="auto" w:frame="1"/>
          <w:lang w:eastAsia="it-IT"/>
        </w:rPr>
        <w:t>&gt;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DOVE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GRAFICO &lt;</w:t>
      </w:r>
      <w:proofErr w:type="spellStart"/>
      <w:r w:rsidRPr="00E3382A">
        <w:rPr>
          <w:rFonts w:ascii="Courier New" w:eastAsia="Times New Roman" w:hAnsi="Courier New" w:cs="Courier New"/>
          <w:color w:val="000000"/>
          <w:sz w:val="17"/>
          <w:szCs w:val="17"/>
          <w:bdr w:val="none" w:sz="0" w:space="0" w:color="auto" w:frame="1"/>
          <w:lang w:eastAsia="it-IT"/>
        </w:rPr>
        <w:t>phil-foaf.rdf</w:t>
      </w:r>
      <w:proofErr w:type="spellEnd"/>
      <w:r w:rsidRPr="00E3382A">
        <w:rPr>
          <w:rFonts w:ascii="Courier New" w:eastAsia="Times New Roman" w:hAnsi="Courier New" w:cs="Courier New"/>
          <w:color w:val="000000"/>
          <w:sz w:val="17"/>
          <w:szCs w:val="17"/>
          <w:bdr w:val="none" w:sz="0" w:space="0" w:color="auto" w:frame="1"/>
          <w:lang w:eastAsia="it-IT"/>
        </w:rPr>
        <w:t>&gt;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Mi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nome "Phil McCarthy".</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Mi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sa </w:t>
      </w:r>
      <w:proofErr w:type="spellStart"/>
      <w:r w:rsidRPr="00E3382A">
        <w:rPr>
          <w:rFonts w:ascii="Courier New" w:eastAsia="Times New Roman" w:hAnsi="Courier New" w:cs="Courier New"/>
          <w:color w:val="000000"/>
          <w:sz w:val="17"/>
          <w:szCs w:val="17"/>
          <w:bdr w:val="none" w:sz="0" w:space="0" w:color="auto" w:frame="1"/>
          <w:lang w:eastAsia="it-IT"/>
        </w:rPr>
        <w:t>known_person</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w:t>
      </w:r>
      <w:proofErr w:type="spellStart"/>
      <w:r w:rsidRPr="00E3382A">
        <w:rPr>
          <w:rFonts w:ascii="Courier New" w:eastAsia="Times New Roman" w:hAnsi="Courier New" w:cs="Courier New"/>
          <w:color w:val="000000"/>
          <w:sz w:val="17"/>
          <w:szCs w:val="17"/>
          <w:bdr w:val="none" w:sz="0" w:space="0" w:color="auto" w:frame="1"/>
          <w:lang w:eastAsia="it-IT"/>
        </w:rPr>
        <w:t>Known_person</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foaf</w:t>
      </w:r>
      <w:proofErr w:type="spellEnd"/>
      <w:r w:rsidRPr="00E3382A">
        <w:rPr>
          <w:rFonts w:ascii="Courier New" w:eastAsia="Times New Roman" w:hAnsi="Courier New" w:cs="Courier New"/>
          <w:color w:val="000000"/>
          <w:sz w:val="17"/>
          <w:szCs w:val="17"/>
          <w:bdr w:val="none" w:sz="0" w:space="0" w:color="auto" w:frame="1"/>
          <w:lang w:eastAsia="it-IT"/>
        </w:rPr>
        <w:t xml:space="preserve">:? Nome </w:t>
      </w:r>
      <w:proofErr w:type="spellStart"/>
      <w:r w:rsidRPr="00E3382A">
        <w:rPr>
          <w:rFonts w:ascii="Courier New" w:eastAsia="Times New Roman" w:hAnsi="Courier New" w:cs="Courier New"/>
          <w:color w:val="000000"/>
          <w:sz w:val="17"/>
          <w:szCs w:val="17"/>
          <w:bdr w:val="none" w:sz="0" w:space="0" w:color="auto" w:frame="1"/>
          <w:lang w:eastAsia="it-IT"/>
        </w:rPr>
        <w:t>known_name</w:t>
      </w:r>
      <w:proofErr w:type="spellEnd"/>
      <w:r w:rsidRPr="00E3382A">
        <w:rPr>
          <w:rFonts w:ascii="Courier New" w:eastAsia="Times New Roman" w:hAnsi="Courier New" w:cs="Courier New"/>
          <w:color w:val="000000"/>
          <w:sz w:val="17"/>
          <w:szCs w:val="17"/>
          <w:bdr w:val="none" w:sz="0" w:space="0" w:color="auto" w:frame="1"/>
          <w:lang w:eastAsia="it-IT"/>
        </w:rPr>
        <w:t>.</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Elemento dc: creator </w:t>
      </w:r>
      <w:proofErr w:type="spellStart"/>
      <w:r w:rsidRPr="00E3382A">
        <w:rPr>
          <w:rFonts w:ascii="Courier New" w:eastAsia="Times New Roman" w:hAnsi="Courier New" w:cs="Courier New"/>
          <w:color w:val="000000"/>
          <w:sz w:val="17"/>
          <w:szCs w:val="17"/>
          <w:bdr w:val="none" w:sz="0" w:space="0" w:color="auto" w:frame="1"/>
          <w:lang w:eastAsia="it-IT"/>
        </w:rPr>
        <w:t>known_name</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Elemento </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roofErr w:type="spellStart"/>
      <w:r w:rsidRPr="00E3382A">
        <w:rPr>
          <w:rFonts w:ascii="Courier New" w:eastAsia="Times New Roman" w:hAnsi="Courier New" w:cs="Courier New"/>
          <w:color w:val="000000"/>
          <w:sz w:val="17"/>
          <w:szCs w:val="17"/>
          <w:bdr w:val="none" w:sz="0" w:space="0" w:color="auto" w:frame="1"/>
          <w:lang w:eastAsia="it-IT"/>
        </w:rPr>
        <w:t>title</w:t>
      </w:r>
      <w:proofErr w:type="spellEnd"/>
      <w:r w:rsidRPr="00E3382A">
        <w:rPr>
          <w:rFonts w:ascii="Courier New" w:eastAsia="Times New Roman" w:hAnsi="Courier New" w:cs="Courier New"/>
          <w:color w:val="000000"/>
          <w:sz w:val="17"/>
          <w:szCs w:val="17"/>
          <w:bdr w:val="none" w:sz="0" w:space="0" w:color="auto" w:frame="1"/>
          <w:lang w:eastAsia="it-IT"/>
        </w:rPr>
        <w:t xml:space="preserve"> titolo.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Link </w:t>
      </w:r>
      <w:proofErr w:type="spellStart"/>
      <w:r w:rsidRPr="00E3382A">
        <w:rPr>
          <w:rFonts w:ascii="Courier New" w:eastAsia="Times New Roman" w:hAnsi="Courier New" w:cs="Courier New"/>
          <w:color w:val="000000"/>
          <w:sz w:val="17"/>
          <w:szCs w:val="17"/>
          <w:bdr w:val="none" w:sz="0" w:space="0" w:color="auto" w:frame="1"/>
          <w:lang w:eastAsia="it-IT"/>
        </w:rPr>
        <w:t>Link</w:t>
      </w:r>
      <w:proofErr w:type="spellEnd"/>
      <w:r w:rsidRPr="00E3382A">
        <w:rPr>
          <w:rFonts w:ascii="Courier New" w:eastAsia="Times New Roman" w:hAnsi="Courier New" w:cs="Courier New"/>
          <w:color w:val="000000"/>
          <w:sz w:val="17"/>
          <w:szCs w:val="17"/>
          <w:bdr w:val="none" w:sz="0" w:space="0" w:color="auto" w:frame="1"/>
          <w:lang w:eastAsia="it-IT"/>
        </w:rPr>
        <w:t xml:space="preserve">: voce </w:t>
      </w:r>
      <w:proofErr w:type="spellStart"/>
      <w:r w:rsidRPr="00E3382A">
        <w:rPr>
          <w:rFonts w:ascii="Courier New" w:eastAsia="Times New Roman" w:hAnsi="Courier New" w:cs="Courier New"/>
          <w:color w:val="000000"/>
          <w:sz w:val="17"/>
          <w:szCs w:val="17"/>
          <w:bdr w:val="none" w:sz="0" w:space="0" w:color="auto" w:frame="1"/>
          <w:lang w:eastAsia="it-IT"/>
        </w:rPr>
        <w:t>rss</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r w:rsidRPr="00E3382A">
        <w:rPr>
          <w:rFonts w:ascii="Courier New" w:eastAsia="Times New Roman" w:hAnsi="Courier New" w:cs="Courier New"/>
          <w:color w:val="000000"/>
          <w:sz w:val="17"/>
          <w:szCs w:val="17"/>
          <w:bdr w:val="none" w:sz="0" w:space="0" w:color="auto" w:frame="1"/>
          <w:lang w:eastAsia="it-IT"/>
        </w:rPr>
        <w:t xml:space="preserve">        ? Elemento dc: data </w:t>
      </w:r>
      <w:proofErr w:type="spellStart"/>
      <w:r w:rsidRPr="00E3382A">
        <w:rPr>
          <w:rFonts w:ascii="Courier New" w:eastAsia="Times New Roman" w:hAnsi="Courier New" w:cs="Courier New"/>
          <w:color w:val="000000"/>
          <w:sz w:val="17"/>
          <w:szCs w:val="17"/>
          <w:bdr w:val="none" w:sz="0" w:space="0" w:color="auto" w:frame="1"/>
          <w:lang w:eastAsia="it-IT"/>
        </w:rPr>
        <w:t>Data</w:t>
      </w:r>
      <w:proofErr w:type="spellEnd"/>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 xml:space="preserve">      }</w:t>
      </w: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bdr w:val="none" w:sz="0" w:space="0" w:color="auto" w:frame="1"/>
          <w:lang w:eastAsia="it-IT"/>
        </w:rPr>
      </w:pPr>
    </w:p>
    <w:p w:rsidR="00E3382A" w:rsidRPr="00E3382A" w:rsidRDefault="00E3382A" w:rsidP="00E3382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000000"/>
          <w:sz w:val="17"/>
          <w:szCs w:val="17"/>
          <w:lang w:eastAsia="it-IT"/>
        </w:rPr>
      </w:pPr>
      <w:r w:rsidRPr="00E3382A">
        <w:rPr>
          <w:rFonts w:ascii="Courier New" w:eastAsia="Times New Roman" w:hAnsi="Courier New" w:cs="Courier New"/>
          <w:color w:val="000000"/>
          <w:sz w:val="17"/>
          <w:szCs w:val="17"/>
          <w:bdr w:val="none" w:sz="0" w:space="0" w:color="auto" w:frame="1"/>
          <w:lang w:eastAsia="it-IT"/>
        </w:rPr>
        <w:t>ORDER BY DESC [? Data] LIMITARE 10</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Mentre questa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restituisce semplicemente un elenco di titoli, nomi e gli URL, una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più complessa potrebbe estrarre tutti i dati presenti nelle voci corrispondenti. Utilizzando i risultati in formato XML di </w:t>
      </w:r>
      <w:r w:rsidRPr="00E3382A">
        <w:rPr>
          <w:rFonts w:ascii="Arial" w:eastAsia="Times New Roman" w:hAnsi="Arial" w:cs="Arial"/>
          <w:color w:val="222222"/>
          <w:bdr w:val="none" w:sz="0" w:space="0" w:color="auto" w:frame="1"/>
          <w:lang w:eastAsia="it-IT"/>
        </w:rPr>
        <w:lastRenderedPageBreak/>
        <w:t>SPARQL (vedi la barra laterale intitolata " </w:t>
      </w:r>
      <w:hyperlink r:id="rId18" w:anchor="side2" w:history="1">
        <w:r w:rsidRPr="00E3382A">
          <w:rPr>
            <w:rFonts w:ascii="Arial" w:eastAsia="Times New Roman" w:hAnsi="Arial" w:cs="Arial"/>
            <w:color w:val="745285"/>
            <w:u w:val="single"/>
            <w:bdr w:val="none" w:sz="0" w:space="0" w:color="auto" w:frame="1"/>
            <w:lang w:eastAsia="it-IT"/>
          </w:rPr>
          <w:t xml:space="preserve">I risultati delle </w:t>
        </w:r>
        <w:proofErr w:type="spellStart"/>
        <w:r w:rsidRPr="00E3382A">
          <w:rPr>
            <w:rFonts w:ascii="Arial" w:eastAsia="Times New Roman" w:hAnsi="Arial" w:cs="Arial"/>
            <w:color w:val="745285"/>
            <w:u w:val="single"/>
            <w:bdr w:val="none" w:sz="0" w:space="0" w:color="auto" w:frame="1"/>
            <w:lang w:eastAsia="it-IT"/>
          </w:rPr>
          <w:t>query</w:t>
        </w:r>
        <w:proofErr w:type="spellEnd"/>
        <w:r w:rsidRPr="00E3382A">
          <w:rPr>
            <w:rFonts w:ascii="Arial" w:eastAsia="Times New Roman" w:hAnsi="Arial" w:cs="Arial"/>
            <w:color w:val="745285"/>
            <w:u w:val="single"/>
            <w:bdr w:val="none" w:sz="0" w:space="0" w:color="auto" w:frame="1"/>
            <w:lang w:eastAsia="it-IT"/>
          </w:rPr>
          <w:t xml:space="preserve"> in formato XML</w:t>
        </w:r>
      </w:hyperlink>
      <w:r w:rsidRPr="00E3382A">
        <w:rPr>
          <w:rFonts w:ascii="Arial" w:eastAsia="Times New Roman" w:hAnsi="Arial" w:cs="Arial"/>
          <w:color w:val="222222"/>
          <w:bdr w:val="none" w:sz="0" w:space="0" w:color="auto" w:frame="1"/>
          <w:lang w:eastAsia="it-IT"/>
        </w:rPr>
        <w:t xml:space="preserve"> ") in combinazione con un foglio di stile XSL, sarebbe possibile creare una visualizzazione HTML personalizzata degli articoli del blog, o addirittura produrre un altro </w:t>
      </w:r>
      <w:proofErr w:type="spellStart"/>
      <w:r w:rsidRPr="00E3382A">
        <w:rPr>
          <w:rFonts w:ascii="Arial" w:eastAsia="Times New Roman" w:hAnsi="Arial" w:cs="Arial"/>
          <w:color w:val="222222"/>
          <w:bdr w:val="none" w:sz="0" w:space="0" w:color="auto" w:frame="1"/>
          <w:lang w:eastAsia="it-IT"/>
        </w:rPr>
        <w:t>feed</w:t>
      </w:r>
      <w:proofErr w:type="spellEnd"/>
      <w:r w:rsidRPr="00E3382A">
        <w:rPr>
          <w:rFonts w:ascii="Arial" w:eastAsia="Times New Roman" w:hAnsi="Arial" w:cs="Arial"/>
          <w:color w:val="222222"/>
          <w:bdr w:val="none" w:sz="0" w:space="0" w:color="auto" w:frame="1"/>
          <w:lang w:eastAsia="it-IT"/>
        </w:rPr>
        <w:t xml:space="preserve"> RSS.</w:t>
      </w:r>
    </w:p>
    <w:p w:rsidR="00E3382A" w:rsidRPr="00E3382A" w:rsidRDefault="00E3382A" w:rsidP="00E3382A">
      <w:pPr>
        <w:shd w:val="clear" w:color="auto" w:fill="FFFFFF"/>
        <w:spacing w:after="0" w:line="360" w:lineRule="atLeast"/>
        <w:jc w:val="right"/>
        <w:textAlignment w:val="baseline"/>
        <w:rPr>
          <w:rFonts w:ascii="Arial" w:eastAsia="Times New Roman" w:hAnsi="Arial" w:cs="Arial"/>
          <w:color w:val="222222"/>
          <w:lang w:eastAsia="it-IT"/>
        </w:rPr>
      </w:pPr>
      <w:hyperlink r:id="rId19" w:anchor="ibm-content" w:history="1"/>
      <w:r>
        <w:rPr>
          <w:rFonts w:ascii="Arial" w:eastAsia="Times New Roman" w:hAnsi="Arial" w:cs="Arial"/>
          <w:color w:val="222222"/>
          <w:lang w:eastAsia="it-IT"/>
        </w:rPr>
        <w:t xml:space="preserve"> </w:t>
      </w:r>
    </w:p>
    <w:p w:rsidR="00E3382A" w:rsidRPr="00E3382A" w:rsidRDefault="00E3382A" w:rsidP="00E3382A">
      <w:pPr>
        <w:shd w:val="clear" w:color="auto" w:fill="FFFFFF"/>
        <w:spacing w:after="0" w:line="288" w:lineRule="atLeast"/>
        <w:textAlignment w:val="baseline"/>
        <w:outlineLvl w:val="1"/>
        <w:rPr>
          <w:rFonts w:ascii="Helvetica" w:eastAsia="Times New Roman" w:hAnsi="Helvetica" w:cs="Arial"/>
          <w:b/>
          <w:bCs/>
          <w:color w:val="000000"/>
          <w:sz w:val="36"/>
          <w:szCs w:val="36"/>
          <w:lang w:eastAsia="it-IT"/>
        </w:rPr>
      </w:pPr>
      <w:r w:rsidRPr="00E3382A">
        <w:rPr>
          <w:rFonts w:ascii="Helvetica" w:eastAsia="Times New Roman" w:hAnsi="Helvetica" w:cs="Arial"/>
          <w:b/>
          <w:bCs/>
          <w:color w:val="000000"/>
          <w:sz w:val="36"/>
          <w:szCs w:val="36"/>
          <w:bdr w:val="none" w:sz="0" w:space="0" w:color="auto" w:frame="1"/>
          <w:lang w:eastAsia="it-IT"/>
        </w:rPr>
        <w:t>Sommario</w:t>
      </w:r>
    </w:p>
    <w:p w:rsidR="00E3382A" w:rsidRPr="00E3382A" w:rsidRDefault="00E3382A" w:rsidP="00E3382A">
      <w:pPr>
        <w:shd w:val="clear" w:color="auto" w:fill="FFFFFF"/>
        <w:spacing w:before="100" w:beforeAutospacing="1"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Gli esempi in questo articolo dovrebbero aiutare a capire le caratteristiche fondamentali e la sintassi di SPARQL, insieme con i benefici che porta alle applicazioni RDF. Hai visto come SPARQL permette di avvicinarsi alla natura semi-strutturata di mondo reale grafici RDF, con l'aiuto di partite opzionali e alternative. Esempi di utilizzo di nome grafici vi hanno mostrato come la combinazione di molteplici grafici in SPARQL apre le opzioni di interrogazione. Avete anche visto come sia semplice per eseguire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 dal codice Java utilizzando API di Jena.</w:t>
      </w:r>
    </w:p>
    <w:p w:rsidR="00E3382A" w:rsidRPr="00E3382A" w:rsidRDefault="00E3382A" w:rsidP="00E3382A">
      <w:pPr>
        <w:shd w:val="clear" w:color="auto" w:fill="FFFFFF"/>
        <w:spacing w:after="0"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C'è molto di più di quanto SPARQL è possibile coprire qui, in modo da utilizzare le </w:t>
      </w:r>
      <w:hyperlink r:id="rId20" w:anchor="resources" w:history="1">
        <w:r w:rsidRPr="00E3382A">
          <w:rPr>
            <w:rFonts w:ascii="Arial" w:eastAsia="Times New Roman" w:hAnsi="Arial" w:cs="Arial"/>
            <w:color w:val="745285"/>
            <w:u w:val="single"/>
            <w:bdr w:val="none" w:sz="0" w:space="0" w:color="auto" w:frame="1"/>
            <w:lang w:eastAsia="it-IT"/>
          </w:rPr>
          <w:t>risorse</w:t>
        </w:r>
      </w:hyperlink>
      <w:r w:rsidRPr="00E3382A">
        <w:rPr>
          <w:rFonts w:ascii="Arial" w:eastAsia="Times New Roman" w:hAnsi="Arial" w:cs="Arial"/>
          <w:color w:val="222222"/>
          <w:bdr w:val="none" w:sz="0" w:space="0" w:color="auto" w:frame="1"/>
          <w:lang w:eastAsia="it-IT"/>
        </w:rPr>
        <w:t xml:space="preserve"> qui sotto per saperne di più sulle caratteristiche di SPARQL. Guardate le specifiche SPARQL per conoscere nel dettaglio le funzioni di SPARQL </w:t>
      </w:r>
      <w:proofErr w:type="spellStart"/>
      <w:r w:rsidRPr="00E3382A">
        <w:rPr>
          <w:rFonts w:ascii="Arial" w:eastAsia="Times New Roman" w:hAnsi="Arial" w:cs="Arial"/>
          <w:color w:val="222222"/>
          <w:bdr w:val="none" w:sz="0" w:space="0" w:color="auto" w:frame="1"/>
          <w:lang w:eastAsia="it-IT"/>
        </w:rPr>
        <w:t>built</w:t>
      </w:r>
      <w:proofErr w:type="spellEnd"/>
      <w:r w:rsidRPr="00E3382A">
        <w:rPr>
          <w:rFonts w:ascii="Arial" w:eastAsia="Times New Roman" w:hAnsi="Arial" w:cs="Arial"/>
          <w:color w:val="222222"/>
          <w:bdr w:val="none" w:sz="0" w:space="0" w:color="auto" w:frame="1"/>
          <w:lang w:eastAsia="it-IT"/>
        </w:rPr>
        <w:t xml:space="preserve">-in, gli operatori, le forme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e la sintassi, o per vedere molti più esempi di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SPARQL.</w:t>
      </w:r>
    </w:p>
    <w:p w:rsidR="00E3382A" w:rsidRPr="00E3382A" w:rsidRDefault="00E3382A" w:rsidP="00E3382A">
      <w:pPr>
        <w:shd w:val="clear" w:color="auto" w:fill="FFFFFF"/>
        <w:spacing w:line="360" w:lineRule="atLeast"/>
        <w:textAlignment w:val="baseline"/>
        <w:rPr>
          <w:rFonts w:ascii="Arial" w:eastAsia="Times New Roman" w:hAnsi="Arial" w:cs="Arial"/>
          <w:color w:val="222222"/>
          <w:lang w:eastAsia="it-IT"/>
        </w:rPr>
      </w:pPr>
      <w:r w:rsidRPr="00E3382A">
        <w:rPr>
          <w:rFonts w:ascii="Arial" w:eastAsia="Times New Roman" w:hAnsi="Arial" w:cs="Arial"/>
          <w:color w:val="222222"/>
          <w:bdr w:val="none" w:sz="0" w:space="0" w:color="auto" w:frame="1"/>
          <w:lang w:eastAsia="it-IT"/>
        </w:rPr>
        <w:t xml:space="preserve">Naturalmente, il modo migliore per conoscere SPARQL è scrivendo alcune </w:t>
      </w:r>
      <w:proofErr w:type="spellStart"/>
      <w:r w:rsidRPr="00E3382A">
        <w:rPr>
          <w:rFonts w:ascii="Arial" w:eastAsia="Times New Roman" w:hAnsi="Arial" w:cs="Arial"/>
          <w:color w:val="222222"/>
          <w:bdr w:val="none" w:sz="0" w:space="0" w:color="auto" w:frame="1"/>
          <w:lang w:eastAsia="it-IT"/>
        </w:rPr>
        <w:t>query</w:t>
      </w:r>
      <w:proofErr w:type="spellEnd"/>
      <w:r w:rsidRPr="00E3382A">
        <w:rPr>
          <w:rFonts w:ascii="Arial" w:eastAsia="Times New Roman" w:hAnsi="Arial" w:cs="Arial"/>
          <w:color w:val="222222"/>
          <w:bdr w:val="none" w:sz="0" w:space="0" w:color="auto" w:frame="1"/>
          <w:lang w:eastAsia="it-IT"/>
        </w:rPr>
        <w:t xml:space="preserve"> di tua scelta. Basta prendere alcuni dati RDF dal Web, scaricare il modulo di Jena ARQ, e iniziare a sperimentare!</w:t>
      </w:r>
    </w:p>
    <w:p w:rsidR="001F49FB" w:rsidRDefault="00F47006"/>
    <w:sectPr w:rsidR="001F49FB" w:rsidSect="00B52E5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06" w:rsidRDefault="00F47006" w:rsidP="004316B8">
      <w:pPr>
        <w:spacing w:after="0" w:line="240" w:lineRule="auto"/>
      </w:pPr>
      <w:r>
        <w:separator/>
      </w:r>
    </w:p>
  </w:endnote>
  <w:endnote w:type="continuationSeparator" w:id="0">
    <w:p w:rsidR="00F47006" w:rsidRDefault="00F47006" w:rsidP="00431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06" w:rsidRDefault="00F47006" w:rsidP="004316B8">
      <w:pPr>
        <w:spacing w:after="0" w:line="240" w:lineRule="auto"/>
      </w:pPr>
      <w:r>
        <w:separator/>
      </w:r>
    </w:p>
  </w:footnote>
  <w:footnote w:type="continuationSeparator" w:id="0">
    <w:p w:rsidR="00F47006" w:rsidRDefault="00F47006" w:rsidP="00431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D641A"/>
    <w:multiLevelType w:val="multilevel"/>
    <w:tmpl w:val="2FA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7291A"/>
    <w:multiLevelType w:val="multilevel"/>
    <w:tmpl w:val="07E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2A"/>
    <w:rsid w:val="003737C6"/>
    <w:rsid w:val="004316B8"/>
    <w:rsid w:val="00A77943"/>
    <w:rsid w:val="00B52E56"/>
    <w:rsid w:val="00E3382A"/>
    <w:rsid w:val="00F470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E338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E3382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3382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link w:val="Titolo5Carattere"/>
    <w:uiPriority w:val="9"/>
    <w:qFormat/>
    <w:rsid w:val="00E3382A"/>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382A"/>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E3382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3382A"/>
    <w:rPr>
      <w:rFonts w:ascii="Times New Roman" w:eastAsia="Times New Roman" w:hAnsi="Times New Roman" w:cs="Times New Roman"/>
      <w:b/>
      <w:bCs/>
      <w:sz w:val="27"/>
      <w:szCs w:val="27"/>
      <w:lang w:eastAsia="it-IT"/>
    </w:rPr>
  </w:style>
  <w:style w:type="character" w:customStyle="1" w:styleId="Titolo5Carattere">
    <w:name w:val="Titolo 5 Carattere"/>
    <w:basedOn w:val="Carpredefinitoparagrafo"/>
    <w:link w:val="Titolo5"/>
    <w:uiPriority w:val="9"/>
    <w:rsid w:val="00E3382A"/>
    <w:rPr>
      <w:rFonts w:ascii="Times New Roman" w:eastAsia="Times New Roman" w:hAnsi="Times New Roman" w:cs="Times New Roman"/>
      <w:b/>
      <w:bCs/>
      <w:sz w:val="20"/>
      <w:szCs w:val="20"/>
      <w:lang w:eastAsia="it-IT"/>
    </w:rPr>
  </w:style>
  <w:style w:type="paragraph" w:styleId="NormaleWeb">
    <w:name w:val="Normal (Web)"/>
    <w:basedOn w:val="Normale"/>
    <w:uiPriority w:val="99"/>
    <w:semiHidden/>
    <w:unhideWhenUsed/>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3382A"/>
    <w:rPr>
      <w:i/>
      <w:iCs/>
    </w:rPr>
  </w:style>
  <w:style w:type="character" w:customStyle="1" w:styleId="apple-converted-space">
    <w:name w:val="apple-converted-space"/>
    <w:basedOn w:val="Carpredefinitoparagrafo"/>
    <w:rsid w:val="00E3382A"/>
  </w:style>
  <w:style w:type="paragraph" w:customStyle="1" w:styleId="ibm-no-print">
    <w:name w:val="ibm-no-print"/>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E3382A"/>
    <w:rPr>
      <w:color w:val="0000FF"/>
      <w:u w:val="single"/>
    </w:rPr>
  </w:style>
  <w:style w:type="character" w:styleId="Collegamentovisitato">
    <w:name w:val="FollowedHyperlink"/>
    <w:basedOn w:val="Carpredefinitoparagrafo"/>
    <w:uiPriority w:val="99"/>
    <w:semiHidden/>
    <w:unhideWhenUsed/>
    <w:rsid w:val="00E3382A"/>
    <w:rPr>
      <w:color w:val="800080"/>
      <w:u w:val="single"/>
    </w:rPr>
  </w:style>
  <w:style w:type="character" w:customStyle="1" w:styleId="dw-summary-bar">
    <w:name w:val="dw-summary-bar"/>
    <w:basedOn w:val="Carpredefinitoparagrafo"/>
    <w:rsid w:val="00E3382A"/>
  </w:style>
  <w:style w:type="character" w:customStyle="1" w:styleId="dw-social-lead-in">
    <w:name w:val="dw-social-lead-in"/>
    <w:basedOn w:val="Carpredefinitoparagrafo"/>
    <w:rsid w:val="00E3382A"/>
  </w:style>
  <w:style w:type="paragraph" w:customStyle="1" w:styleId="dw-summary-author">
    <w:name w:val="dw-summary-author"/>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w-summary-date">
    <w:name w:val="dw-summary-date"/>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bm-twisty-head">
    <w:name w:val="ibm-twisty-head"/>
    <w:basedOn w:val="Carpredefinitoparagrafo"/>
    <w:rsid w:val="00E3382A"/>
  </w:style>
  <w:style w:type="paragraph" w:customStyle="1" w:styleId="ibm-button-link-alternate">
    <w:name w:val="ibm-button-link-alternate"/>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E3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3382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3382A"/>
    <w:rPr>
      <w:rFonts w:ascii="Courier New" w:eastAsia="Times New Roman" w:hAnsi="Courier New" w:cs="Courier New"/>
      <w:sz w:val="20"/>
      <w:szCs w:val="20"/>
    </w:rPr>
  </w:style>
  <w:style w:type="paragraph" w:customStyle="1" w:styleId="ibm-ind-link">
    <w:name w:val="ibm-ind-link"/>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E3382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382A"/>
    <w:rPr>
      <w:rFonts w:ascii="Tahoma" w:hAnsi="Tahoma" w:cs="Tahoma"/>
      <w:sz w:val="16"/>
      <w:szCs w:val="16"/>
    </w:rPr>
  </w:style>
  <w:style w:type="character" w:styleId="Numeroriga">
    <w:name w:val="line number"/>
    <w:basedOn w:val="Carpredefinitoparagrafo"/>
    <w:uiPriority w:val="99"/>
    <w:semiHidden/>
    <w:unhideWhenUsed/>
    <w:rsid w:val="004316B8"/>
  </w:style>
  <w:style w:type="paragraph" w:styleId="Intestazione">
    <w:name w:val="header"/>
    <w:basedOn w:val="Normale"/>
    <w:link w:val="IntestazioneCarattere"/>
    <w:uiPriority w:val="99"/>
    <w:unhideWhenUsed/>
    <w:rsid w:val="004316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16B8"/>
  </w:style>
  <w:style w:type="paragraph" w:styleId="Pidipagina">
    <w:name w:val="footer"/>
    <w:basedOn w:val="Normale"/>
    <w:link w:val="PidipaginaCarattere"/>
    <w:uiPriority w:val="99"/>
    <w:unhideWhenUsed/>
    <w:rsid w:val="004316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16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E338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E3382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3382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link w:val="Titolo5Carattere"/>
    <w:uiPriority w:val="9"/>
    <w:qFormat/>
    <w:rsid w:val="00E3382A"/>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382A"/>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E3382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3382A"/>
    <w:rPr>
      <w:rFonts w:ascii="Times New Roman" w:eastAsia="Times New Roman" w:hAnsi="Times New Roman" w:cs="Times New Roman"/>
      <w:b/>
      <w:bCs/>
      <w:sz w:val="27"/>
      <w:szCs w:val="27"/>
      <w:lang w:eastAsia="it-IT"/>
    </w:rPr>
  </w:style>
  <w:style w:type="character" w:customStyle="1" w:styleId="Titolo5Carattere">
    <w:name w:val="Titolo 5 Carattere"/>
    <w:basedOn w:val="Carpredefinitoparagrafo"/>
    <w:link w:val="Titolo5"/>
    <w:uiPriority w:val="9"/>
    <w:rsid w:val="00E3382A"/>
    <w:rPr>
      <w:rFonts w:ascii="Times New Roman" w:eastAsia="Times New Roman" w:hAnsi="Times New Roman" w:cs="Times New Roman"/>
      <w:b/>
      <w:bCs/>
      <w:sz w:val="20"/>
      <w:szCs w:val="20"/>
      <w:lang w:eastAsia="it-IT"/>
    </w:rPr>
  </w:style>
  <w:style w:type="paragraph" w:styleId="NormaleWeb">
    <w:name w:val="Normal (Web)"/>
    <w:basedOn w:val="Normale"/>
    <w:uiPriority w:val="99"/>
    <w:semiHidden/>
    <w:unhideWhenUsed/>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3382A"/>
    <w:rPr>
      <w:i/>
      <w:iCs/>
    </w:rPr>
  </w:style>
  <w:style w:type="character" w:customStyle="1" w:styleId="apple-converted-space">
    <w:name w:val="apple-converted-space"/>
    <w:basedOn w:val="Carpredefinitoparagrafo"/>
    <w:rsid w:val="00E3382A"/>
  </w:style>
  <w:style w:type="paragraph" w:customStyle="1" w:styleId="ibm-no-print">
    <w:name w:val="ibm-no-print"/>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E3382A"/>
    <w:rPr>
      <w:color w:val="0000FF"/>
      <w:u w:val="single"/>
    </w:rPr>
  </w:style>
  <w:style w:type="character" w:styleId="Collegamentovisitato">
    <w:name w:val="FollowedHyperlink"/>
    <w:basedOn w:val="Carpredefinitoparagrafo"/>
    <w:uiPriority w:val="99"/>
    <w:semiHidden/>
    <w:unhideWhenUsed/>
    <w:rsid w:val="00E3382A"/>
    <w:rPr>
      <w:color w:val="800080"/>
      <w:u w:val="single"/>
    </w:rPr>
  </w:style>
  <w:style w:type="character" w:customStyle="1" w:styleId="dw-summary-bar">
    <w:name w:val="dw-summary-bar"/>
    <w:basedOn w:val="Carpredefinitoparagrafo"/>
    <w:rsid w:val="00E3382A"/>
  </w:style>
  <w:style w:type="character" w:customStyle="1" w:styleId="dw-social-lead-in">
    <w:name w:val="dw-social-lead-in"/>
    <w:basedOn w:val="Carpredefinitoparagrafo"/>
    <w:rsid w:val="00E3382A"/>
  </w:style>
  <w:style w:type="paragraph" w:customStyle="1" w:styleId="dw-summary-author">
    <w:name w:val="dw-summary-author"/>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w-summary-date">
    <w:name w:val="dw-summary-date"/>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bm-twisty-head">
    <w:name w:val="ibm-twisty-head"/>
    <w:basedOn w:val="Carpredefinitoparagrafo"/>
    <w:rsid w:val="00E3382A"/>
  </w:style>
  <w:style w:type="paragraph" w:customStyle="1" w:styleId="ibm-button-link-alternate">
    <w:name w:val="ibm-button-link-alternate"/>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E3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3382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3382A"/>
    <w:rPr>
      <w:rFonts w:ascii="Courier New" w:eastAsia="Times New Roman" w:hAnsi="Courier New" w:cs="Courier New"/>
      <w:sz w:val="20"/>
      <w:szCs w:val="20"/>
    </w:rPr>
  </w:style>
  <w:style w:type="paragraph" w:customStyle="1" w:styleId="ibm-ind-link">
    <w:name w:val="ibm-ind-link"/>
    <w:basedOn w:val="Normale"/>
    <w:rsid w:val="00E338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E3382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382A"/>
    <w:rPr>
      <w:rFonts w:ascii="Tahoma" w:hAnsi="Tahoma" w:cs="Tahoma"/>
      <w:sz w:val="16"/>
      <w:szCs w:val="16"/>
    </w:rPr>
  </w:style>
  <w:style w:type="character" w:styleId="Numeroriga">
    <w:name w:val="line number"/>
    <w:basedOn w:val="Carpredefinitoparagrafo"/>
    <w:uiPriority w:val="99"/>
    <w:semiHidden/>
    <w:unhideWhenUsed/>
    <w:rsid w:val="004316B8"/>
  </w:style>
  <w:style w:type="paragraph" w:styleId="Intestazione">
    <w:name w:val="header"/>
    <w:basedOn w:val="Normale"/>
    <w:link w:val="IntestazioneCarattere"/>
    <w:uiPriority w:val="99"/>
    <w:unhideWhenUsed/>
    <w:rsid w:val="004316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16B8"/>
  </w:style>
  <w:style w:type="paragraph" w:styleId="Pidipagina">
    <w:name w:val="footer"/>
    <w:basedOn w:val="Normale"/>
    <w:link w:val="PidipaginaCarattere"/>
    <w:uiPriority w:val="99"/>
    <w:unhideWhenUsed/>
    <w:rsid w:val="004316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460453">
      <w:bodyDiv w:val="1"/>
      <w:marLeft w:val="0"/>
      <w:marRight w:val="0"/>
      <w:marTop w:val="0"/>
      <w:marBottom w:val="0"/>
      <w:divBdr>
        <w:top w:val="none" w:sz="0" w:space="0" w:color="auto"/>
        <w:left w:val="none" w:sz="0" w:space="0" w:color="auto"/>
        <w:bottom w:val="none" w:sz="0" w:space="0" w:color="auto"/>
        <w:right w:val="none" w:sz="0" w:space="0" w:color="auto"/>
      </w:divBdr>
      <w:divsChild>
        <w:div w:id="266890672">
          <w:marLeft w:val="0"/>
          <w:marRight w:val="0"/>
          <w:marTop w:val="0"/>
          <w:marBottom w:val="0"/>
          <w:divBdr>
            <w:top w:val="none" w:sz="0" w:space="0" w:color="auto"/>
            <w:left w:val="none" w:sz="0" w:space="0" w:color="auto"/>
            <w:bottom w:val="single" w:sz="6" w:space="0" w:color="E5E5E5"/>
            <w:right w:val="none" w:sz="0" w:space="0" w:color="auto"/>
          </w:divBdr>
          <w:divsChild>
            <w:div w:id="215701341">
              <w:marLeft w:val="0"/>
              <w:marRight w:val="0"/>
              <w:marTop w:val="0"/>
              <w:marBottom w:val="0"/>
              <w:divBdr>
                <w:top w:val="none" w:sz="0" w:space="0" w:color="auto"/>
                <w:left w:val="none" w:sz="0" w:space="0" w:color="auto"/>
                <w:bottom w:val="none" w:sz="0" w:space="0" w:color="auto"/>
                <w:right w:val="none" w:sz="0" w:space="0" w:color="auto"/>
              </w:divBdr>
            </w:div>
            <w:div w:id="129633888">
              <w:marLeft w:val="0"/>
              <w:marRight w:val="0"/>
              <w:marTop w:val="0"/>
              <w:marBottom w:val="0"/>
              <w:divBdr>
                <w:top w:val="none" w:sz="0" w:space="0" w:color="auto"/>
                <w:left w:val="none" w:sz="0" w:space="0" w:color="auto"/>
                <w:bottom w:val="none" w:sz="0" w:space="0" w:color="auto"/>
                <w:right w:val="none" w:sz="0" w:space="0" w:color="auto"/>
              </w:divBdr>
              <w:divsChild>
                <w:div w:id="1439565839">
                  <w:marLeft w:val="0"/>
                  <w:marRight w:val="300"/>
                  <w:marTop w:val="0"/>
                  <w:marBottom w:val="0"/>
                  <w:divBdr>
                    <w:top w:val="none" w:sz="0" w:space="0" w:color="auto"/>
                    <w:left w:val="none" w:sz="0" w:space="0" w:color="auto"/>
                    <w:bottom w:val="none" w:sz="0" w:space="0" w:color="auto"/>
                    <w:right w:val="none" w:sz="0" w:space="0" w:color="auto"/>
                  </w:divBdr>
                  <w:divsChild>
                    <w:div w:id="1761023346">
                      <w:marLeft w:val="0"/>
                      <w:marRight w:val="0"/>
                      <w:marTop w:val="300"/>
                      <w:marBottom w:val="0"/>
                      <w:divBdr>
                        <w:top w:val="none" w:sz="0" w:space="0" w:color="auto"/>
                        <w:left w:val="none" w:sz="0" w:space="0" w:color="auto"/>
                        <w:bottom w:val="none" w:sz="0" w:space="0" w:color="auto"/>
                        <w:right w:val="none" w:sz="0" w:space="0" w:color="auto"/>
                      </w:divBdr>
                      <w:divsChild>
                        <w:div w:id="138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7907">
                  <w:marLeft w:val="0"/>
                  <w:marRight w:val="75"/>
                  <w:marTop w:val="0"/>
                  <w:marBottom w:val="1350"/>
                  <w:divBdr>
                    <w:top w:val="none" w:sz="0" w:space="0" w:color="auto"/>
                    <w:left w:val="none" w:sz="0" w:space="0" w:color="auto"/>
                    <w:bottom w:val="none" w:sz="0" w:space="0" w:color="auto"/>
                    <w:right w:val="none" w:sz="0" w:space="0" w:color="auto"/>
                  </w:divBdr>
                  <w:divsChild>
                    <w:div w:id="1809782629">
                      <w:marLeft w:val="0"/>
                      <w:marRight w:val="0"/>
                      <w:marTop w:val="150"/>
                      <w:marBottom w:val="0"/>
                      <w:divBdr>
                        <w:top w:val="single" w:sz="6" w:space="0" w:color="CCCCCC"/>
                        <w:left w:val="single" w:sz="6" w:space="0" w:color="CCCCCC"/>
                        <w:bottom w:val="single" w:sz="6" w:space="0" w:color="CCCCCC"/>
                        <w:right w:val="single" w:sz="6" w:space="4" w:color="CCCCCC"/>
                      </w:divBdr>
                      <w:divsChild>
                        <w:div w:id="18502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0587">
          <w:marLeft w:val="0"/>
          <w:marRight w:val="0"/>
          <w:marTop w:val="300"/>
          <w:marBottom w:val="300"/>
          <w:divBdr>
            <w:top w:val="none" w:sz="0" w:space="0" w:color="auto"/>
            <w:left w:val="none" w:sz="0" w:space="0" w:color="auto"/>
            <w:bottom w:val="none" w:sz="0" w:space="0" w:color="auto"/>
            <w:right w:val="none" w:sz="0" w:space="0" w:color="auto"/>
          </w:divBdr>
          <w:divsChild>
            <w:div w:id="856847985">
              <w:marLeft w:val="0"/>
              <w:marRight w:val="0"/>
              <w:marTop w:val="0"/>
              <w:marBottom w:val="0"/>
              <w:divBdr>
                <w:top w:val="none" w:sz="0" w:space="0" w:color="auto"/>
                <w:left w:val="none" w:sz="0" w:space="0" w:color="auto"/>
                <w:bottom w:val="none" w:sz="0" w:space="0" w:color="auto"/>
                <w:right w:val="none" w:sz="0" w:space="0" w:color="auto"/>
              </w:divBdr>
              <w:divsChild>
                <w:div w:id="554436903">
                  <w:marLeft w:val="0"/>
                  <w:marRight w:val="0"/>
                  <w:marTop w:val="0"/>
                  <w:marBottom w:val="0"/>
                  <w:divBdr>
                    <w:top w:val="none" w:sz="0" w:space="0" w:color="auto"/>
                    <w:left w:val="none" w:sz="0" w:space="0" w:color="auto"/>
                    <w:bottom w:val="none" w:sz="0" w:space="0" w:color="auto"/>
                    <w:right w:val="none" w:sz="0" w:space="0" w:color="auto"/>
                  </w:divBdr>
                  <w:divsChild>
                    <w:div w:id="1482113763">
                      <w:marLeft w:val="0"/>
                      <w:marRight w:val="0"/>
                      <w:marTop w:val="0"/>
                      <w:marBottom w:val="0"/>
                      <w:divBdr>
                        <w:top w:val="none" w:sz="0" w:space="0" w:color="auto"/>
                        <w:left w:val="none" w:sz="0" w:space="0" w:color="auto"/>
                        <w:bottom w:val="none" w:sz="0" w:space="0" w:color="auto"/>
                        <w:right w:val="none" w:sz="0" w:space="0" w:color="auto"/>
                      </w:divBdr>
                      <w:divsChild>
                        <w:div w:id="1226721441">
                          <w:marLeft w:val="0"/>
                          <w:marRight w:val="0"/>
                          <w:marTop w:val="0"/>
                          <w:marBottom w:val="0"/>
                          <w:divBdr>
                            <w:top w:val="none" w:sz="0" w:space="0" w:color="auto"/>
                            <w:left w:val="none" w:sz="0" w:space="0" w:color="auto"/>
                            <w:bottom w:val="none" w:sz="0" w:space="0" w:color="auto"/>
                            <w:right w:val="none" w:sz="0" w:space="0" w:color="auto"/>
                          </w:divBdr>
                          <w:divsChild>
                            <w:div w:id="1444226689">
                              <w:marLeft w:val="0"/>
                              <w:marRight w:val="0"/>
                              <w:marTop w:val="0"/>
                              <w:marBottom w:val="0"/>
                              <w:divBdr>
                                <w:top w:val="none" w:sz="0" w:space="0" w:color="auto"/>
                                <w:left w:val="none" w:sz="0" w:space="0" w:color="auto"/>
                                <w:bottom w:val="none" w:sz="0" w:space="0" w:color="auto"/>
                                <w:right w:val="none" w:sz="0" w:space="0" w:color="auto"/>
                              </w:divBdr>
                              <w:divsChild>
                                <w:div w:id="612900306">
                                  <w:marLeft w:val="225"/>
                                  <w:marRight w:val="0"/>
                                  <w:marTop w:val="75"/>
                                  <w:marBottom w:val="90"/>
                                  <w:divBdr>
                                    <w:top w:val="none" w:sz="0" w:space="0" w:color="auto"/>
                                    <w:left w:val="single" w:sz="6" w:space="11" w:color="AAAAAA"/>
                                    <w:bottom w:val="none" w:sz="0" w:space="0" w:color="auto"/>
                                    <w:right w:val="none" w:sz="0" w:space="0" w:color="auto"/>
                                  </w:divBdr>
                                </w:div>
                                <w:div w:id="585964819">
                                  <w:marLeft w:val="0"/>
                                  <w:marRight w:val="0"/>
                                  <w:marTop w:val="0"/>
                                  <w:marBottom w:val="0"/>
                                  <w:divBdr>
                                    <w:top w:val="none" w:sz="0" w:space="0" w:color="auto"/>
                                    <w:left w:val="none" w:sz="0" w:space="0" w:color="auto"/>
                                    <w:bottom w:val="none" w:sz="0" w:space="0" w:color="auto"/>
                                    <w:right w:val="none" w:sz="0" w:space="0" w:color="auto"/>
                                  </w:divBdr>
                                </w:div>
                                <w:div w:id="1995530150">
                                  <w:marLeft w:val="0"/>
                                  <w:marRight w:val="0"/>
                                  <w:marTop w:val="0"/>
                                  <w:marBottom w:val="0"/>
                                  <w:divBdr>
                                    <w:top w:val="none" w:sz="0" w:space="0" w:color="auto"/>
                                    <w:left w:val="none" w:sz="0" w:space="0" w:color="auto"/>
                                    <w:bottom w:val="none" w:sz="0" w:space="0" w:color="auto"/>
                                    <w:right w:val="none" w:sz="0" w:space="0" w:color="auto"/>
                                  </w:divBdr>
                                </w:div>
                                <w:div w:id="138544619">
                                  <w:marLeft w:val="0"/>
                                  <w:marRight w:val="0"/>
                                  <w:marTop w:val="0"/>
                                  <w:marBottom w:val="0"/>
                                  <w:divBdr>
                                    <w:top w:val="none" w:sz="0" w:space="0" w:color="auto"/>
                                    <w:left w:val="none" w:sz="0" w:space="0" w:color="auto"/>
                                    <w:bottom w:val="none" w:sz="0" w:space="0" w:color="auto"/>
                                    <w:right w:val="none" w:sz="0" w:space="0" w:color="auto"/>
                                  </w:divBdr>
                                </w:div>
                                <w:div w:id="2146392134">
                                  <w:marLeft w:val="0"/>
                                  <w:marRight w:val="0"/>
                                  <w:marTop w:val="0"/>
                                  <w:marBottom w:val="0"/>
                                  <w:divBdr>
                                    <w:top w:val="none" w:sz="0" w:space="0" w:color="auto"/>
                                    <w:left w:val="none" w:sz="0" w:space="0" w:color="auto"/>
                                    <w:bottom w:val="none" w:sz="0" w:space="0" w:color="auto"/>
                                    <w:right w:val="none" w:sz="0" w:space="0" w:color="auto"/>
                                  </w:divBdr>
                                </w:div>
                                <w:div w:id="262347492">
                                  <w:marLeft w:val="225"/>
                                  <w:marRight w:val="0"/>
                                  <w:marTop w:val="150"/>
                                  <w:marBottom w:val="150"/>
                                  <w:divBdr>
                                    <w:top w:val="single" w:sz="6" w:space="0" w:color="AAAAAA"/>
                                    <w:left w:val="none" w:sz="0" w:space="6" w:color="auto"/>
                                    <w:bottom w:val="single" w:sz="6" w:space="4" w:color="AAAAAA"/>
                                    <w:right w:val="none" w:sz="0" w:space="6" w:color="auto"/>
                                  </w:divBdr>
                                </w:div>
                                <w:div w:id="618954165">
                                  <w:marLeft w:val="0"/>
                                  <w:marRight w:val="0"/>
                                  <w:marTop w:val="0"/>
                                  <w:marBottom w:val="0"/>
                                  <w:divBdr>
                                    <w:top w:val="none" w:sz="0" w:space="0" w:color="auto"/>
                                    <w:left w:val="none" w:sz="0" w:space="0" w:color="auto"/>
                                    <w:bottom w:val="none" w:sz="0" w:space="0" w:color="auto"/>
                                    <w:right w:val="none" w:sz="0" w:space="0" w:color="auto"/>
                                  </w:divBdr>
                                </w:div>
                                <w:div w:id="802817046">
                                  <w:marLeft w:val="0"/>
                                  <w:marRight w:val="0"/>
                                  <w:marTop w:val="0"/>
                                  <w:marBottom w:val="0"/>
                                  <w:divBdr>
                                    <w:top w:val="none" w:sz="0" w:space="0" w:color="auto"/>
                                    <w:left w:val="none" w:sz="0" w:space="0" w:color="auto"/>
                                    <w:bottom w:val="none" w:sz="0" w:space="0" w:color="auto"/>
                                    <w:right w:val="none" w:sz="0" w:space="0" w:color="auto"/>
                                  </w:divBdr>
                                </w:div>
                                <w:div w:id="1344749839">
                                  <w:marLeft w:val="0"/>
                                  <w:marRight w:val="0"/>
                                  <w:marTop w:val="0"/>
                                  <w:marBottom w:val="0"/>
                                  <w:divBdr>
                                    <w:top w:val="none" w:sz="0" w:space="0" w:color="auto"/>
                                    <w:left w:val="none" w:sz="0" w:space="0" w:color="auto"/>
                                    <w:bottom w:val="none" w:sz="0" w:space="0" w:color="auto"/>
                                    <w:right w:val="none" w:sz="0" w:space="0" w:color="auto"/>
                                  </w:divBdr>
                                </w:div>
                                <w:div w:id="2024476600">
                                  <w:marLeft w:val="0"/>
                                  <w:marRight w:val="0"/>
                                  <w:marTop w:val="0"/>
                                  <w:marBottom w:val="0"/>
                                  <w:divBdr>
                                    <w:top w:val="none" w:sz="0" w:space="0" w:color="auto"/>
                                    <w:left w:val="none" w:sz="0" w:space="0" w:color="auto"/>
                                    <w:bottom w:val="none" w:sz="0" w:space="0" w:color="auto"/>
                                    <w:right w:val="none" w:sz="0" w:space="0" w:color="auto"/>
                                  </w:divBdr>
                                </w:div>
                                <w:div w:id="353187625">
                                  <w:marLeft w:val="0"/>
                                  <w:marRight w:val="0"/>
                                  <w:marTop w:val="0"/>
                                  <w:marBottom w:val="0"/>
                                  <w:divBdr>
                                    <w:top w:val="none" w:sz="0" w:space="0" w:color="auto"/>
                                    <w:left w:val="none" w:sz="0" w:space="0" w:color="auto"/>
                                    <w:bottom w:val="none" w:sz="0" w:space="0" w:color="auto"/>
                                    <w:right w:val="none" w:sz="0" w:space="0" w:color="auto"/>
                                  </w:divBdr>
                                </w:div>
                                <w:div w:id="958878378">
                                  <w:marLeft w:val="225"/>
                                  <w:marRight w:val="0"/>
                                  <w:marTop w:val="150"/>
                                  <w:marBottom w:val="150"/>
                                  <w:divBdr>
                                    <w:top w:val="single" w:sz="6" w:space="0" w:color="AAAAAA"/>
                                    <w:left w:val="none" w:sz="0" w:space="6" w:color="auto"/>
                                    <w:bottom w:val="single" w:sz="6" w:space="4" w:color="AAAAAA"/>
                                    <w:right w:val="none" w:sz="0" w:space="6" w:color="auto"/>
                                  </w:divBdr>
                                </w:div>
                                <w:div w:id="1709646757">
                                  <w:marLeft w:val="0"/>
                                  <w:marRight w:val="0"/>
                                  <w:marTop w:val="0"/>
                                  <w:marBottom w:val="0"/>
                                  <w:divBdr>
                                    <w:top w:val="none" w:sz="0" w:space="0" w:color="auto"/>
                                    <w:left w:val="none" w:sz="0" w:space="0" w:color="auto"/>
                                    <w:bottom w:val="none" w:sz="0" w:space="0" w:color="auto"/>
                                    <w:right w:val="none" w:sz="0" w:space="0" w:color="auto"/>
                                  </w:divBdr>
                                </w:div>
                                <w:div w:id="2097941857">
                                  <w:marLeft w:val="0"/>
                                  <w:marRight w:val="0"/>
                                  <w:marTop w:val="0"/>
                                  <w:marBottom w:val="0"/>
                                  <w:divBdr>
                                    <w:top w:val="none" w:sz="0" w:space="0" w:color="auto"/>
                                    <w:left w:val="none" w:sz="0" w:space="0" w:color="auto"/>
                                    <w:bottom w:val="none" w:sz="0" w:space="0" w:color="auto"/>
                                    <w:right w:val="none" w:sz="0" w:space="0" w:color="auto"/>
                                  </w:divBdr>
                                </w:div>
                                <w:div w:id="1100446565">
                                  <w:marLeft w:val="225"/>
                                  <w:marRight w:val="0"/>
                                  <w:marTop w:val="150"/>
                                  <w:marBottom w:val="150"/>
                                  <w:divBdr>
                                    <w:top w:val="single" w:sz="6" w:space="0" w:color="AAAAAA"/>
                                    <w:left w:val="none" w:sz="0" w:space="6" w:color="auto"/>
                                    <w:bottom w:val="single" w:sz="6" w:space="4" w:color="AAAAAA"/>
                                    <w:right w:val="none" w:sz="0" w:space="6" w:color="auto"/>
                                  </w:divBdr>
                                </w:div>
                                <w:div w:id="59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mix.net/?cm_mmc=dw-_-bluemix-_-j-sparql-_-article" TargetMode="External"/><Relationship Id="rId13" Type="http://schemas.openxmlformats.org/officeDocument/2006/relationships/hyperlink" Target="http://www.ibm.com/developerworks/xml/library/j-sparql/" TargetMode="External"/><Relationship Id="rId18" Type="http://schemas.openxmlformats.org/officeDocument/2006/relationships/hyperlink" Target="http://www.ibm.com/developerworks/xml/library/j-sparq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bm.com/developerworks/xml/library/j-sparql/" TargetMode="External"/><Relationship Id="rId17" Type="http://schemas.openxmlformats.org/officeDocument/2006/relationships/hyperlink" Target="http://www.ibm.com/developerworks/xml/library/j-sparql/" TargetMode="External"/><Relationship Id="rId2" Type="http://schemas.openxmlformats.org/officeDocument/2006/relationships/styles" Target="styles.xml"/><Relationship Id="rId16" Type="http://schemas.openxmlformats.org/officeDocument/2006/relationships/hyperlink" Target="http://www.ibm.com/developerworks/xml/library/j-sparql/" TargetMode="External"/><Relationship Id="rId20" Type="http://schemas.openxmlformats.org/officeDocument/2006/relationships/hyperlink" Target="http://www.ibm.com/developerworks/xml/library/j-sparq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xml/library/j-sparql/" TargetMode="External"/><Relationship Id="rId5" Type="http://schemas.openxmlformats.org/officeDocument/2006/relationships/webSettings" Target="webSettings.xml"/><Relationship Id="rId15" Type="http://schemas.openxmlformats.org/officeDocument/2006/relationships/hyperlink" Target="http://www.ibm.com/developerworks/xml/library/j-sparql/" TargetMode="External"/><Relationship Id="rId10" Type="http://schemas.openxmlformats.org/officeDocument/2006/relationships/hyperlink" Target="http://www.ibm.com/developerworks/xml/library/j-sparql/" TargetMode="External"/><Relationship Id="rId19" Type="http://schemas.openxmlformats.org/officeDocument/2006/relationships/hyperlink" Target="http://www.ibm.com/developerworks/xml/library/j-sparq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ibm.com/developerworks/xml/library/j-sparq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4239</Words>
  <Characters>24168</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28351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BARZON,GIANANDREA (Fornitori Gruppo ISP)</dc:creator>
  <cp:lastModifiedBy>BARZON,GIANANDREA (Fornitori Gruppo ISP)</cp:lastModifiedBy>
  <cp:revision>3</cp:revision>
  <dcterms:created xsi:type="dcterms:W3CDTF">2014-12-11T16:13:00Z</dcterms:created>
  <dcterms:modified xsi:type="dcterms:W3CDTF">2014-12-11T16:25:00Z</dcterms:modified>
</cp:coreProperties>
</file>