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F4E79"/>
          <w:sz w:val="56"/>
          <w:szCs w:val="56"/>
        </w:rPr>
        <w:t xml:space="preserve">HUMANITARIAN EVACUATION</w:t>
      </w:r>
    </w:p>
    <w:p>
      <w:pPr>
        <w:jc w:val="center"/>
      </w:pPr>
      <w:r>
        <w:rPr>
          <w:rFonts w:ascii="Arial" w:cs="Arial" w:eastAsia="Arial" w:hAnsi="Arial"/>
          <w:b/>
          <w:bCs/>
          <w:color w:val="1F4E79"/>
          <w:sz w:val="56"/>
          <w:szCs w:val="56"/>
        </w:rPr>
        <w:t xml:space="preserve">ROUTE PLANNING SYSTEM</w:t>
      </w:r>
    </w:p>
    <w:p>
      <w:pPr>
        <w:spacing w:after="0" w:before="80"/>
      </w:pPr>
      <w:r>
        <w:t xml:space="preserve"/>
      </w:r>
    </w:p>
    <w:p>
      <w:pPr>
        <w:pBdr>
          <w:bottom w:val="single" w:color="2E75B6" w:sz="10" w:space="2"/>
        </w:pBdr>
        <w:jc w:val="center"/>
      </w:pPr>
      <w:r>
        <w:rPr>
          <w:rFonts w:ascii="Arial" w:cs="Arial" w:eastAsia="Arial" w:hAnsi="Arial"/>
          <w:i/>
          <w:iCs/>
          <w:color w:val="2E75B6"/>
          <w:sz w:val="30"/>
          <w:szCs w:val="30"/>
        </w:rPr>
        <w:t xml:space="preserve">Capstone Project Report</w:t>
      </w:r>
    </w:p>
    <w:p>
      <w:pPr>
        <w:spacing w:after="0" w:before="600"/>
      </w:pPr>
      <w:r>
        <w:t xml:space="preserve"/>
      </w:r>
    </w:p>
    <w:p>
      <w:pPr>
        <w:jc w:val="center"/>
      </w:pPr>
      <w:r>
        <w:rPr>
          <w:rFonts w:ascii="Arial" w:cs="Arial" w:eastAsia="Arial" w:hAnsi="Arial"/>
          <w:color w:val="595959"/>
          <w:sz w:val="28"/>
          <w:szCs w:val="28"/>
        </w:rPr>
        <w:t xml:space="preserve">Graph Algorithms for Crisis Response</w:t>
      </w:r>
    </w:p>
    <w:p>
      <w:pPr>
        <w:spacing w:after="0" w:before="800"/>
      </w:pPr>
      <w:r>
        <w:t xml:space="preserve"/>
      </w:r>
    </w:p>
    <w:p>
      <w:pPr>
        <w:jc w:val="center"/>
      </w:pPr>
      <w:r>
        <w:rPr>
          <w:rFonts w:ascii="Arial" w:cs="Arial" w:eastAsia="Arial" w:hAnsi="Arial"/>
          <w:color w:val="595959"/>
          <w:sz w:val="22"/>
          <w:szCs w:val="22"/>
        </w:rPr>
        <w:t xml:space="preserve">Dijkstra's Algorithm  |  Breadth-First Search  |  Flask Web Interface</w:t>
      </w:r>
    </w:p>
    <w:p>
      <w:pPr>
        <w:spacing w:after="0" w:before="1200"/>
      </w:pPr>
      <w:r>
        <w:t xml:space="preserve"/>
      </w:r>
    </w:p>
    <w:p>
      <w:pPr>
        <w:jc w:val="center"/>
      </w:pPr>
      <w:r>
        <w:rPr>
          <w:rFonts w:ascii="Arial" w:cs="Arial" w:eastAsia="Arial" w:hAnsi="Arial"/>
          <w:color w:val="595959"/>
          <w:sz w:val="24"/>
          <w:szCs w:val="24"/>
        </w:rPr>
        <w:t xml:space="preserve">April 2026</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 Description of the Project</w:t>
      </w:r>
    </w:p>
    <w:p>
      <w:pPr>
        <w:spacing w:after="80" w:before="80"/>
        <w:jc w:val="both"/>
      </w:pPr>
      <w:r>
        <w:rPr>
          <w:rFonts w:ascii="Arial" w:cs="Arial" w:eastAsia="Arial" w:hAnsi="Arial"/>
          <w:color w:val="1A1A1A"/>
          <w:sz w:val="22"/>
          <w:szCs w:val="22"/>
        </w:rPr>
        <w:t xml:space="preserve">The Humanitarian Evacuation Route Planning System is a Python application designed to compute optimal evacuation routes in conflict zones or disaster-affected areas. The system models a road network as a weighted directed graph and applies classical graph algorithms to assist humanitarian coordinators in routing civilians to safety under dynamic, uncertain conditions.</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1.1 Core Objectives</w:t>
      </w:r>
    </w:p>
    <w:p>
      <w:pPr>
        <w:pStyle w:val="ListParagraph"/>
        <w:numPr>
          <w:ilvl w:val="0"/>
          <w:numId w:val="2"/>
        </w:numPr>
        <w:spacing w:after="40" w:before="40"/>
      </w:pPr>
      <w:r>
        <w:rPr>
          <w:rFonts w:ascii="Arial" w:cs="Arial" w:eastAsia="Arial" w:hAnsi="Arial"/>
          <w:color w:val="1A1A1A"/>
          <w:sz w:val="22"/>
          <w:szCs w:val="22"/>
        </w:rPr>
        <w:t xml:space="preserve">Compute the safest and most time-efficient evacuation route from a given location to an available safe zone using Dijkstra's algorithm with a composite cost function.</w:t>
      </w:r>
    </w:p>
    <w:p>
      <w:pPr>
        <w:pStyle w:val="ListParagraph"/>
        <w:numPr>
          <w:ilvl w:val="0"/>
          <w:numId w:val="2"/>
        </w:numPr>
        <w:spacing w:after="40" w:before="40"/>
      </w:pPr>
      <w:r>
        <w:rPr>
          <w:rFonts w:ascii="Arial" w:cs="Arial" w:eastAsia="Arial" w:hAnsi="Arial"/>
          <w:color w:val="1A1A1A"/>
          <w:sz w:val="22"/>
          <w:szCs w:val="22"/>
        </w:rPr>
        <w:t xml:space="preserve">Determine the reachability of all safe zones from any starting node using Breadth-First Search (BFS), providing situational awareness even when no optimal path exists.</w:t>
      </w:r>
    </w:p>
    <w:p>
      <w:pPr>
        <w:pStyle w:val="ListParagraph"/>
        <w:numPr>
          <w:ilvl w:val="0"/>
          <w:numId w:val="2"/>
        </w:numPr>
        <w:spacing w:after="40" w:before="40"/>
      </w:pPr>
      <w:r>
        <w:rPr>
          <w:rFonts w:ascii="Arial" w:cs="Arial" w:eastAsia="Arial" w:hAnsi="Arial"/>
          <w:color w:val="1A1A1A"/>
          <w:sz w:val="22"/>
          <w:szCs w:val="22"/>
        </w:rPr>
        <w:t xml:space="preserve">Support multiple mobility types — vehicle convoys, civilians on foot, and injured individuals — each with different speed penalties.</w:t>
      </w:r>
    </w:p>
    <w:p>
      <w:pPr>
        <w:pStyle w:val="ListParagraph"/>
        <w:numPr>
          <w:ilvl w:val="0"/>
          <w:numId w:val="2"/>
        </w:numPr>
        <w:spacing w:after="40" w:before="40"/>
      </w:pPr>
      <w:r>
        <w:rPr>
          <w:rFonts w:ascii="Arial" w:cs="Arial" w:eastAsia="Arial" w:hAnsi="Arial"/>
          <w:color w:val="1A1A1A"/>
          <w:sz w:val="22"/>
          <w:szCs w:val="22"/>
        </w:rPr>
        <w:t xml:space="preserve">Enforce safe zone capacity constraints so that evacuees are directed to alternative destinations once a zone reaches maximum occupancy.</w:t>
      </w:r>
    </w:p>
    <w:p>
      <w:pPr>
        <w:pStyle w:val="ListParagraph"/>
        <w:numPr>
          <w:ilvl w:val="0"/>
          <w:numId w:val="2"/>
        </w:numPr>
        <w:spacing w:after="40" w:before="40"/>
      </w:pPr>
      <w:r>
        <w:rPr>
          <w:rFonts w:ascii="Arial" w:cs="Arial" w:eastAsia="Arial" w:hAnsi="Arial"/>
          <w:color w:val="1A1A1A"/>
          <w:sz w:val="22"/>
          <w:szCs w:val="22"/>
        </w:rPr>
        <w:t xml:space="preserve">Expose a Flask-based web interface enabling real-time query submission and result visualisation without requiring command-line expertise.</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1.2 System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Input</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Road Network Graph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Nodes (locations) and edges (roads) with distance, speed, status, and danger attributes</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Source Location</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The civilian zone or starting point from which evacuation is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Mobility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Vehicle, on foot, or injured — each with distinct speed multipliers</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Group Size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Number of evacuees in the group, checked against safe zone capacity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Prefer Safety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Controls whether the danger threshold is relaxed if no safe route exists</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Output</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Optimal Route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Ordered list of node IDs forming the best path to a safe zone</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Route Metrics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Total distance (km), estimated travel time, max and average danger scores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Risk Assessment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High-risk flag if any segment exceeds danger threshold of 7.0/10</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Reachability Report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BFS-derived list of reachable and unreachable safe zones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Warnings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Contextual alerts for damaged segments, elevated danger, or capacity issues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2. Significance of the Project</w:t>
      </w:r>
    </w:p>
    <w:p>
      <w:pPr>
        <w:spacing w:after="80" w:before="80"/>
        <w:jc w:val="both"/>
      </w:pPr>
      <w:r>
        <w:rPr>
          <w:rFonts w:ascii="Arial" w:cs="Arial" w:eastAsia="Arial" w:hAnsi="Arial"/>
          <w:color w:val="1A1A1A"/>
          <w:sz w:val="22"/>
          <w:szCs w:val="22"/>
        </w:rPr>
        <w:t xml:space="preserve">Humanitarian crises — whether caused by armed conflict, natural disaster, or civil unrest — create acute demand for rapid, data-driven evacuation planning. Traditional approaches rely on static paper maps and radio coordination, which are prone to error and cannot adapt in real time to road closures, shifting danger levels, or fluctuating safe zone capacities. This project addresses that gap.</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2.1 Real-World Meaningfulness</w:t>
      </w:r>
    </w:p>
    <w:p>
      <w:pPr>
        <w:spacing w:after="80" w:before="80"/>
        <w:jc w:val="both"/>
      </w:pPr>
      <w:r>
        <w:rPr>
          <w:rFonts w:ascii="Arial" w:cs="Arial" w:eastAsia="Arial" w:hAnsi="Arial"/>
          <w:color w:val="1A1A1A"/>
          <w:sz w:val="22"/>
          <w:szCs w:val="22"/>
        </w:rPr>
        <w:t xml:space="preserve">The system directly models the operational constraints faced by humanitarian organisations such as the United Nations High Commissioner for Refugees (UNHCR) and the International Committee of the Red Cross (ICRC):</w:t>
      </w:r>
    </w:p>
    <w:p>
      <w:pPr>
        <w:pStyle w:val="ListParagraph"/>
        <w:numPr>
          <w:ilvl w:val="0"/>
          <w:numId w:val="2"/>
        </w:numPr>
        <w:spacing w:after="40" w:before="40"/>
      </w:pPr>
      <w:r>
        <w:rPr>
          <w:rFonts w:ascii="Arial" w:cs="Arial" w:eastAsia="Arial" w:hAnsi="Arial"/>
          <w:color w:val="1A1A1A"/>
          <w:sz w:val="22"/>
          <w:szCs w:val="22"/>
        </w:rPr>
        <w:t xml:space="preserve">Roads can be destroyed mid-operation (simulated via dynamic status updates to BLOCKED or DAMAGED).</w:t>
      </w:r>
    </w:p>
    <w:p>
      <w:pPr>
        <w:pStyle w:val="ListParagraph"/>
        <w:numPr>
          <w:ilvl w:val="0"/>
          <w:numId w:val="2"/>
        </w:numPr>
        <w:spacing w:after="40" w:before="40"/>
      </w:pPr>
      <w:r>
        <w:rPr>
          <w:rFonts w:ascii="Arial" w:cs="Arial" w:eastAsia="Arial" w:hAnsi="Arial"/>
          <w:color w:val="1A1A1A"/>
          <w:sz w:val="22"/>
          <w:szCs w:val="22"/>
        </w:rPr>
        <w:t xml:space="preserve">Safe zones have finite physical capacity and cannot accommodate unlimited arrivals (enforced via the capacity and current_pop attributes on each Location).</w:t>
      </w:r>
    </w:p>
    <w:p>
      <w:pPr>
        <w:pStyle w:val="ListParagraph"/>
        <w:numPr>
          <w:ilvl w:val="0"/>
          <w:numId w:val="2"/>
        </w:numPr>
        <w:spacing w:after="40" w:before="40"/>
      </w:pPr>
      <w:r>
        <w:rPr>
          <w:rFonts w:ascii="Arial" w:cs="Arial" w:eastAsia="Arial" w:hAnsi="Arial"/>
          <w:color w:val="1A1A1A"/>
          <w:sz w:val="22"/>
          <w:szCs w:val="22"/>
        </w:rPr>
        <w:t xml:space="preserve">Mobility is not uniform: a vehicle convoy, a group of civilians on foot, and a stretcher-borne casualty travel at fundamentally different speeds, requiring separate planning.</w:t>
      </w:r>
    </w:p>
    <w:p>
      <w:pPr>
        <w:pStyle w:val="ListParagraph"/>
        <w:numPr>
          <w:ilvl w:val="0"/>
          <w:numId w:val="2"/>
        </w:numPr>
        <w:spacing w:after="40" w:before="40"/>
      </w:pPr>
      <w:r>
        <w:rPr>
          <w:rFonts w:ascii="Arial" w:cs="Arial" w:eastAsia="Arial" w:hAnsi="Arial"/>
          <w:color w:val="1A1A1A"/>
          <w:sz w:val="22"/>
          <w:szCs w:val="22"/>
        </w:rPr>
        <w:t xml:space="preserve">Risk tolerance varies: some coordinators accept elevated danger to ensure faster evacuation; others prioritise the safest possible route even at a significant time cost.</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2.2 Novel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4FB" w:val="clear"/>
            <w:tcMar>
              <w:top w:type="dxa" w:w="120"/>
              <w:left w:type="dxa" w:w="180"/>
              <w:bottom w:type="dxa" w:w="120"/>
              <w:right w:type="dxa" w:w="180"/>
            </w:tcMar>
          </w:tcPr>
          <w:p>
            <w:pPr>
              <w:spacing w:after="40" w:before="60"/>
            </w:pPr>
            <w:r>
              <w:rPr>
                <w:rFonts w:ascii="Arial" w:cs="Arial" w:eastAsia="Arial" w:hAnsi="Arial"/>
                <w:b/>
                <w:bCs/>
                <w:color w:val="1F4E79"/>
                <w:sz w:val="22"/>
                <w:szCs w:val="22"/>
              </w:rPr>
              <w:t xml:space="preserve">Key Innovations</w:t>
            </w:r>
          </w:p>
          <w:p>
            <w:pPr>
              <w:spacing w:after="20" w:before="20"/>
            </w:pPr>
            <w:r>
              <w:rPr>
                <w:rFonts w:ascii="Arial" w:cs="Arial" w:eastAsia="Arial" w:hAnsi="Arial"/>
                <w:color w:val="1A1A1A"/>
                <w:sz w:val="21"/>
                <w:szCs w:val="21"/>
              </w:rPr>
              <w:t xml:space="preserve">1. Composite Cost Function — Dijkstra edge weights blend normalised travel time (60%) and normalised danger score (40%), encoding a real humanitarian trade-off directly into the graph.</w:t>
            </w:r>
          </w:p>
          <w:p>
            <w:pPr>
              <w:spacing w:after="20" w:before="20"/>
            </w:pPr>
            <w:r>
              <w:rPr>
                <w:rFonts w:ascii="Arial" w:cs="Arial" w:eastAsia="Arial" w:hAnsi="Arial"/>
                <w:color w:val="1A1A1A"/>
                <w:sz w:val="21"/>
                <w:szCs w:val="21"/>
              </w:rPr>
              <w:t xml:space="preserve">2. Cascading Fallback Strategy — The planner gracefully degrades: optimal Dijkstra first, then relaxed-danger Dijkstra, then BFS-guided manual assessment, preventing hard failures.</w:t>
            </w:r>
          </w:p>
          <w:p>
            <w:pPr>
              <w:spacing w:after="20" w:before="20"/>
            </w:pPr>
            <w:r>
              <w:rPr>
                <w:rFonts w:ascii="Arial" w:cs="Arial" w:eastAsia="Arial" w:hAnsi="Arial"/>
                <w:color w:val="1A1A1A"/>
                <w:sz w:val="21"/>
                <w:szCs w:val="21"/>
              </w:rPr>
              <w:t xml:space="preserve">3. Capacity-Aware Routing — After a safe zone fills, the system automatically re-routes subsequent groups to the next best alternative, simulating real operational load balancing.</w:t>
            </w:r>
          </w:p>
          <w:p>
            <w:pPr>
              <w:spacing w:after="20" w:before="20"/>
            </w:pPr>
            <w:r>
              <w:rPr>
                <w:rFonts w:ascii="Arial" w:cs="Arial" w:eastAsia="Arial" w:hAnsi="Arial"/>
                <w:color w:val="1A1A1A"/>
                <w:sz w:val="21"/>
                <w:szCs w:val="21"/>
              </w:rPr>
              <w:t xml:space="preserve">4. Mobility-Stratified Mass Evacuation — The mass evacuation planner prioritises injured individuals first, then pedestrians, then vehicles, reflecting triage principles in humanitarian response.</w:t>
            </w:r>
          </w:p>
        </w:tc>
      </w:tr>
    </w:tbl>
    <w:p>
      <w:pPr>
        <w:spacing w:after="40" w:before="120"/>
      </w:pPr>
      <w:r>
        <w:t xml:space="preserve"/>
      </w:r>
    </w:p>
    <w:p>
      <w:pPr>
        <w:pStyle w:val="Heading2"/>
        <w:spacing w:after="120" w:before="300"/>
      </w:pPr>
      <w:r>
        <w:rPr>
          <w:rFonts w:ascii="Arial" w:cs="Arial" w:eastAsia="Arial" w:hAnsi="Arial"/>
          <w:b/>
          <w:bCs/>
          <w:color w:val="2E75B6"/>
          <w:sz w:val="28"/>
          <w:szCs w:val="28"/>
        </w:rPr>
        <w:t xml:space="preserve">2.3 Academic Relevance</w:t>
      </w:r>
    </w:p>
    <w:p>
      <w:pPr>
        <w:spacing w:after="80" w:before="80"/>
        <w:jc w:val="both"/>
      </w:pPr>
      <w:r>
        <w:rPr>
          <w:rFonts w:ascii="Arial" w:cs="Arial" w:eastAsia="Arial" w:hAnsi="Arial"/>
          <w:color w:val="1A1A1A"/>
          <w:sz w:val="22"/>
          <w:szCs w:val="22"/>
        </w:rPr>
        <w:t xml:space="preserve">The project demonstrates how foundational graph algorithms covered in a data structures and algorithms course — specifically Dijkstra's shortest-path algorithm and Breadth-First Search — can be adapted with domain-specific cost functions and fallback heuristics to produce a practically meaningful system. The composite cost function transforms a single-objective shortest-path problem into a bi-criteria optimisation, linking course content to real engineering trade-offs.</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3. Code Structure</w:t>
      </w:r>
    </w:p>
    <w:p>
      <w:pPr>
        <w:spacing w:after="80" w:before="80"/>
        <w:jc w:val="both"/>
      </w:pPr>
      <w:r>
        <w:rPr>
          <w:rFonts w:ascii="Arial" w:cs="Arial" w:eastAsia="Arial" w:hAnsi="Arial"/>
          <w:color w:val="1A1A1A"/>
          <w:sz w:val="22"/>
          <w:szCs w:val="22"/>
        </w:rPr>
        <w:t xml:space="preserve">The system follows a layered architecture with clear separation of concerns. Each module has a single, well-defined responsibility, and dependencies flow in one direction: from high-level coordination (planner) down to primitive data structures (models, constants).</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3.1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Module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constants.py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Defines all shared enumerations (RoadStatus, MobilityType, ZoneType) and numeric constants (speed penalties, danger weights, thresholds).</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models.py</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Declares the core data classes: Location, Road, EvacuationPath, PriorityQueueEntry, and ReachabilityResult. Contains the composite cost computation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graph.py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Implements the EvacuationGraph adjacency list structure. Manages node and edge insertion, dynamic status updates, and neighbor queries.</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algorithms.py</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Contains the four algorithm functions: dijkstra(), dijkstra_all_safe_zones(), bfs_reachability(), and bfs_nearest_safe_zone().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planner.py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Provides the EvacuationPlanner high-level coordinator that combines BFS and Dijkstra with fallback logic, capacity checks, and mass evacuation ordering.</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scenario.py</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Constructs the demonstration road network (8 nodes, 11 bidirectional roads) representing a conflict-zone geography for testing and web app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Flask web application exposing a form-based UI for single evacuation queries against the sample scenario.</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main.py</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Command-line demo runner executing four pre-defined test scenarios and printing structured results to stdout.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tests/test_algorithms.py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Pytest unit tests verifying Dijkstra route existence and BFS reachability correctness on the sample scenario.</w:t>
            </w:r>
          </w:p>
        </w:tc>
      </w:tr>
    </w:tbl>
    <w:p>
      <w:pPr>
        <w:spacing w:after="40" w:before="120"/>
      </w:pPr>
      <w:r>
        <w:t xml:space="preserve"/>
      </w:r>
    </w:p>
    <w:p>
      <w:pPr>
        <w:pStyle w:val="Heading2"/>
        <w:spacing w:after="120" w:before="300"/>
      </w:pPr>
      <w:r>
        <w:rPr>
          <w:rFonts w:ascii="Arial" w:cs="Arial" w:eastAsia="Arial" w:hAnsi="Arial"/>
          <w:b/>
          <w:bCs/>
          <w:color w:val="2E75B6"/>
          <w:sz w:val="28"/>
          <w:szCs w:val="28"/>
        </w:rPr>
        <w:t xml:space="preserve">3.2 Architecture Diagram</w:t>
      </w:r>
    </w:p>
    <w:p>
      <w:pPr>
        <w:spacing w:after="80" w:before="80"/>
        <w:jc w:val="both"/>
      </w:pPr>
      <w:r>
        <w:rPr>
          <w:rFonts w:ascii="Arial" w:cs="Arial" w:eastAsia="Arial" w:hAnsi="Arial"/>
          <w:color w:val="1A1A1A"/>
          <w:sz w:val="22"/>
          <w:szCs w:val="22"/>
        </w:rPr>
        <w:t xml:space="preserve">The following diagram illustrates the layered dependency structure of the system, from user-facing interfaces down to primitive data definitions:</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val="clear"/>
            <w:tcMar>
              <w:top w:type="dxa" w:w="180"/>
              <w:left w:type="dxa" w:w="240"/>
              <w:bottom w:type="dxa" w:w="180"/>
              <w:right w:type="dxa" w:w="240"/>
            </w:tcMar>
          </w:tcPr>
          <w:p>
            <w:pPr>
              <w:spacing w:after="20" w:before="40"/>
              <w:jc w:val="center"/>
            </w:pPr>
            <w:r>
              <w:rPr>
                <w:rFonts w:ascii="Arial" w:cs="Arial" w:eastAsia="Arial" w:hAnsi="Arial"/>
                <w:b/>
                <w:bCs/>
                <w:color w:val="595959"/>
                <w:sz w:val="19"/>
                <w:szCs w:val="19"/>
              </w:rPr>
              <w:t xml:space="preserve">USER INTERFACES</w:t>
            </w:r>
          </w:p>
          <w:p>
            <w:pPr>
              <w:spacing w:after="60" w:before="0"/>
              <w:jc w:val="center"/>
            </w:pPr>
            <w:r>
              <w:rPr>
                <w:rFonts w:ascii="Courier New" w:cs="Courier New" w:eastAsia="Courier New" w:hAnsi="Courier New"/>
                <w:color w:val="1F3864"/>
                <w:sz w:val="19"/>
                <w:szCs w:val="19"/>
              </w:rPr>
              <w:t xml:space="preserve">app.py  (Flask Web App)                   main.py  (CLI Demo)</w:t>
            </w:r>
          </w:p>
          <w:p>
            <w:pPr>
              <w:spacing w:after="0" w:before="0"/>
              <w:jc w:val="center"/>
            </w:pPr>
            <w:r>
              <w:rPr>
                <w:rFonts w:ascii="Arial" w:cs="Arial" w:eastAsia="Arial" w:hAnsi="Arial"/>
                <w:color w:val="2E75B6"/>
                <w:sz w:val="22"/>
                <w:szCs w:val="22"/>
              </w:rPr>
              <w:t xml:space="preserve">▼</w:t>
            </w:r>
          </w:p>
          <w:p>
            <w:pPr>
              <w:spacing w:after="20" w:before="40"/>
              <w:jc w:val="center"/>
            </w:pPr>
            <w:r>
              <w:rPr>
                <w:rFonts w:ascii="Arial" w:cs="Arial" w:eastAsia="Arial" w:hAnsi="Arial"/>
                <w:b/>
                <w:bCs/>
                <w:color w:val="595959"/>
                <w:sz w:val="19"/>
                <w:szCs w:val="19"/>
              </w:rPr>
              <w:t xml:space="preserve">PLANNING LAYER</w:t>
            </w:r>
          </w:p>
          <w:p>
            <w:pPr>
              <w:spacing w:after="60" w:before="0"/>
              <w:jc w:val="center"/>
            </w:pPr>
            <w:r>
              <w:rPr>
                <w:rFonts w:ascii="Courier New" w:cs="Courier New" w:eastAsia="Courier New" w:hAnsi="Courier New"/>
                <w:color w:val="1F3864"/>
                <w:sz w:val="19"/>
                <w:szCs w:val="19"/>
              </w:rPr>
              <w:t xml:space="preserve">planner.py  (EvacuationPlanner)</w:t>
            </w:r>
          </w:p>
          <w:p>
            <w:pPr>
              <w:spacing w:after="0" w:before="0"/>
              <w:jc w:val="center"/>
            </w:pPr>
            <w:r>
              <w:rPr>
                <w:rFonts w:ascii="Arial" w:cs="Arial" w:eastAsia="Arial" w:hAnsi="Arial"/>
                <w:color w:val="2E75B6"/>
                <w:sz w:val="22"/>
                <w:szCs w:val="22"/>
              </w:rPr>
              <w:t xml:space="preserve">▼</w:t>
            </w:r>
          </w:p>
          <w:p>
            <w:pPr>
              <w:spacing w:after="20" w:before="40"/>
              <w:jc w:val="center"/>
            </w:pPr>
            <w:r>
              <w:rPr>
                <w:rFonts w:ascii="Arial" w:cs="Arial" w:eastAsia="Arial" w:hAnsi="Arial"/>
                <w:b/>
                <w:bCs/>
                <w:color w:val="595959"/>
                <w:sz w:val="19"/>
                <w:szCs w:val="19"/>
              </w:rPr>
              <w:t xml:space="preserve">ALGORITHM LAYER</w:t>
            </w:r>
          </w:p>
          <w:p>
            <w:pPr>
              <w:spacing w:after="60" w:before="0"/>
              <w:jc w:val="center"/>
            </w:pPr>
            <w:r>
              <w:rPr>
                <w:rFonts w:ascii="Courier New" w:cs="Courier New" w:eastAsia="Courier New" w:hAnsi="Courier New"/>
                <w:color w:val="1F3864"/>
                <w:sz w:val="19"/>
                <w:szCs w:val="19"/>
              </w:rPr>
              <w:t xml:space="preserve">algorithms.py  (dijkstra, bfs_reachability, bfs_nearest_safe_zone)</w:t>
            </w:r>
          </w:p>
          <w:p>
            <w:pPr>
              <w:spacing w:after="0" w:before="0"/>
              <w:jc w:val="center"/>
            </w:pPr>
            <w:r>
              <w:rPr>
                <w:rFonts w:ascii="Arial" w:cs="Arial" w:eastAsia="Arial" w:hAnsi="Arial"/>
                <w:color w:val="2E75B6"/>
                <w:sz w:val="22"/>
                <w:szCs w:val="22"/>
              </w:rPr>
              <w:t xml:space="preserve">▼</w:t>
            </w:r>
          </w:p>
          <w:p>
            <w:pPr>
              <w:spacing w:after="20" w:before="40"/>
              <w:jc w:val="center"/>
            </w:pPr>
            <w:r>
              <w:rPr>
                <w:rFonts w:ascii="Arial" w:cs="Arial" w:eastAsia="Arial" w:hAnsi="Arial"/>
                <w:b/>
                <w:bCs/>
                <w:color w:val="595959"/>
                <w:sz w:val="19"/>
                <w:szCs w:val="19"/>
              </w:rPr>
              <w:t xml:space="preserve">GRAPH LAYER</w:t>
            </w:r>
          </w:p>
          <w:p>
            <w:pPr>
              <w:spacing w:after="60" w:before="0"/>
              <w:jc w:val="center"/>
            </w:pPr>
            <w:r>
              <w:rPr>
                <w:rFonts w:ascii="Courier New" w:cs="Courier New" w:eastAsia="Courier New" w:hAnsi="Courier New"/>
                <w:color w:val="1F3864"/>
                <w:sz w:val="19"/>
                <w:szCs w:val="19"/>
              </w:rPr>
              <w:t xml:space="preserve">graph.py  (EvacuationGraph)         scenario.py  (build_sample_scenario)</w:t>
            </w:r>
          </w:p>
          <w:p>
            <w:pPr>
              <w:spacing w:after="0" w:before="0"/>
              <w:jc w:val="center"/>
            </w:pPr>
            <w:r>
              <w:rPr>
                <w:rFonts w:ascii="Arial" w:cs="Arial" w:eastAsia="Arial" w:hAnsi="Arial"/>
                <w:color w:val="2E75B6"/>
                <w:sz w:val="22"/>
                <w:szCs w:val="22"/>
              </w:rPr>
              <w:t xml:space="preserve">▼</w:t>
            </w:r>
          </w:p>
          <w:p>
            <w:pPr>
              <w:spacing w:after="20" w:before="40"/>
              <w:jc w:val="center"/>
            </w:pPr>
            <w:r>
              <w:rPr>
                <w:rFonts w:ascii="Arial" w:cs="Arial" w:eastAsia="Arial" w:hAnsi="Arial"/>
                <w:b/>
                <w:bCs/>
                <w:color w:val="595959"/>
                <w:sz w:val="19"/>
                <w:szCs w:val="19"/>
              </w:rPr>
              <w:t xml:space="preserve">DATA LAYER</w:t>
            </w:r>
          </w:p>
          <w:p>
            <w:pPr>
              <w:spacing w:after="40" w:before="0"/>
              <w:jc w:val="center"/>
            </w:pPr>
            <w:r>
              <w:rPr>
                <w:rFonts w:ascii="Courier New" w:cs="Courier New" w:eastAsia="Courier New" w:hAnsi="Courier New"/>
                <w:color w:val="1F3864"/>
                <w:sz w:val="19"/>
                <w:szCs w:val="19"/>
              </w:rPr>
              <w:t xml:space="preserve">models.py  (Location, Road, EvacuationPath …)     constants.py  (Enums, Weights)</w:t>
            </w:r>
          </w:p>
        </w:tc>
      </w:tr>
    </w:tbl>
    <w:p>
      <w:pPr>
        <w:spacing w:after="40" w:before="120"/>
      </w:pPr>
      <w:r>
        <w:t xml:space="preserve"/>
      </w:r>
    </w:p>
    <w:p>
      <w:pPr>
        <w:pStyle w:val="Heading2"/>
        <w:spacing w:after="120" w:before="300"/>
      </w:pPr>
      <w:r>
        <w:rPr>
          <w:rFonts w:ascii="Arial" w:cs="Arial" w:eastAsia="Arial" w:hAnsi="Arial"/>
          <w:b/>
          <w:bCs/>
          <w:color w:val="2E75B6"/>
          <w:sz w:val="28"/>
          <w:szCs w:val="28"/>
        </w:rPr>
        <w:t xml:space="preserve">3.3 Data Flow</w:t>
      </w:r>
    </w:p>
    <w:p>
      <w:pPr>
        <w:pStyle w:val="ListParagraph"/>
        <w:numPr>
          <w:ilvl w:val="0"/>
          <w:numId w:val="3"/>
        </w:numPr>
        <w:spacing w:after="40" w:before="40"/>
      </w:pPr>
      <w:r>
        <w:rPr>
          <w:rFonts w:ascii="Arial" w:cs="Arial" w:eastAsia="Arial" w:hAnsi="Arial"/>
          <w:color w:val="1A1A1A"/>
          <w:sz w:val="22"/>
          <w:szCs w:val="22"/>
        </w:rPr>
        <w:t xml:space="preserve">scenario.py constructs an EvacuationGraph with Location nodes and Road edges.</w:t>
      </w:r>
    </w:p>
    <w:p>
      <w:pPr>
        <w:pStyle w:val="ListParagraph"/>
        <w:numPr>
          <w:ilvl w:val="0"/>
          <w:numId w:val="3"/>
        </w:numPr>
        <w:spacing w:after="40" w:before="40"/>
      </w:pPr>
      <w:r>
        <w:rPr>
          <w:rFonts w:ascii="Arial" w:cs="Arial" w:eastAsia="Arial" w:hAnsi="Arial"/>
          <w:color w:val="1A1A1A"/>
          <w:sz w:val="22"/>
          <w:szCs w:val="22"/>
        </w:rPr>
        <w:t xml:space="preserve">The Flask app or CLI passes a source ID, mobility type, and group size to EvacuationPlanner.</w:t>
      </w:r>
    </w:p>
    <w:p>
      <w:pPr>
        <w:pStyle w:val="ListParagraph"/>
        <w:numPr>
          <w:ilvl w:val="0"/>
          <w:numId w:val="3"/>
        </w:numPr>
        <w:spacing w:after="40" w:before="40"/>
      </w:pPr>
      <w:r>
        <w:rPr>
          <w:rFonts w:ascii="Arial" w:cs="Arial" w:eastAsia="Arial" w:hAnsi="Arial"/>
          <w:color w:val="1A1A1A"/>
          <w:sz w:val="22"/>
          <w:szCs w:val="22"/>
        </w:rPr>
        <w:t xml:space="preserve">EvacuationPlanner calls bfs_reachability to determine which safe zones are structurally reachable.</w:t>
      </w:r>
    </w:p>
    <w:p>
      <w:pPr>
        <w:pStyle w:val="ListParagraph"/>
        <w:numPr>
          <w:ilvl w:val="0"/>
          <w:numId w:val="3"/>
        </w:numPr>
        <w:spacing w:after="40" w:before="40"/>
      </w:pPr>
      <w:r>
        <w:rPr>
          <w:rFonts w:ascii="Arial" w:cs="Arial" w:eastAsia="Arial" w:hAnsi="Arial"/>
          <w:color w:val="1A1A1A"/>
          <w:sz w:val="22"/>
          <w:szCs w:val="22"/>
        </w:rPr>
        <w:t xml:space="preserve">Dijkstra is then invoked on the reachable safe zones to find the minimum-cost path.</w:t>
      </w:r>
    </w:p>
    <w:p>
      <w:pPr>
        <w:pStyle w:val="ListParagraph"/>
        <w:numPr>
          <w:ilvl w:val="0"/>
          <w:numId w:val="3"/>
        </w:numPr>
        <w:spacing w:after="40" w:before="40"/>
      </w:pPr>
      <w:r>
        <w:rPr>
          <w:rFonts w:ascii="Arial" w:cs="Arial" w:eastAsia="Arial" w:hAnsi="Arial"/>
          <w:color w:val="1A1A1A"/>
          <w:sz w:val="22"/>
          <w:szCs w:val="22"/>
        </w:rPr>
        <w:t xml:space="preserve">The resulting EvacuationPath is serialised and returned to the caller with route metrics and warnings.</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4. Description of Algorithms</w:t>
      </w:r>
    </w:p>
    <w:p>
      <w:pPr>
        <w:spacing w:after="80" w:before="80"/>
        <w:jc w:val="both"/>
      </w:pPr>
      <w:r>
        <w:rPr>
          <w:rFonts w:ascii="Arial" w:cs="Arial" w:eastAsia="Arial" w:hAnsi="Arial"/>
          <w:color w:val="1A1A1A"/>
          <w:sz w:val="22"/>
          <w:szCs w:val="22"/>
        </w:rPr>
        <w:t xml:space="preserve">The system employs two classical graph algorithms, each adapted to the humanitarian routing context with domain-specific cost functions and constraints.</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4.1 Dijkstra's Algorithm — Composite Cost Pathfinding</w:t>
      </w:r>
    </w:p>
    <w:p>
      <w:pPr>
        <w:spacing w:after="80" w:before="80"/>
        <w:jc w:val="both"/>
      </w:pPr>
      <w:r>
        <w:rPr>
          <w:rFonts w:ascii="Arial" w:cs="Arial" w:eastAsia="Arial" w:hAnsi="Arial"/>
          <w:color w:val="1A1A1A"/>
          <w:sz w:val="22"/>
          <w:szCs w:val="22"/>
        </w:rPr>
        <w:t xml:space="preserve">Dijkstra's algorithm finds the minimum-cost path from a single source to a target node in a weighted graph with non-negative edge weights. In this system, each edge (Road) carries a composite cost rather than a simple distance or time.</w:t>
      </w:r>
    </w:p>
    <w:p>
      <w:pPr>
        <w:spacing w:after="40" w:before="120"/>
      </w:pPr>
      <w:r>
        <w:t xml:space="preserve"/>
      </w:r>
    </w:p>
    <w:p>
      <w:pPr>
        <w:spacing w:after="80" w:before="200"/>
      </w:pPr>
      <w:r>
        <w:rPr>
          <w:rFonts w:ascii="Arial" w:cs="Arial" w:eastAsia="Arial" w:hAnsi="Arial"/>
          <w:b/>
          <w:bCs/>
          <w:color w:val="1A1A1A"/>
          <w:sz w:val="24"/>
          <w:szCs w:val="24"/>
        </w:rPr>
        <w:t xml:space="preserve">Composite Cost Function</w:t>
      </w:r>
    </w:p>
    <w:p>
      <w:pPr>
        <w:spacing w:after="80" w:before="80"/>
        <w:jc w:val="both"/>
      </w:pPr>
      <w:r>
        <w:rPr>
          <w:rFonts w:ascii="Arial" w:cs="Arial" w:eastAsia="Arial" w:hAnsi="Arial"/>
          <w:color w:val="1A1A1A"/>
          <w:sz w:val="22"/>
          <w:szCs w:val="22"/>
        </w:rPr>
        <w:t xml:space="preserve">The edge weight for road r traversed with mobility m is defined as:</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9FC" w:val="clear"/>
            <w:tcMar>
              <w:top w:type="dxa" w:w="120"/>
              <w:left w:type="dxa" w:w="180"/>
              <w:bottom w:type="dxa" w:w="120"/>
              <w:right w:type="dxa" w:w="180"/>
            </w:tcMar>
          </w:tcPr>
          <w:p>
            <w:pPr>
              <w:jc w:val="center"/>
            </w:pPr>
            <w:r>
              <w:rPr>
                <w:rFonts w:ascii="Courier New" w:cs="Courier New" w:eastAsia="Courier New" w:hAnsi="Courier New"/>
                <w:b/>
                <w:bCs/>
                <w:color w:val="1F3864"/>
                <w:sz w:val="23"/>
                <w:szCs w:val="23"/>
              </w:rPr>
              <w:t xml:space="preserve">cost(r, m)  =  0.6 × (travel_time(r, m) / 10.0)  +  0.4 × (danger_score(r) / 10.0)</w:t>
            </w:r>
          </w:p>
          <w:p>
            <w:pPr>
              <w:spacing w:after="0" w:before="80"/>
              <w:jc w:val="center"/>
            </w:pPr>
            <w:r>
              <w:rPr>
                <w:rFonts w:ascii="Courier New" w:cs="Courier New" w:eastAsia="Courier New" w:hAnsi="Courier New"/>
                <w:color w:val="595959"/>
                <w:sz w:val="19"/>
                <w:szCs w:val="19"/>
              </w:rPr>
              <w:t xml:space="preserve">where  travel_time(r, m)  =  distance_km / (base_speed × status_penalty⁻¹ × mobility_penalty⁻¹)</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TIME_WEIGHT_FACTOR = 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60% weight on normalised travel time — prioritises speed</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DANGER_WEIGHT_FACTOR = 0.4</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40% weight on normalised danger — penalises hazardous 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Normalisation divisor (10.0)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Both time and danger are divided by 10 to bring them to [0, 1] scale</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status_penalty</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CLEAR: ×1, DAMAGED: ×2 (halved speed), BLOCKED: ×∞ (impassable)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mobility_penalty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VEHICLE: ×1, ON_FOOT: ×3.5, INJURED: ×8.0</w:t>
            </w:r>
          </w:p>
        </w:tc>
      </w:tr>
    </w:tbl>
    <w:p>
      <w:pPr>
        <w:spacing w:after="40" w:before="120"/>
      </w:pPr>
      <w:r>
        <w:t xml:space="preserve"/>
      </w:r>
    </w:p>
    <w:p>
      <w:pPr>
        <w:spacing w:after="80" w:before="200"/>
      </w:pPr>
      <w:r>
        <w:rPr>
          <w:rFonts w:ascii="Arial" w:cs="Arial" w:eastAsia="Arial" w:hAnsi="Arial"/>
          <w:b/>
          <w:bCs/>
          <w:color w:val="1A1A1A"/>
          <w:sz w:val="24"/>
          <w:szCs w:val="24"/>
        </w:rPr>
        <w:t xml:space="preserve">Algorithm Steps</w:t>
      </w:r>
    </w:p>
    <w:p>
      <w:pPr>
        <w:pStyle w:val="ListParagraph"/>
        <w:numPr>
          <w:ilvl w:val="0"/>
          <w:numId w:val="3"/>
        </w:numPr>
        <w:spacing w:after="40" w:before="40"/>
      </w:pPr>
      <w:r>
        <w:rPr>
          <w:rFonts w:ascii="Arial" w:cs="Arial" w:eastAsia="Arial" w:hAnsi="Arial"/>
          <w:color w:val="1A1A1A"/>
          <w:sz w:val="22"/>
          <w:szCs w:val="22"/>
        </w:rPr>
        <w:t xml:space="preserve">Initialise all node distances to ∞; set source distance to 0.0.</w:t>
      </w:r>
    </w:p>
    <w:p>
      <w:pPr>
        <w:pStyle w:val="ListParagraph"/>
        <w:numPr>
          <w:ilvl w:val="0"/>
          <w:numId w:val="3"/>
        </w:numPr>
        <w:spacing w:after="40" w:before="40"/>
      </w:pPr>
      <w:r>
        <w:rPr>
          <w:rFonts w:ascii="Arial" w:cs="Arial" w:eastAsia="Arial" w:hAnsi="Arial"/>
          <w:color w:val="1A1A1A"/>
          <w:sz w:val="22"/>
          <w:szCs w:val="22"/>
        </w:rPr>
        <w:t xml:space="preserve">Push (cost=0, source, path=[source], roads=[]) onto a min-heap priority queue.</w:t>
      </w:r>
    </w:p>
    <w:p>
      <w:pPr>
        <w:pStyle w:val="ListParagraph"/>
        <w:numPr>
          <w:ilvl w:val="0"/>
          <w:numId w:val="3"/>
        </w:numPr>
        <w:spacing w:after="40" w:before="40"/>
      </w:pPr>
      <w:r>
        <w:rPr>
          <w:rFonts w:ascii="Arial" w:cs="Arial" w:eastAsia="Arial" w:hAnsi="Arial"/>
          <w:color w:val="1A1A1A"/>
          <w:sz w:val="22"/>
          <w:szCs w:val="22"/>
        </w:rPr>
        <w:t xml:space="preserve">Pop the minimum-cost entry. If already visited, skip.</w:t>
      </w:r>
    </w:p>
    <w:p>
      <w:pPr>
        <w:pStyle w:val="ListParagraph"/>
        <w:numPr>
          <w:ilvl w:val="0"/>
          <w:numId w:val="3"/>
        </w:numPr>
        <w:spacing w:after="40" w:before="40"/>
      </w:pPr>
      <w:r>
        <w:rPr>
          <w:rFonts w:ascii="Arial" w:cs="Arial" w:eastAsia="Arial" w:hAnsi="Arial"/>
          <w:color w:val="1A1A1A"/>
          <w:sz w:val="22"/>
          <w:szCs w:val="22"/>
        </w:rPr>
        <w:t xml:space="preserve">If current node equals target, construct and return the EvacuationPath.</w:t>
      </w:r>
    </w:p>
    <w:p>
      <w:pPr>
        <w:pStyle w:val="ListParagraph"/>
        <w:numPr>
          <w:ilvl w:val="0"/>
          <w:numId w:val="3"/>
        </w:numPr>
        <w:spacing w:after="40" w:before="40"/>
      </w:pPr>
      <w:r>
        <w:rPr>
          <w:rFonts w:ascii="Arial" w:cs="Arial" w:eastAsia="Arial" w:hAnsi="Arial"/>
          <w:color w:val="1A1A1A"/>
          <w:sz w:val="22"/>
          <w:szCs w:val="22"/>
        </w:rPr>
        <w:t xml:space="preserve">For each active neighbour, skip if the road is BLOCKED (cost=∞) or its danger_score exceeds max_danger_threshold.</w:t>
      </w:r>
    </w:p>
    <w:p>
      <w:pPr>
        <w:pStyle w:val="ListParagraph"/>
        <w:numPr>
          <w:ilvl w:val="0"/>
          <w:numId w:val="3"/>
        </w:numPr>
        <w:spacing w:after="40" w:before="40"/>
      </w:pPr>
      <w:r>
        <w:rPr>
          <w:rFonts w:ascii="Arial" w:cs="Arial" w:eastAsia="Arial" w:hAnsi="Arial"/>
          <w:color w:val="1A1A1A"/>
          <w:sz w:val="22"/>
          <w:szCs w:val="22"/>
        </w:rPr>
        <w:t xml:space="preserve">Compute new_cost = current_cost + composite_cost(road, mobility). If new_cost &lt; dist[neighbour], push updated entry.</w:t>
      </w:r>
    </w:p>
    <w:p>
      <w:pPr>
        <w:pStyle w:val="ListParagraph"/>
        <w:numPr>
          <w:ilvl w:val="0"/>
          <w:numId w:val="3"/>
        </w:numPr>
        <w:spacing w:after="40" w:before="40"/>
      </w:pPr>
      <w:r>
        <w:rPr>
          <w:rFonts w:ascii="Arial" w:cs="Arial" w:eastAsia="Arial" w:hAnsi="Arial"/>
          <w:color w:val="1A1A1A"/>
          <w:sz w:val="22"/>
          <w:szCs w:val="22"/>
        </w:rPr>
        <w:t xml:space="preserve">If heap exhausts without reaching target, return None (no feasible route).</w:t>
      </w:r>
    </w:p>
    <w:p>
      <w:pPr>
        <w:spacing w:after="40" w:before="120"/>
      </w:pPr>
      <w:r>
        <w:t xml:space="preserve"/>
      </w:r>
    </w:p>
    <w:p>
      <w:pPr>
        <w:spacing w:after="80" w:before="80"/>
        <w:jc w:val="both"/>
      </w:pPr>
      <w:r>
        <w:rPr>
          <w:rFonts w:ascii="Arial" w:cs="Arial" w:eastAsia="Arial" w:hAnsi="Arial"/>
          <w:color w:val="1A1A1A"/>
          <w:sz w:val="22"/>
          <w:szCs w:val="22"/>
        </w:rPr>
        <w:t xml:space="preserve">Time Complexity: O((V + E) log V) — standard Dijkstra with binary heap. Space Complexity: O(V + E).</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4.2 Breadth-First Search — Reachability Analysis</w:t>
      </w:r>
    </w:p>
    <w:p>
      <w:pPr>
        <w:spacing w:after="80" w:before="80"/>
        <w:jc w:val="both"/>
      </w:pPr>
      <w:r>
        <w:rPr>
          <w:rFonts w:ascii="Arial" w:cs="Arial" w:eastAsia="Arial" w:hAnsi="Arial"/>
          <w:color w:val="1A1A1A"/>
          <w:sz w:val="22"/>
          <w:szCs w:val="22"/>
        </w:rPr>
        <w:t xml:space="preserve">BFS explores the graph level by level from a source node, discovering all nodes reachable within a given hop count. It does not use edge weights and therefore cannot be blocked by high composite costs, making it suitable for structural reachability queries independent of route quality.</w:t>
      </w:r>
    </w:p>
    <w:p>
      <w:pPr>
        <w:spacing w:after="40" w:before="120"/>
      </w:pPr>
      <w:r>
        <w:t xml:space="preserve"/>
      </w:r>
    </w:p>
    <w:p>
      <w:pPr>
        <w:spacing w:after="80" w:before="200"/>
      </w:pPr>
      <w:r>
        <w:rPr>
          <w:rFonts w:ascii="Arial" w:cs="Arial" w:eastAsia="Arial" w:hAnsi="Arial"/>
          <w:b/>
          <w:bCs/>
          <w:color w:val="1A1A1A"/>
          <w:sz w:val="24"/>
          <w:szCs w:val="24"/>
        </w:rPr>
        <w:t xml:space="preserve">Two BFS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Function</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bfs_reachability(graph, source, max_hops)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Traverses up to max_hops edges from source. Returns all reachable nodes with their hop distance, and categorises safe zones as reachable or cut off.</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bfs_nearest_safe_zone(graph, source)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Returns the ID of the nearest safe zone by hop count, used as a last-resort fallback when Dijkstra cannot find any costed path.</w:t>
            </w:r>
          </w:p>
        </w:tc>
      </w:tr>
    </w:tbl>
    <w:p>
      <w:pPr>
        <w:spacing w:after="40" w:before="120"/>
      </w:pPr>
      <w:r>
        <w:t xml:space="preserve"/>
      </w:r>
    </w:p>
    <w:p>
      <w:pPr>
        <w:spacing w:after="80" w:before="200"/>
      </w:pPr>
      <w:r>
        <w:rPr>
          <w:rFonts w:ascii="Arial" w:cs="Arial" w:eastAsia="Arial" w:hAnsi="Arial"/>
          <w:b/>
          <w:bCs/>
          <w:color w:val="1A1A1A"/>
          <w:sz w:val="24"/>
          <w:szCs w:val="24"/>
        </w:rPr>
        <w:t xml:space="preserve">Algorithm Steps — bfs_reachability</w:t>
      </w:r>
    </w:p>
    <w:p>
      <w:pPr>
        <w:pStyle w:val="ListParagraph"/>
        <w:numPr>
          <w:ilvl w:val="0"/>
          <w:numId w:val="3"/>
        </w:numPr>
        <w:spacing w:after="40" w:before="40"/>
      </w:pPr>
      <w:r>
        <w:rPr>
          <w:rFonts w:ascii="Arial" w:cs="Arial" w:eastAsia="Arial" w:hAnsi="Arial"/>
          <w:color w:val="1A1A1A"/>
          <w:sz w:val="22"/>
          <w:szCs w:val="22"/>
        </w:rPr>
        <w:t xml:space="preserve">Initialise visited = {source: 0}; queue = deque([(source, 0)]).</w:t>
      </w:r>
    </w:p>
    <w:p>
      <w:pPr>
        <w:pStyle w:val="ListParagraph"/>
        <w:numPr>
          <w:ilvl w:val="0"/>
          <w:numId w:val="3"/>
        </w:numPr>
        <w:spacing w:after="40" w:before="40"/>
      </w:pPr>
      <w:r>
        <w:rPr>
          <w:rFonts w:ascii="Arial" w:cs="Arial" w:eastAsia="Arial" w:hAnsi="Arial"/>
          <w:color w:val="1A1A1A"/>
          <w:sz w:val="22"/>
          <w:szCs w:val="22"/>
        </w:rPr>
        <w:t xml:space="preserve">Dequeue (current, hops). If hops &gt;= max_hops, do not expand.</w:t>
      </w:r>
    </w:p>
    <w:p>
      <w:pPr>
        <w:pStyle w:val="ListParagraph"/>
        <w:numPr>
          <w:ilvl w:val="0"/>
          <w:numId w:val="3"/>
        </w:numPr>
        <w:spacing w:after="40" w:before="40"/>
      </w:pPr>
      <w:r>
        <w:rPr>
          <w:rFonts w:ascii="Arial" w:cs="Arial" w:eastAsia="Arial" w:hAnsi="Arial"/>
          <w:color w:val="1A1A1A"/>
          <w:sz w:val="22"/>
          <w:szCs w:val="22"/>
        </w:rPr>
        <w:t xml:space="preserve">For each active neighbour not yet visited, record visited[neighbour] = hops+1, enqueue.</w:t>
      </w:r>
    </w:p>
    <w:p>
      <w:pPr>
        <w:pStyle w:val="ListParagraph"/>
        <w:numPr>
          <w:ilvl w:val="0"/>
          <w:numId w:val="3"/>
        </w:numPr>
        <w:spacing w:after="40" w:before="40"/>
      </w:pPr>
      <w:r>
        <w:rPr>
          <w:rFonts w:ascii="Arial" w:cs="Arial" w:eastAsia="Arial" w:hAnsi="Arial"/>
          <w:color w:val="1A1A1A"/>
          <w:sz w:val="22"/>
          <w:szCs w:val="22"/>
        </w:rPr>
        <w:t xml:space="preserve">After queue empties, partition safe zones into reachable_safe (in visited) and unreachable_safe (not in visited).</w:t>
      </w:r>
    </w:p>
    <w:p>
      <w:pPr>
        <w:spacing w:after="40" w:before="120"/>
      </w:pPr>
      <w:r>
        <w:t xml:space="preserve"/>
      </w:r>
    </w:p>
    <w:p>
      <w:pPr>
        <w:spacing w:after="80" w:before="80"/>
        <w:jc w:val="both"/>
      </w:pPr>
      <w:r>
        <w:rPr>
          <w:rFonts w:ascii="Arial" w:cs="Arial" w:eastAsia="Arial" w:hAnsi="Arial"/>
          <w:color w:val="1A1A1A"/>
          <w:sz w:val="22"/>
          <w:szCs w:val="22"/>
        </w:rPr>
        <w:t xml:space="preserve">Time Complexity: O(V + E). Space Complexity: O(V).</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4.3 Planner Coordination — Cascading Fallback Strategy</w:t>
      </w:r>
    </w:p>
    <w:p>
      <w:pPr>
        <w:spacing w:after="80" w:before="80"/>
        <w:jc w:val="both"/>
      </w:pPr>
      <w:r>
        <w:rPr>
          <w:rFonts w:ascii="Arial" w:cs="Arial" w:eastAsia="Arial" w:hAnsi="Arial"/>
          <w:color w:val="1A1A1A"/>
          <w:sz w:val="22"/>
          <w:szCs w:val="22"/>
        </w:rPr>
        <w:t xml:space="preserve">The EvacuationPlanner.plan_single_evacuation() method orchestrates a three-tier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4FB" w:val="clear"/>
            <w:tcMar>
              <w:top w:type="dxa" w:w="120"/>
              <w:left w:type="dxa" w:w="180"/>
              <w:bottom w:type="dxa" w:w="120"/>
              <w:right w:type="dxa" w:w="180"/>
            </w:tcMar>
          </w:tcPr>
          <w:p>
            <w:pPr>
              <w:spacing w:after="40" w:before="60"/>
            </w:pPr>
            <w:r>
              <w:rPr>
                <w:rFonts w:ascii="Arial" w:cs="Arial" w:eastAsia="Arial" w:hAnsi="Arial"/>
                <w:b/>
                <w:bCs/>
                <w:color w:val="1F4E79"/>
                <w:sz w:val="22"/>
                <w:szCs w:val="22"/>
              </w:rPr>
              <w:t xml:space="preserve">Evacuation Planning Cascade</w:t>
            </w:r>
          </w:p>
          <w:p>
            <w:pPr>
              <w:spacing w:after="20" w:before="20"/>
            </w:pPr>
            <w:r>
              <w:rPr>
                <w:rFonts w:ascii="Arial" w:cs="Arial" w:eastAsia="Arial" w:hAnsi="Arial"/>
                <w:color w:val="1A1A1A"/>
                <w:sz w:val="21"/>
                <w:szCs w:val="21"/>
              </w:rPr>
              <w:t xml:space="preserve">Tier 1 — BFS Reachability Check: Determine whether any safe zone is structurally reachable. If none, abort early with a critical warning.</w:t>
            </w:r>
          </w:p>
          <w:p>
            <w:pPr>
              <w:spacing w:after="20" w:before="20"/>
            </w:pPr>
            <w:r>
              <w:rPr>
                <w:rFonts w:ascii="Arial" w:cs="Arial" w:eastAsia="Arial" w:hAnsi="Arial"/>
                <w:color w:val="1A1A1A"/>
                <w:sz w:val="21"/>
                <w:szCs w:val="21"/>
              </w:rPr>
              <w:t xml:space="preserve">Tier 2 — Dijkstra (safety-constrained): Find the minimum composite-cost path, excluding roads with danger_score &gt; MAX_ACCEPTABLE_DANGER (7.0). If the target is at full capacity, try all safe zones sorted by cost.</w:t>
            </w:r>
          </w:p>
          <w:p>
            <w:pPr>
              <w:spacing w:after="20" w:before="20"/>
            </w:pPr>
            <w:r>
              <w:rPr>
                <w:rFonts w:ascii="Arial" w:cs="Arial" w:eastAsia="Arial" w:hAnsi="Arial"/>
                <w:color w:val="1A1A1A"/>
                <w:sz w:val="21"/>
                <w:szCs w:val="21"/>
              </w:rPr>
              <w:t xml:space="preserve">Tier 3 — Dijkstra (relaxed danger): If Tier 2 fails, remove the danger constraint and retry. The returned path receives a warning flagging elevated risk.</w:t>
            </w:r>
          </w:p>
          <w:p>
            <w:pPr>
              <w:spacing w:after="20" w:before="20"/>
            </w:pPr>
            <w:r>
              <w:rPr>
                <w:rFonts w:ascii="Arial" w:cs="Arial" w:eastAsia="Arial" w:hAnsi="Arial"/>
                <w:color w:val="1A1A1A"/>
                <w:sz w:val="21"/>
                <w:szCs w:val="21"/>
              </w:rPr>
              <w:t xml:space="preserve">Tier 4 — BFS Fallback: If all Dijkstra attempts fail, report the BFS-nearest safe zone for manual assessment.</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5. Verification of Algorithms</w:t>
      </w:r>
    </w:p>
    <w:p>
      <w:pPr>
        <w:spacing w:after="80" w:before="80"/>
        <w:jc w:val="both"/>
      </w:pPr>
      <w:r>
        <w:rPr>
          <w:rFonts w:ascii="Arial" w:cs="Arial" w:eastAsia="Arial" w:hAnsi="Arial"/>
          <w:color w:val="1A1A1A"/>
          <w:sz w:val="22"/>
          <w:szCs w:val="22"/>
        </w:rPr>
        <w:t xml:space="preserve">This section verifies the correctness of both algorithms through a minimal toy example with hand-traceable state and confirms the results match the programmatic output.</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5.1 Toy Network Definition</w:t>
      </w:r>
    </w:p>
    <w:p>
      <w:pPr>
        <w:spacing w:after="80" w:before="80"/>
        <w:jc w:val="both"/>
      </w:pPr>
      <w:r>
        <w:rPr>
          <w:rFonts w:ascii="Arial" w:cs="Arial" w:eastAsia="Arial" w:hAnsi="Arial"/>
          <w:color w:val="1A1A1A"/>
          <w:sz w:val="22"/>
          <w:szCs w:val="22"/>
        </w:rPr>
        <w:t xml:space="preserve">Consider a four-node graph representing a conflict-zone micro-scenario:</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Node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 — Starting Zone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Civilian (source)</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B — Safe Corridor</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Civilian (intermediate)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 — Danger Zone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Civilian (intermediate, high danger)</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D — Safe Zone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Safe Zone (target, capacity 100)</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Road</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Distance / Speed</w:t>
            </w:r>
          </w:p>
        </w:tc>
        <w:tc>
          <w:tcPr>
            <w:tcW w:type="dxa" w:w="2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Danger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 → B (bidirectional)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 km @ 60 km/h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2.0 / 10</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A → C (bidirectional)</w:t>
            </w:r>
          </w:p>
        </w:tc>
        <w:tc>
          <w:tcPr>
            <w:tcW w:type="dxa" w:w="36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3 km @ 60 km/h</w:t>
            </w:r>
          </w:p>
        </w:tc>
        <w:tc>
          <w:tcPr>
            <w:tcW w:type="dxa" w:w="29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8.5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 → D (bidirectional)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4 km @ 60 km/h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 / 10</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 → D (bidirectional)</w:t>
            </w:r>
          </w:p>
        </w:tc>
        <w:tc>
          <w:tcPr>
            <w:tcW w:type="dxa" w:w="36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2 km @ 60 km/h</w:t>
            </w:r>
          </w:p>
        </w:tc>
        <w:tc>
          <w:tcPr>
            <w:tcW w:type="dxa" w:w="29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9.0 / 10</w:t>
            </w:r>
          </w:p>
        </w:tc>
      </w:tr>
    </w:tbl>
    <w:p>
      <w:pPr>
        <w:spacing w:after="40" w:before="120"/>
      </w:pPr>
      <w:r>
        <w:t xml:space="preserve"/>
      </w:r>
    </w:p>
    <w:p>
      <w:pPr>
        <w:pStyle w:val="Heading2"/>
        <w:spacing w:after="120" w:before="300"/>
      </w:pPr>
      <w:r>
        <w:rPr>
          <w:rFonts w:ascii="Arial" w:cs="Arial" w:eastAsia="Arial" w:hAnsi="Arial"/>
          <w:b/>
          <w:bCs/>
          <w:color w:val="2E75B6"/>
          <w:sz w:val="28"/>
          <w:szCs w:val="28"/>
        </w:rPr>
        <w:t xml:space="preserve">5.2 Hand Calculation — Dijkstra (Vehicle Mobility)</w:t>
      </w:r>
    </w:p>
    <w:p>
      <w:pPr>
        <w:spacing w:after="80" w:before="80"/>
        <w:jc w:val="both"/>
      </w:pPr>
      <w:r>
        <w:rPr>
          <w:rFonts w:ascii="Arial" w:cs="Arial" w:eastAsia="Arial" w:hAnsi="Arial"/>
          <w:color w:val="1A1A1A"/>
          <w:sz w:val="22"/>
          <w:szCs w:val="22"/>
        </w:rPr>
        <w:t xml:space="preserve">Computing composite cost for each edge (time normalised over 10.0 hours, danger normalised over 10.0):</w:t>
      </w:r>
    </w:p>
    <w:p>
      <w:pPr>
        <w:spacing w:after="40" w:before="120"/>
      </w:pPr>
      <w:r>
        <w:t xml:space="preserve"/>
      </w:r>
    </w:p>
    <w:p>
      <w:pPr>
        <w:spacing w:after="10" w:before="30"/>
        <w:ind w:left="360"/>
      </w:pPr>
      <w:r>
        <w:rPr>
          <w:rFonts w:ascii="Courier New" w:cs="Courier New" w:eastAsia="Courier New" w:hAnsi="Courier New"/>
          <w:color w:val="1F3864"/>
          <w:sz w:val="20"/>
          <w:szCs w:val="20"/>
        </w:rPr>
        <w:t xml:space="preserve">Edge A → B:  time = 5/60 = 0.0833 h  →  0.6×(0.0083) + 0.4×(0.20) = 0.0050 + 0.0800 = 0.0850</w:t>
      </w:r>
    </w:p>
    <w:p>
      <w:pPr>
        <w:spacing w:after="10" w:before="10"/>
        <w:ind w:left="360"/>
      </w:pPr>
      <w:r>
        <w:rPr>
          <w:rFonts w:ascii="Courier New" w:cs="Courier New" w:eastAsia="Courier New" w:hAnsi="Courier New"/>
          <w:color w:val="1F3864"/>
          <w:sz w:val="20"/>
          <w:szCs w:val="20"/>
        </w:rPr>
        <w:t xml:space="preserve">Edge A → C:  time = 3/60 = 0.0500 h  →  0.6×(0.0050) + 0.4×(0.85) = 0.0030 + 0.3400 = 0.3430</w:t>
      </w:r>
    </w:p>
    <w:p>
      <w:pPr>
        <w:spacing w:after="10" w:before="10"/>
        <w:ind w:left="360"/>
      </w:pPr>
      <w:r>
        <w:rPr>
          <w:rFonts w:ascii="Courier New" w:cs="Courier New" w:eastAsia="Courier New" w:hAnsi="Courier New"/>
          <w:color w:val="1F3864"/>
          <w:sz w:val="20"/>
          <w:szCs w:val="20"/>
        </w:rPr>
        <w:t xml:space="preserve">Edge B → D:  time = 4/60 = 0.0667 h  →  0.6×(0.0067) + 0.4×(0.15) = 0.0040 + 0.0600 = 0.0640</w:t>
      </w:r>
    </w:p>
    <w:p>
      <w:pPr>
        <w:spacing w:after="30" w:before="10"/>
        <w:ind w:left="360"/>
      </w:pPr>
      <w:r>
        <w:rPr>
          <w:rFonts w:ascii="Courier New" w:cs="Courier New" w:eastAsia="Courier New" w:hAnsi="Courier New"/>
          <w:color w:val="1F3864"/>
          <w:sz w:val="20"/>
          <w:szCs w:val="20"/>
        </w:rPr>
        <w:t xml:space="preserve">Edge C → D:  time = 2/60 = 0.0333 h  →  0.6×(0.0033) + 0.4×(0.90) = 0.0020 + 0.3600 = 0.3620</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Path</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Total Composite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 → B → 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0.0850 + 0.0640 = 0.1490</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A → C → D</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0.3430 + 0.3620 = 0.7050  ← Much higher due to danger</w:t>
            </w:r>
          </w:p>
        </w:tc>
      </w:tr>
    </w:tbl>
    <w:p>
      <w:pPr>
        <w:spacing w:after="40" w:before="120"/>
      </w:pPr>
      <w:r>
        <w:t xml:space="preserve"/>
      </w:r>
    </w:p>
    <w:p>
      <w:pPr>
        <w:spacing w:after="80" w:before="80"/>
        <w:jc w:val="both"/>
      </w:pPr>
      <w:r>
        <w:rPr>
          <w:rFonts w:ascii="Arial" w:cs="Arial" w:eastAsia="Arial" w:hAnsi="Arial"/>
          <w:color w:val="1A1A1A"/>
          <w:sz w:val="22"/>
          <w:szCs w:val="22"/>
        </w:rPr>
        <w:t xml:space="preserve">Dijkstra should select A → B → D with cost 0.1490, avoiding the dangerous C → D segment despite it being physically shorter (5 km vs 9 km total).</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5.3 Programmatic Verification</w:t>
      </w:r>
    </w:p>
    <w:p>
      <w:pPr>
        <w:spacing w:after="80" w:before="80"/>
        <w:jc w:val="both"/>
      </w:pPr>
      <w:r>
        <w:rPr>
          <w:rFonts w:ascii="Arial" w:cs="Arial" w:eastAsia="Arial" w:hAnsi="Arial"/>
          <w:color w:val="1A1A1A"/>
          <w:sz w:val="22"/>
          <w:szCs w:val="22"/>
        </w:rPr>
        <w:t xml:space="preserve">Running the toy example through the implemented system produces the following output:</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40"/>
            </w:pPr>
            <w:r>
              <w:rPr>
                <w:rFonts w:ascii="Courier New" w:cs="Courier New" w:eastAsia="Courier New" w:hAnsi="Courier New"/>
                <w:b/>
                <w:bCs/>
                <w:color w:val="1F3864"/>
                <w:sz w:val="20"/>
                <w:szCs w:val="20"/>
              </w:rPr>
              <w:t xml:space="preserve">=== TOY EXAMPLE - Dijkstra ===</w:t>
            </w:r>
          </w:p>
          <w:p>
            <w:pPr>
              <w:spacing w:after="0" w:before="0"/>
            </w:pPr>
            <w:r>
              <w:rPr>
                <w:rFonts w:ascii="Courier New" w:cs="Courier New" w:eastAsia="Courier New" w:hAnsi="Courier New"/>
                <w:color w:val="1F3864"/>
                <w:sz w:val="20"/>
                <w:szCs w:val="20"/>
              </w:rPr>
              <w:t xml:space="preserve">Route: A -&gt; B -&gt; D</w:t>
            </w:r>
          </w:p>
          <w:p>
            <w:pPr>
              <w:spacing w:after="0" w:before="0"/>
            </w:pPr>
            <w:r>
              <w:rPr>
                <w:rFonts w:ascii="Courier New" w:cs="Courier New" w:eastAsia="Courier New" w:hAnsi="Courier New"/>
                <w:color w:val="1F3864"/>
                <w:sz w:val="20"/>
                <w:szCs w:val="20"/>
              </w:rPr>
              <w:t xml:space="preserve">  Distance : 9.0 km</w:t>
            </w:r>
          </w:p>
          <w:p>
            <w:pPr>
              <w:spacing w:after="0" w:before="0"/>
            </w:pPr>
            <w:r>
              <w:rPr>
                <w:rFonts w:ascii="Courier New" w:cs="Courier New" w:eastAsia="Courier New" w:hAnsi="Courier New"/>
                <w:color w:val="1F3864"/>
                <w:sz w:val="20"/>
                <w:szCs w:val="20"/>
              </w:rPr>
              <w:t xml:space="preserve">  Est. Time: 9 min (0.15 h)</w:t>
            </w:r>
          </w:p>
          <w:p>
            <w:pPr>
              <w:spacing w:after="0" w:before="0"/>
            </w:pPr>
            <w:r>
              <w:rPr>
                <w:rFonts w:ascii="Courier New" w:cs="Courier New" w:eastAsia="Courier New" w:hAnsi="Courier New"/>
                <w:color w:val="1F3864"/>
                <w:sz w:val="20"/>
                <w:szCs w:val="20"/>
              </w:rPr>
              <w:t xml:space="preserve">  Max Danger: 2.0/10  Acceptable risk</w:t>
            </w:r>
          </w:p>
          <w:p>
            <w:pPr>
              <w:spacing w:after="20" w:before="0"/>
            </w:pPr>
            <w:r>
              <w:rPr>
                <w:rFonts w:ascii="Courier New" w:cs="Courier New" w:eastAsia="Courier New" w:hAnsi="Courier New"/>
                <w:color w:val="1F3864"/>
                <w:sz w:val="20"/>
                <w:szCs w:val="20"/>
              </w:rPr>
              <w:t xml:space="preserve">  Composite Cost: 0.1490</w:t>
            </w:r>
          </w:p>
          <w:p>
            <w:pPr>
              <w:spacing w:after="20" w:before="20"/>
            </w:pPr>
            <w:r>
              <w:rPr>
                <w:rFonts w:ascii="Courier New" w:cs="Courier New" w:eastAsia="Courier New" w:hAnsi="Courier New"/>
                <w:b/>
                <w:bCs/>
                <w:color w:val="1F3864"/>
                <w:sz w:val="20"/>
                <w:szCs w:val="20"/>
              </w:rPr>
              <w:t xml:space="preserve">=== Edge Costs (Vehicle) ===</w:t>
            </w:r>
          </w:p>
          <w:p>
            <w:pPr>
              <w:spacing w:after="0" w:before="0"/>
            </w:pPr>
            <w:r>
              <w:rPr>
                <w:rFonts w:ascii="Courier New" w:cs="Courier New" w:eastAsia="Courier New" w:hAnsi="Courier New"/>
                <w:color w:val="1F3864"/>
                <w:sz w:val="20"/>
                <w:szCs w:val="20"/>
              </w:rPr>
              <w:t xml:space="preserve">A-&gt;B: 0.0850   A-&gt;C: 0.3430</w:t>
            </w:r>
          </w:p>
          <w:p>
            <w:pPr>
              <w:spacing w:after="0" w:before="0"/>
            </w:pPr>
            <w:r>
              <w:rPr>
                <w:rFonts w:ascii="Courier New" w:cs="Courier New" w:eastAsia="Courier New" w:hAnsi="Courier New"/>
                <w:color w:val="1F3864"/>
                <w:sz w:val="20"/>
                <w:szCs w:val="20"/>
              </w:rPr>
              <w:t xml:space="preserve">B-&gt;D: 0.0640   C-&gt;D: 0.3620</w:t>
            </w:r>
          </w:p>
          <w:p>
            <w:pPr>
              <w:spacing w:after="0" w:before="0"/>
            </w:pPr>
            <w:r>
              <w:rPr>
                <w:rFonts w:ascii="Courier New" w:cs="Courier New" w:eastAsia="Courier New" w:hAnsi="Courier New"/>
                <w:color w:val="1F3864"/>
                <w:sz w:val="20"/>
                <w:szCs w:val="20"/>
              </w:rPr>
              <w:t xml:space="preserve">Path A-&gt;B-&gt;D total cost: 0.1490  ✓</w:t>
            </w:r>
          </w:p>
          <w:p>
            <w:pPr>
              <w:spacing w:after="40" w:before="0"/>
            </w:pPr>
            <w:r>
              <w:rPr>
                <w:rFonts w:ascii="Courier New" w:cs="Courier New" w:eastAsia="Courier New" w:hAnsi="Courier New"/>
                <w:color w:val="1F3864"/>
                <w:sz w:val="20"/>
                <w:szCs w:val="20"/>
              </w:rPr>
              <w:t xml:space="preserve">Path A-&gt;C-&gt;D total cost: 0.7050  (not selected)</w:t>
            </w:r>
          </w:p>
        </w:tc>
      </w:tr>
    </w:tbl>
    <w:p>
      <w:pPr>
        <w:spacing w:after="40" w:before="120"/>
      </w:pPr>
      <w:r>
        <w:t xml:space="preserve"/>
      </w:r>
    </w:p>
    <w:p>
      <w:pPr>
        <w:spacing w:after="80" w:before="80"/>
        <w:jc w:val="both"/>
      </w:pPr>
      <w:r>
        <w:rPr>
          <w:rFonts w:ascii="Arial" w:cs="Arial" w:eastAsia="Arial" w:hAnsi="Arial"/>
          <w:color w:val="1A1A1A"/>
          <w:sz w:val="22"/>
          <w:szCs w:val="22"/>
        </w:rPr>
        <w:t xml:space="preserve">The programmatic output exactly matches the hand-calculated values, confirming correct implementation of the composite cost function and Dijkstra's priority queue logic.</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5.4 BFS Reachability Verification</w:t>
      </w:r>
    </w:p>
    <w:p>
      <w:pPr>
        <w:spacing w:after="80" w:before="80"/>
        <w:jc w:val="both"/>
      </w:pPr>
      <w:r>
        <w:rPr>
          <w:rFonts w:ascii="Arial" w:cs="Arial" w:eastAsia="Arial" w:hAnsi="Arial"/>
          <w:color w:val="1A1A1A"/>
          <w:sz w:val="22"/>
          <w:szCs w:val="22"/>
        </w:rPr>
        <w:t xml:space="preserve">On the same toy network, BFS from node A with max_hops = 5 should discover all four nodes:</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40"/>
            </w:pPr>
            <w:r>
              <w:rPr>
                <w:rFonts w:ascii="Courier New" w:cs="Courier New" w:eastAsia="Courier New" w:hAnsi="Courier New"/>
                <w:b/>
                <w:bCs/>
                <w:color w:val="1F3864"/>
                <w:sz w:val="20"/>
                <w:szCs w:val="20"/>
              </w:rPr>
              <w:t xml:space="preserve">=== BFS Reachability ===</w:t>
            </w:r>
          </w:p>
          <w:p>
            <w:pPr>
              <w:spacing w:after="0" w:before="0"/>
            </w:pPr>
            <w:r>
              <w:rPr>
                <w:rFonts w:ascii="Courier New" w:cs="Courier New" w:eastAsia="Courier New" w:hAnsi="Courier New"/>
                <w:color w:val="1F3864"/>
                <w:sz w:val="20"/>
                <w:szCs w:val="20"/>
              </w:rPr>
              <w:t xml:space="preserve">BFS from A (max 5 hops):</w:t>
            </w:r>
          </w:p>
          <w:p>
            <w:pPr>
              <w:spacing w:after="0" w:before="0"/>
            </w:pPr>
            <w:r>
              <w:rPr>
                <w:rFonts w:ascii="Courier New" w:cs="Courier New" w:eastAsia="Courier New" w:hAnsi="Courier New"/>
                <w:color w:val="1F3864"/>
                <w:sz w:val="20"/>
                <w:szCs w:val="20"/>
              </w:rPr>
              <w:t xml:space="preserve">  Reachable locations : 4</w:t>
            </w:r>
          </w:p>
          <w:p>
            <w:pPr>
              <w:spacing w:after="0" w:before="0"/>
            </w:pPr>
            <w:r>
              <w:rPr>
                <w:rFonts w:ascii="Courier New" w:cs="Courier New" w:eastAsia="Courier New" w:hAnsi="Courier New"/>
                <w:color w:val="1F3864"/>
                <w:sz w:val="20"/>
                <w:szCs w:val="20"/>
              </w:rPr>
              <w:t xml:space="preserve">  Reachable safe zones: 1  (D)</w:t>
            </w:r>
          </w:p>
          <w:p>
            <w:pPr>
              <w:spacing w:after="0" w:before="0"/>
            </w:pPr>
            <w:r>
              <w:rPr>
                <w:rFonts w:ascii="Courier New" w:cs="Courier New" w:eastAsia="Courier New" w:hAnsi="Courier New"/>
                <w:color w:val="1F3864"/>
                <w:sz w:val="20"/>
                <w:szCs w:val="20"/>
              </w:rPr>
              <w:t xml:space="preserve">  Cut-off safe zones  : 0</w:t>
            </w:r>
          </w:p>
          <w:p>
            <w:pPr>
              <w:spacing w:after="40" w:before="0"/>
            </w:pPr>
            <w:r>
              <w:rPr>
                <w:rFonts w:ascii="Courier New" w:cs="Courier New" w:eastAsia="Courier New" w:hAnsi="Courier New"/>
                <w:color w:val="1F3864"/>
                <w:sz w:val="20"/>
                <w:szCs w:val="20"/>
              </w:rPr>
              <w:t xml:space="preserve">  Reachable: ['A', 'B', 'C', 'D']  ✓</w:t>
            </w:r>
          </w:p>
        </w:tc>
      </w:tr>
    </w:tbl>
    <w:p>
      <w:pPr>
        <w:spacing w:after="40" w:before="120"/>
      </w:pPr>
      <w:r>
        <w:t xml:space="preserve"/>
      </w:r>
    </w:p>
    <w:p>
      <w:pPr>
        <w:spacing w:after="80" w:before="80"/>
        <w:jc w:val="both"/>
      </w:pPr>
      <w:r>
        <w:rPr>
          <w:rFonts w:ascii="Arial" w:cs="Arial" w:eastAsia="Arial" w:hAnsi="Arial"/>
          <w:color w:val="1A1A1A"/>
          <w:sz w:val="22"/>
          <w:szCs w:val="22"/>
        </w:rPr>
        <w:t xml:space="preserve">BFS correctly identifies all nodes as reachable within 5 hops, and confirms safe zone D is accessible. This validates the BFS reachability analysis used in the planner's Tier 1 check before invoking Dijkstra.</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6. Execution Results and Analysis</w:t>
      </w:r>
    </w:p>
    <w:p>
      <w:pPr>
        <w:spacing w:after="80" w:before="80"/>
        <w:jc w:val="both"/>
      </w:pPr>
      <w:r>
        <w:rPr>
          <w:rFonts w:ascii="Arial" w:cs="Arial" w:eastAsia="Arial" w:hAnsi="Arial"/>
          <w:color w:val="1A1A1A"/>
          <w:sz w:val="22"/>
          <w:szCs w:val="22"/>
        </w:rPr>
        <w:t xml:space="preserve">Four test scenarios were executed against the full sample scenario graph (8 locations, 11 bidirectional road pairs, 3 safe zones, 3 civilian zones). The sample scenario represents a conflict-zone geography with villages, a town centre, a checkpoints, a field medical station, and three safe zones of varying capacity.</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6.1 Sample Scenario Graph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Total Locations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8 nodes</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Road Segments (directed)</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22 directed edges (11 bidirectional roads ×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Safe Zones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UN Humanitarian Hub (cap. 500), Northern Refugee Camp (cap. 300), Camp Northern Outpost (cap. 150)</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Civilian Zones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Al-Rashid Village, Beit Nour Village, Hamdaniyah Town Centre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Special Zones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Route 7 Crossroads (checkpoint), Field Medical Station (medical)</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Pre-existing Blockages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Village B → Crossroads (BLOCKED, danger 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Damaged Roads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Village A → Town Centre (DAMAGED, danger 5.0, speed halved)</w:t>
            </w:r>
          </w:p>
        </w:tc>
      </w:tr>
    </w:tbl>
    <w:p>
      <w:pPr>
        <w:spacing w:after="40" w:before="120"/>
      </w:pPr>
      <w:r>
        <w:t xml:space="preserve"/>
      </w:r>
    </w:p>
    <w:p>
      <w:pPr>
        <w:pStyle w:val="Heading2"/>
        <w:spacing w:after="120" w:before="300"/>
      </w:pPr>
      <w:r>
        <w:rPr>
          <w:rFonts w:ascii="Arial" w:cs="Arial" w:eastAsia="Arial" w:hAnsi="Arial"/>
          <w:b/>
          <w:bCs/>
          <w:color w:val="2E75B6"/>
          <w:sz w:val="28"/>
          <w:szCs w:val="28"/>
        </w:rPr>
        <w:t xml:space="preserve">6.2 Scenario 1: Vehicle Convoy from Al-Rashid Village</w:t>
      </w:r>
    </w:p>
    <w:p>
      <w:pPr>
        <w:spacing w:after="80" w:before="80"/>
        <w:jc w:val="both"/>
      </w:pPr>
      <w:r>
        <w:rPr>
          <w:rFonts w:ascii="Arial" w:cs="Arial" w:eastAsia="Arial" w:hAnsi="Arial"/>
          <w:color w:val="1A1A1A"/>
          <w:sz w:val="22"/>
          <w:szCs w:val="22"/>
        </w:rPr>
        <w:t xml:space="preserve">A convoy of 80 evacuees departs Al-Rashid Village by vehicle. The direct route through Hamdaniyah Town Centre is available but damaged. The system evaluates all candidate paths:</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Distance</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3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Composite Cost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VILLAGE_A → CAMP_NORTH → UN_COMPOUND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13.0 km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 min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0.0854  ✓ Selected</w:t>
            </w:r>
          </w:p>
        </w:tc>
      </w:tr>
      <w:tr>
        <w:tc>
          <w:tcPr>
            <w:tcW w:type="dxa" w:w="234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VILLAGE_A → TOWN_CENTER → UN_COMPOUND</w:t>
            </w:r>
          </w:p>
        </w:tc>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20.0 km</w:t>
            </w:r>
          </w:p>
        </w:tc>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~24 min (damaged)</w:t>
            </w:r>
          </w:p>
        </w:tc>
        <w:tc>
          <w:tcPr>
            <w:tcW w:type="dxa" w:w="39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0.163  (higher)</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40"/>
            </w:pPr>
            <w:r>
              <w:rPr>
                <w:rFonts w:ascii="Courier New" w:cs="Courier New" w:eastAsia="Courier New" w:hAnsi="Courier New"/>
                <w:color w:val="1F3864"/>
                <w:sz w:val="20"/>
                <w:szCs w:val="20"/>
              </w:rPr>
              <w:t xml:space="preserve">Route: VILLAGE_A -&gt; CAMP_NORTH -&gt; UN_COMPOUND</w:t>
            </w:r>
          </w:p>
          <w:p>
            <w:pPr>
              <w:spacing w:after="0" w:before="0"/>
            </w:pPr>
            <w:r>
              <w:rPr>
                <w:rFonts w:ascii="Courier New" w:cs="Courier New" w:eastAsia="Courier New" w:hAnsi="Courier New"/>
                <w:color w:val="1F3864"/>
                <w:sz w:val="20"/>
                <w:szCs w:val="20"/>
              </w:rPr>
              <w:t xml:space="preserve">  Distance : 13.0 km  |  Est. Time: 13 min (0.22 h)</w:t>
            </w:r>
          </w:p>
          <w:p>
            <w:pPr>
              <w:spacing w:after="0" w:before="0"/>
            </w:pPr>
            <w:r>
              <w:rPr>
                <w:rFonts w:ascii="Courier New" w:cs="Courier New" w:eastAsia="Courier New" w:hAnsi="Courier New"/>
                <w:color w:val="1F3864"/>
                <w:sz w:val="20"/>
                <w:szCs w:val="20"/>
              </w:rPr>
              <w:t xml:space="preserve">  Max Danger: 1.0/10  |  Avg Danger: 0.9/10  — Acceptable risk</w:t>
            </w:r>
          </w:p>
          <w:p>
            <w:pPr>
              <w:spacing w:after="0" w:before="0"/>
            </w:pPr>
            <w:r>
              <w:rPr>
                <w:rFonts w:ascii="Courier New" w:cs="Courier New" w:eastAsia="Courier New" w:hAnsi="Courier New"/>
                <w:color w:val="1F3864"/>
                <w:sz w:val="20"/>
                <w:szCs w:val="20"/>
              </w:rPr>
              <w:t xml:space="preserve">  Composite Cost: 0.0854</w:t>
            </w:r>
          </w:p>
          <w:p>
            <w:pPr>
              <w:spacing w:after="40" w:before="0"/>
            </w:pPr>
            <w:r>
              <w:rPr>
                <w:rFonts w:ascii="Courier New" w:cs="Courier New" w:eastAsia="Courier New" w:hAnsi="Courier New"/>
                <w:color w:val="1F3864"/>
                <w:sz w:val="20"/>
                <w:szCs w:val="20"/>
              </w:rPr>
              <w:t xml:space="preserve">Status: 80/80 evacuees accepted at UN Humanitarian Hub.</w:t>
            </w:r>
          </w:p>
        </w:tc>
      </w:tr>
    </w:tbl>
    <w:p>
      <w:pPr>
        <w:spacing w:after="40" w:before="120"/>
      </w:pPr>
      <w:r>
        <w:t xml:space="preserve"/>
      </w:r>
    </w:p>
    <w:p>
      <w:pPr>
        <w:spacing w:after="80" w:before="80"/>
        <w:jc w:val="both"/>
      </w:pPr>
      <w:r>
        <w:rPr>
          <w:rFonts w:ascii="Arial" w:cs="Arial" w:eastAsia="Arial" w:hAnsi="Arial"/>
          <w:color w:val="1A1A1A"/>
          <w:sz w:val="22"/>
          <w:szCs w:val="22"/>
        </w:rPr>
        <w:t xml:space="preserve">Analysis: The system correctly bypasses the damaged road and identifies the Camp North route as significantly safer (avg danger 0.9 vs 4.0) and nearly as fast. The entire convoy of 80 is accepted at the UN Hub (420 slots remaining of 500).</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6.3 Scenario 2: Civilians on Foot from Hamdaniyah Town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40"/>
            </w:pPr>
            <w:r>
              <w:rPr>
                <w:rFonts w:ascii="Courier New" w:cs="Courier New" w:eastAsia="Courier New" w:hAnsi="Courier New"/>
                <w:color w:val="1F3864"/>
                <w:sz w:val="20"/>
                <w:szCs w:val="20"/>
              </w:rPr>
              <w:t xml:space="preserve">Route: TOWN_CENTER -&gt; UN_COMPOUND</w:t>
            </w:r>
          </w:p>
          <w:p>
            <w:pPr>
              <w:spacing w:after="0" w:before="0"/>
            </w:pPr>
            <w:r>
              <w:rPr>
                <w:rFonts w:ascii="Courier New" w:cs="Courier New" w:eastAsia="Courier New" w:hAnsi="Courier New"/>
                <w:color w:val="1F3864"/>
                <w:sz w:val="20"/>
                <w:szCs w:val="20"/>
              </w:rPr>
              <w:t xml:space="preserve">  Distance : 12.0 km  |  Est. Time: 36 min (0.60 h)</w:t>
            </w:r>
          </w:p>
          <w:p>
            <w:pPr>
              <w:spacing w:after="0" w:before="0"/>
            </w:pPr>
            <w:r>
              <w:rPr>
                <w:rFonts w:ascii="Courier New" w:cs="Courier New" w:eastAsia="Courier New" w:hAnsi="Courier New"/>
                <w:color w:val="1F3864"/>
                <w:sz w:val="20"/>
                <w:szCs w:val="20"/>
              </w:rPr>
              <w:t xml:space="preserve">  Max Danger: 3.0/10  |  Avg Danger: 3.0/10  — Acceptable risk</w:t>
            </w:r>
          </w:p>
          <w:p>
            <w:pPr>
              <w:spacing w:after="0" w:before="0"/>
            </w:pPr>
            <w:r>
              <w:rPr>
                <w:rFonts w:ascii="Courier New" w:cs="Courier New" w:eastAsia="Courier New" w:hAnsi="Courier New"/>
                <w:color w:val="1F3864"/>
                <w:sz w:val="20"/>
                <w:szCs w:val="20"/>
              </w:rPr>
              <w:t xml:space="preserve">  Composite Cost: 0.1560</w:t>
            </w:r>
          </w:p>
          <w:p>
            <w:pPr>
              <w:spacing w:after="40" w:before="0"/>
            </w:pPr>
            <w:r>
              <w:rPr>
                <w:rFonts w:ascii="Courier New" w:cs="Courier New" w:eastAsia="Courier New" w:hAnsi="Courier New"/>
                <w:color w:val="1F3864"/>
                <w:sz w:val="20"/>
                <w:szCs w:val="20"/>
              </w:rPr>
              <w:t xml:space="preserve">Status: 200/200 evacuees accepted at UN Humanitarian Hub.</w:t>
            </w:r>
          </w:p>
        </w:tc>
      </w:tr>
    </w:tbl>
    <w:p>
      <w:pPr>
        <w:spacing w:after="40" w:before="120"/>
      </w:pPr>
      <w:r>
        <w:t xml:space="preserve"/>
      </w:r>
    </w:p>
    <w:p>
      <w:pPr>
        <w:spacing w:after="80" w:before="80"/>
        <w:jc w:val="both"/>
      </w:pPr>
      <w:r>
        <w:rPr>
          <w:rFonts w:ascii="Arial" w:cs="Arial" w:eastAsia="Arial" w:hAnsi="Arial"/>
          <w:color w:val="1A1A1A"/>
          <w:sz w:val="22"/>
          <w:szCs w:val="22"/>
        </w:rPr>
        <w:t xml:space="preserve">Analysis: The same 12 km road to the UN Hub takes 36 minutes on foot versus 13 minutes by vehicle — a 2.8× slowdown from the ON_FOOT mobility penalty (×3.5). This demonstrates how mobility type directly affects route feasibility and time estimates.</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6.4 Scenario 3: BFS Reachability from Beit Nour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40"/>
            </w:pPr>
            <w:r>
              <w:rPr>
                <w:rFonts w:ascii="Courier New" w:cs="Courier New" w:eastAsia="Courier New" w:hAnsi="Courier New"/>
                <w:color w:val="1F3864"/>
                <w:sz w:val="20"/>
                <w:szCs w:val="20"/>
              </w:rPr>
              <w:t xml:space="preserve">BFS from VILLAGE_B (max 6 hops):</w:t>
            </w:r>
          </w:p>
          <w:p>
            <w:pPr>
              <w:spacing w:after="0" w:before="0"/>
            </w:pPr>
            <w:r>
              <w:rPr>
                <w:rFonts w:ascii="Courier New" w:cs="Courier New" w:eastAsia="Courier New" w:hAnsi="Courier New"/>
                <w:color w:val="1F3864"/>
                <w:sz w:val="20"/>
                <w:szCs w:val="20"/>
              </w:rPr>
              <w:t xml:space="preserve">  Reachable locations : 8 (all nodes)</w:t>
            </w:r>
          </w:p>
          <w:p>
            <w:pPr>
              <w:spacing w:after="0" w:before="0"/>
            </w:pPr>
            <w:r>
              <w:rPr>
                <w:rFonts w:ascii="Courier New" w:cs="Courier New" w:eastAsia="Courier New" w:hAnsi="Courier New"/>
                <w:color w:val="1F3864"/>
                <w:sz w:val="20"/>
                <w:szCs w:val="20"/>
              </w:rPr>
              <w:t xml:space="preserve">  Reachable safe zones: 3 (all safe zones reachable)</w:t>
            </w:r>
          </w:p>
          <w:p>
            <w:pPr>
              <w:spacing w:after="40" w:before="0"/>
            </w:pPr>
            <w:r>
              <w:rPr>
                <w:rFonts w:ascii="Courier New" w:cs="Courier New" w:eastAsia="Courier New" w:hAnsi="Courier New"/>
                <w:color w:val="1F3864"/>
                <w:sz w:val="20"/>
                <w:szCs w:val="20"/>
              </w:rPr>
              <w:t xml:space="preserve">  Cut-off safe zones  : 0</w:t>
            </w:r>
          </w:p>
        </w:tc>
      </w:tr>
    </w:tbl>
    <w:p>
      <w:pPr>
        <w:spacing w:after="40" w:before="120"/>
      </w:pPr>
      <w:r>
        <w:t xml:space="preserve"/>
      </w:r>
    </w:p>
    <w:p>
      <w:pPr>
        <w:spacing w:after="80" w:before="80"/>
        <w:jc w:val="both"/>
      </w:pPr>
      <w:r>
        <w:rPr>
          <w:rFonts w:ascii="Arial" w:cs="Arial" w:eastAsia="Arial" w:hAnsi="Arial"/>
          <w:color w:val="1A1A1A"/>
          <w:sz w:val="22"/>
          <w:szCs w:val="22"/>
        </w:rPr>
        <w:t xml:space="preserve">Analysis: Despite the blocked VILLAGE_B → CROSSROADS road, BFS confirms that all three safe zones remain structurally reachable via alternative paths through VILLAGE_A and the medical station. This result gives coordinators confidence that Dijkstra can find costed paths even when direct roads are unavailable.</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6.5 Scenario 4: Dynamic Road Destruction and Re-routing</w:t>
      </w:r>
    </w:p>
    <w:p>
      <w:pPr>
        <w:spacing w:after="80" w:before="80"/>
        <w:jc w:val="both"/>
      </w:pPr>
      <w:r>
        <w:rPr>
          <w:rFonts w:ascii="Arial" w:cs="Arial" w:eastAsia="Arial" w:hAnsi="Arial"/>
          <w:color w:val="1A1A1A"/>
          <w:sz w:val="22"/>
          <w:szCs w:val="22"/>
        </w:rPr>
        <w:t xml:space="preserve">The road from VILLAGE_A to TOWN_CENTER is updated to BLOCKED (danger 9.5) mid-operation, simulating a bombing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0" w:before="40"/>
            </w:pPr>
            <w:r>
              <w:rPr>
                <w:rFonts w:ascii="Courier New" w:cs="Courier New" w:eastAsia="Courier New" w:hAnsi="Courier New"/>
                <w:color w:val="1F3864"/>
                <w:sz w:val="20"/>
                <w:szCs w:val="20"/>
              </w:rPr>
              <w:t xml:space="preserve">Route: VILLAGE_A -&gt; CAMP_NORTH -&gt; UN_COMPOUND</w:t>
            </w:r>
          </w:p>
          <w:p>
            <w:pPr>
              <w:spacing w:after="0" w:before="0"/>
            </w:pPr>
            <w:r>
              <w:rPr>
                <w:rFonts w:ascii="Courier New" w:cs="Courier New" w:eastAsia="Courier New" w:hAnsi="Courier New"/>
                <w:color w:val="1F3864"/>
                <w:sz w:val="20"/>
                <w:szCs w:val="20"/>
              </w:rPr>
              <w:t xml:space="preserve">  Distance : 13.0 km  |  Est. Time: 13 min  |  Composite Cost: 0.0854</w:t>
            </w:r>
          </w:p>
          <w:p>
            <w:pPr>
              <w:spacing w:after="40" w:before="0"/>
            </w:pPr>
            <w:r>
              <w:rPr>
                <w:rFonts w:ascii="Courier New" w:cs="Courier New" w:eastAsia="Courier New" w:hAnsi="Courier New"/>
                <w:color w:val="1F3864"/>
                <w:sz w:val="20"/>
                <w:szCs w:val="20"/>
              </w:rPr>
              <w:t xml:space="preserve">Status: 50/50 evacuees accepted at UN Humanitarian Hub.</w:t>
            </w:r>
          </w:p>
        </w:tc>
      </w:tr>
    </w:tbl>
    <w:p>
      <w:pPr>
        <w:spacing w:after="40" w:before="120"/>
      </w:pPr>
      <w:r>
        <w:t xml:space="preserve"/>
      </w:r>
    </w:p>
    <w:p>
      <w:pPr>
        <w:spacing w:after="80" w:before="80"/>
        <w:jc w:val="both"/>
      </w:pPr>
      <w:r>
        <w:rPr>
          <w:rFonts w:ascii="Arial" w:cs="Arial" w:eastAsia="Arial" w:hAnsi="Arial"/>
          <w:color w:val="1A1A1A"/>
          <w:sz w:val="22"/>
          <w:szCs w:val="22"/>
        </w:rPr>
        <w:t xml:space="preserve">Analysis: The system seamlessly re-routes after the road destruction. Because the VILLAGE_A → CAMP_NORTH route was already the optimal path (due to the damaged status of the Town Centre road), the same route is selected. This demonstrates robustness: blocking the damaged road has no adverse effect since the system had already de-prioritised it. In a scenario where the alternative were unavailable, the system would escalate through the fallback tiers.</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6.6 Mass Evacuation with Priority Ordering</w:t>
      </w:r>
    </w:p>
    <w:p>
      <w:pPr>
        <w:spacing w:after="80" w:before="80"/>
        <w:jc w:val="both"/>
      </w:pPr>
      <w:r>
        <w:rPr>
          <w:rFonts w:ascii="Arial" w:cs="Arial" w:eastAsia="Arial" w:hAnsi="Arial"/>
          <w:color w:val="1A1A1A"/>
          <w:sz w:val="22"/>
          <w:szCs w:val="22"/>
        </w:rPr>
        <w:t xml:space="preserve">A mass evacuation of three groups is processed. The planner sorts by mobility type: INJURED first, then ON_FOOT, then VEHICLE:</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Group</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Mobility</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Town Centre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INJURED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TOWN_CENTER → UN_COMPOUND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82 min</w:t>
            </w:r>
          </w:p>
        </w:tc>
      </w:tr>
      <w:tr>
        <w:tc>
          <w:tcPr>
            <w:tcW w:type="dxa" w:w="234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Village B (30)</w:t>
            </w:r>
          </w:p>
        </w:tc>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ON_FOOT</w:t>
            </w:r>
          </w:p>
        </w:tc>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VILLAGE_B → VILLAGE_A → CAMP_NORTH → UN_COMPOUND</w:t>
            </w:r>
          </w:p>
        </w:tc>
        <w:tc>
          <w:tcPr>
            <w:tcW w:type="dxa" w:w="39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62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 A (50)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VEHICLE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VILLAGE_A → CAMP_NORTH → UN_COMPOUND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 min</w:t>
            </w:r>
          </w:p>
        </w:tc>
      </w:tr>
    </w:tbl>
    <w:p>
      <w:pPr>
        <w:spacing w:after="40" w:before="120"/>
      </w:pPr>
      <w:r>
        <w:t xml:space="preserve"/>
      </w:r>
    </w:p>
    <w:p>
      <w:pPr>
        <w:spacing w:after="80" w:before="80"/>
        <w:jc w:val="both"/>
      </w:pPr>
      <w:r>
        <w:rPr>
          <w:rFonts w:ascii="Arial" w:cs="Arial" w:eastAsia="Arial" w:hAnsi="Arial"/>
          <w:color w:val="1A1A1A"/>
          <w:sz w:val="22"/>
          <w:szCs w:val="22"/>
        </w:rPr>
        <w:t xml:space="preserve">Analysis: The triage ordering correctly processes the injured group first, reserving capacity before the larger groups arrive. All three groups are fully accommodated at the UN Hub (10 + 30 + 50 = 90 of 500 capacity used). The on-foot group takes a three-hop route through Village A to reach Camp North, as the direct Village B paths lead through either the blocked Crossroads road or the longer Medical Post detour.</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7. Conclusions</w:t>
      </w:r>
    </w:p>
    <w:p>
      <w:pPr>
        <w:pStyle w:val="Heading2"/>
        <w:spacing w:after="120" w:before="300"/>
      </w:pPr>
      <w:r>
        <w:rPr>
          <w:rFonts w:ascii="Arial" w:cs="Arial" w:eastAsia="Arial" w:hAnsi="Arial"/>
          <w:b/>
          <w:bCs/>
          <w:color w:val="2E75B6"/>
          <w:sz w:val="28"/>
          <w:szCs w:val="28"/>
        </w:rPr>
        <w:t xml:space="preserve">7.1 Summary of Findings</w:t>
      </w:r>
    </w:p>
    <w:p>
      <w:pPr>
        <w:spacing w:after="80" w:before="80"/>
        <w:jc w:val="both"/>
      </w:pPr>
      <w:r>
        <w:rPr>
          <w:rFonts w:ascii="Arial" w:cs="Arial" w:eastAsia="Arial" w:hAnsi="Arial"/>
          <w:color w:val="1A1A1A"/>
          <w:sz w:val="22"/>
          <w:szCs w:val="22"/>
        </w:rPr>
        <w:t xml:space="preserve">The project successfully demonstrates that classical graph algorithms can be meaningfully extended beyond textbook definitions to address real-world humanitarian logistics problems:</w:t>
      </w:r>
    </w:p>
    <w:p>
      <w:pPr>
        <w:pStyle w:val="ListParagraph"/>
        <w:numPr>
          <w:ilvl w:val="0"/>
          <w:numId w:val="2"/>
        </w:numPr>
        <w:spacing w:after="40" w:before="40"/>
      </w:pPr>
      <w:r>
        <w:rPr>
          <w:rFonts w:ascii="Arial" w:cs="Arial" w:eastAsia="Arial" w:hAnsi="Arial"/>
          <w:color w:val="1A1A1A"/>
          <w:sz w:val="22"/>
          <w:szCs w:val="22"/>
        </w:rPr>
        <w:t xml:space="preserve">Dijkstra's algorithm, when equipped with a bi-criteria composite cost function, effectively balances safety and speed — the central tension in humanitarian evacuation planning.</w:t>
      </w:r>
    </w:p>
    <w:p>
      <w:pPr>
        <w:pStyle w:val="ListParagraph"/>
        <w:numPr>
          <w:ilvl w:val="0"/>
          <w:numId w:val="2"/>
        </w:numPr>
        <w:spacing w:after="40" w:before="40"/>
      </w:pPr>
      <w:r>
        <w:rPr>
          <w:rFonts w:ascii="Arial" w:cs="Arial" w:eastAsia="Arial" w:hAnsi="Arial"/>
          <w:color w:val="1A1A1A"/>
          <w:sz w:val="22"/>
          <w:szCs w:val="22"/>
        </w:rPr>
        <w:t xml:space="preserve">BFS provides indispensable structural reachability information that Dijkstra cannot supply: it confirms whether any path exists before costly weighted search is attempted, and serves as a last-resort fallback.</w:t>
      </w:r>
    </w:p>
    <w:p>
      <w:pPr>
        <w:pStyle w:val="ListParagraph"/>
        <w:numPr>
          <w:ilvl w:val="0"/>
          <w:numId w:val="2"/>
        </w:numPr>
        <w:spacing w:after="40" w:before="40"/>
      </w:pPr>
      <w:r>
        <w:rPr>
          <w:rFonts w:ascii="Arial" w:cs="Arial" w:eastAsia="Arial" w:hAnsi="Arial"/>
          <w:color w:val="1A1A1A"/>
          <w:sz w:val="22"/>
          <w:szCs w:val="22"/>
        </w:rPr>
        <w:t xml:space="preserve">The cascading fallback strategy prevents hard system failures: even in worst-case scenarios where no safe route is found, the system provides actionable guidance (nearest safe zone by hop count) rather than a null response.</w:t>
      </w:r>
    </w:p>
    <w:p>
      <w:pPr>
        <w:pStyle w:val="ListParagraph"/>
        <w:numPr>
          <w:ilvl w:val="0"/>
          <w:numId w:val="2"/>
        </w:numPr>
        <w:spacing w:after="40" w:before="40"/>
      </w:pPr>
      <w:r>
        <w:rPr>
          <w:rFonts w:ascii="Arial" w:cs="Arial" w:eastAsia="Arial" w:hAnsi="Arial"/>
          <w:color w:val="1A1A1A"/>
          <w:sz w:val="22"/>
          <w:szCs w:val="22"/>
        </w:rPr>
        <w:t xml:space="preserve">Capacity-aware routing ensures that safe zone overloading is prevented algorithmically, redistributing evacuee groups across available facilities.</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7.2 Known Limitations and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Limitation</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Impact and Potential Improvement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Static danger 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Danger values are fixed at graph construction time and do not propagate or decay. In reality, danger levels evolve continuously. Integration with a real-time intelligence feed would address this.</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No congestion modelling</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Multiple groups using the same road simultaneously do not slow each other down. A time-expanded graph or flow-based model would capture convoy interference.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Simplified geography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nodes share a flat coordinate space with no terrain modelling. Real routing would incorporate elevation, road type, and crossing points.</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Single-trip planning</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The planner does not account for return trips by vehicle convoys or relay logistics (multiple shuttle runs to move large populations).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Flask app rebuilds graph per 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The sample scenario is reconstructed on every HTTP request, losing any cumulative capacity changes between queries.</w:t>
            </w:r>
          </w:p>
        </w:tc>
      </w:tr>
    </w:tbl>
    <w:p>
      <w:pPr>
        <w:spacing w:after="40" w:before="120"/>
      </w:pPr>
      <w:r>
        <w:t xml:space="preserve"/>
      </w:r>
    </w:p>
    <w:p>
      <w:pPr>
        <w:pStyle w:val="Heading2"/>
        <w:spacing w:after="120" w:before="300"/>
      </w:pPr>
      <w:r>
        <w:rPr>
          <w:rFonts w:ascii="Arial" w:cs="Arial" w:eastAsia="Arial" w:hAnsi="Arial"/>
          <w:b/>
          <w:bCs/>
          <w:color w:val="2E75B6"/>
          <w:sz w:val="28"/>
          <w:szCs w:val="28"/>
        </w:rPr>
        <w:t xml:space="preserve">7.3 Application of Course Learning</w:t>
      </w:r>
    </w:p>
    <w:p>
      <w:pPr>
        <w:spacing w:after="80" w:before="80"/>
        <w:jc w:val="both"/>
      </w:pPr>
      <w:r>
        <w:rPr>
          <w:rFonts w:ascii="Arial" w:cs="Arial" w:eastAsia="Arial" w:hAnsi="Arial"/>
          <w:color w:val="1A1A1A"/>
          <w:sz w:val="22"/>
          <w:szCs w:val="22"/>
        </w:rPr>
        <w:t xml:space="preserve">The project directly applies core algorithmic concepts from the course:</w:t>
      </w:r>
    </w:p>
    <w:p>
      <w:pPr>
        <w:pStyle w:val="ListParagraph"/>
        <w:numPr>
          <w:ilvl w:val="0"/>
          <w:numId w:val="2"/>
        </w:numPr>
        <w:spacing w:after="40" w:before="40"/>
      </w:pPr>
      <w:r>
        <w:rPr>
          <w:rFonts w:ascii="Arial" w:cs="Arial" w:eastAsia="Arial" w:hAnsi="Arial"/>
          <w:color w:val="1A1A1A"/>
          <w:sz w:val="22"/>
          <w:szCs w:val="22"/>
        </w:rPr>
        <w:t xml:space="preserve">Graph representation: adjacency list structure (EvacuationGraph) as covered in graph theory lectures, supporting O(1) node lookup and efficient neighbour enumeration.</w:t>
      </w:r>
    </w:p>
    <w:p>
      <w:pPr>
        <w:pStyle w:val="ListParagraph"/>
        <w:numPr>
          <w:ilvl w:val="0"/>
          <w:numId w:val="2"/>
        </w:numPr>
        <w:spacing w:after="40" w:before="40"/>
      </w:pPr>
      <w:r>
        <w:rPr>
          <w:rFonts w:ascii="Arial" w:cs="Arial" w:eastAsia="Arial" w:hAnsi="Arial"/>
          <w:color w:val="1A1A1A"/>
          <w:sz w:val="22"/>
          <w:szCs w:val="22"/>
        </w:rPr>
        <w:t xml:space="preserve">Priority queue / min-heap: Python's heapq module is used to implement Dijkstra's priority queue, reinforcing heap data structure applications.</w:t>
      </w:r>
    </w:p>
    <w:p>
      <w:pPr>
        <w:pStyle w:val="ListParagraph"/>
        <w:numPr>
          <w:ilvl w:val="0"/>
          <w:numId w:val="2"/>
        </w:numPr>
        <w:spacing w:after="40" w:before="40"/>
      </w:pPr>
      <w:r>
        <w:rPr>
          <w:rFonts w:ascii="Arial" w:cs="Arial" w:eastAsia="Arial" w:hAnsi="Arial"/>
          <w:color w:val="1A1A1A"/>
          <w:sz w:val="22"/>
          <w:szCs w:val="22"/>
        </w:rPr>
        <w:t xml:space="preserve">Algorithm design and complexity analysis: both Dijkstra — O((V+E) log V) — and BFS — O(V+E) — were analysed in terms of their time and space complexity, directly applying the Big-O framework from the course.</w:t>
      </w:r>
    </w:p>
    <w:p>
      <w:pPr>
        <w:pStyle w:val="ListParagraph"/>
        <w:numPr>
          <w:ilvl w:val="0"/>
          <w:numId w:val="2"/>
        </w:numPr>
        <w:spacing w:after="40" w:before="40"/>
      </w:pPr>
      <w:r>
        <w:rPr>
          <w:rFonts w:ascii="Arial" w:cs="Arial" w:eastAsia="Arial" w:hAnsi="Arial"/>
          <w:color w:val="1A1A1A"/>
          <w:sz w:val="22"/>
          <w:szCs w:val="22"/>
        </w:rPr>
        <w:t xml:space="preserve">Trade-off reasoning: the composite cost function models the time/danger Pareto trade-off, extending the course's treatment of single-objective optimisation to a multi-objective setting.</w:t>
      </w:r>
    </w:p>
    <w:p>
      <w:pPr>
        <w:pStyle w:val="ListParagraph"/>
        <w:numPr>
          <w:ilvl w:val="0"/>
          <w:numId w:val="2"/>
        </w:numPr>
        <w:spacing w:after="40" w:before="40"/>
      </w:pPr>
      <w:r>
        <w:rPr>
          <w:rFonts w:ascii="Arial" w:cs="Arial" w:eastAsia="Arial" w:hAnsi="Arial"/>
          <w:color w:val="1A1A1A"/>
          <w:sz w:val="22"/>
          <w:szCs w:val="22"/>
        </w:rPr>
        <w:t xml:space="preserve">Correctness verification: algorithm outputs were verified against hand-calculated examples using the same analytical techniques as in course problem sets.</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8. AI Usage</w:t>
      </w:r>
    </w:p>
    <w:p>
      <w:pPr>
        <w:spacing w:after="80" w:before="80"/>
        <w:jc w:val="both"/>
      </w:pPr>
      <w:r>
        <w:rPr>
          <w:rFonts w:ascii="Arial" w:cs="Arial" w:eastAsia="Arial" w:hAnsi="Arial"/>
          <w:color w:val="1A1A1A"/>
          <w:sz w:val="22"/>
          <w:szCs w:val="22"/>
        </w:rPr>
        <w:t xml:space="preserve">AI tools were used at multiple stages of this project. The following table documents the specific tasks, tools involved, and the extent of AI involvement in each:</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AI Involvement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Project architecture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was consulted to suggest a modular layered architecture separating constants, models, graph, algorithms, and planner. The final structure adopted this suggestion, with module boundaries defined by the developer.</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Composite cost function design</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The developer proposed combining time and danger; AI helped explore normalisation approaches and suggested dividing by 10.0 to bring both values to [0, 1] scale. The final 0.6/0.4 weighting was chosen by the developer based on humanitarian priority reasoning.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Code refactoring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assisted in reorganising early prototype code into the current module structure, converting a monolithic script into the five-module evacuation_system package.</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Docstring and type annotation</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AI generated initial docstrings and type hints for function signatures, which the developer reviewed and adjusted for accuracy.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Fallback strategy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The developer conceived the three-tier fallback (BFS check → Dijkstra safe → Dijkstra relaxed → BFS fallback). AI helped translate this logic into clean conditional code in planner.py.</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Flask web interface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A1A1A"/>
                <w:sz w:val="21"/>
                <w:szCs w:val="21"/>
              </w:rPr>
              <w:t xml:space="preserve">The app.py route handler and index.html template were developed with AI assistance for the form handling and result serialisation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Report writing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was used to expand and formalise the draft Report.md into this structured document, while all technical content, results, and analysis reflect the actual implemented system.</w:t>
            </w:r>
          </w:p>
        </w:tc>
      </w:tr>
    </w:tbl>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4FB" w:val="clear"/>
            <w:tcMar>
              <w:top w:type="dxa" w:w="120"/>
              <w:left w:type="dxa" w:w="180"/>
              <w:bottom w:type="dxa" w:w="120"/>
              <w:right w:type="dxa" w:w="180"/>
            </w:tcMar>
          </w:tcPr>
          <w:p>
            <w:pPr>
              <w:spacing w:after="40" w:before="60"/>
            </w:pPr>
            <w:r>
              <w:rPr>
                <w:rFonts w:ascii="Arial" w:cs="Arial" w:eastAsia="Arial" w:hAnsi="Arial"/>
                <w:b/>
                <w:bCs/>
                <w:color w:val="1F4E79"/>
                <w:sz w:val="22"/>
                <w:szCs w:val="22"/>
              </w:rPr>
              <w:t xml:space="preserve">Core Algorithm Authorship</w:t>
            </w:r>
          </w:p>
          <w:p>
            <w:pPr>
              <w:spacing w:after="20" w:before="20"/>
            </w:pPr>
            <w:r>
              <w:rPr>
                <w:rFonts w:ascii="Arial" w:cs="Arial" w:eastAsia="Arial" w:hAnsi="Arial"/>
                <w:color w:val="1A1A1A"/>
                <w:sz w:val="21"/>
                <w:szCs w:val="21"/>
              </w:rPr>
              <w:t xml:space="preserve">The Dijkstra and BFS implementations in algorithms.py were manually designed and coded by the developer. The composite cost formula in models.py was derived by the developer with AI used only for normalisation advice. All execution scenarios and verification examples were designed by the developer and run against the actual codebase — not simulated or fabricated.</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Appendix A: Project Grading Rubric</w:t>
      </w:r>
    </w:p>
    <w:p>
      <w:pPr>
        <w:spacing w:after="80" w:before="80"/>
        <w:jc w:val="both"/>
      </w:pPr>
      <w:r>
        <w:rPr>
          <w:rFonts w:ascii="Arial" w:cs="Arial" w:eastAsia="Arial" w:hAnsi="Arial"/>
          <w:color w:val="1A1A1A"/>
          <w:sz w:val="22"/>
          <w:szCs w:val="22"/>
        </w:rPr>
        <w:t xml:space="preserve">This report addresses the following assessment criteria (65% of total project grade):</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Section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Weight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Description of the 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Significance of the Project</w:t>
            </w:r>
          </w:p>
        </w:tc>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Code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Description of Algorithms</w:t>
            </w:r>
          </w:p>
        </w:tc>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Verification of Algorithms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Execution Results and Analysis</w:t>
            </w:r>
          </w:p>
        </w:tc>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Conclusions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r>
      <w:tr>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AI Usage</w:t>
            </w:r>
          </w:p>
        </w:tc>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Overall Quality of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15%</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1"/>
                <w:szCs w:val="21"/>
              </w:rPr>
              <w:t xml:space="preserve">Total</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1"/>
                <w:szCs w:val="21"/>
              </w:rPr>
              <w:t xml:space="preserve">65%</w:t>
            </w:r>
          </w:p>
        </w:tc>
      </w:tr>
    </w:tbl>
    <w:p>
      <w:pPr>
        <w:spacing w:after="40" w:before="12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Appendix B: Requirements and Running the System</w:t>
      </w:r>
    </w:p>
    <w:p>
      <w:pPr>
        <w:pStyle w:val="Heading2"/>
        <w:spacing w:after="120" w:before="300"/>
      </w:pPr>
      <w:r>
        <w:rPr>
          <w:rFonts w:ascii="Arial" w:cs="Arial" w:eastAsia="Arial" w:hAnsi="Arial"/>
          <w:b/>
          <w:bCs/>
          <w:color w:val="2E75B6"/>
          <w:sz w:val="28"/>
          <w:szCs w:val="28"/>
        </w:rPr>
        <w:t xml:space="preserve">B.1 Dependencies</w:t>
      </w:r>
    </w:p>
    <w:p>
      <w:pPr>
        <w:pStyle w:val="ListParagraph"/>
        <w:numPr>
          <w:ilvl w:val="0"/>
          <w:numId w:val="2"/>
        </w:numPr>
        <w:spacing w:after="40" w:before="40"/>
      </w:pPr>
      <w:r>
        <w:rPr>
          <w:rFonts w:ascii="Arial" w:cs="Arial" w:eastAsia="Arial" w:hAnsi="Arial"/>
          <w:color w:val="1A1A1A"/>
          <w:sz w:val="22"/>
          <w:szCs w:val="22"/>
        </w:rPr>
        <w:t xml:space="preserve">Python 3.11+</w:t>
      </w:r>
    </w:p>
    <w:p>
      <w:pPr>
        <w:pStyle w:val="ListParagraph"/>
        <w:numPr>
          <w:ilvl w:val="0"/>
          <w:numId w:val="2"/>
        </w:numPr>
        <w:spacing w:after="40" w:before="40"/>
      </w:pPr>
      <w:r>
        <w:rPr>
          <w:rFonts w:ascii="Arial" w:cs="Arial" w:eastAsia="Arial" w:hAnsi="Arial"/>
          <w:color w:val="1A1A1A"/>
          <w:sz w:val="22"/>
          <w:szCs w:val="22"/>
        </w:rPr>
        <w:t xml:space="preserve">Flask 3.x — web interface</w:t>
      </w:r>
    </w:p>
    <w:p>
      <w:pPr>
        <w:pStyle w:val="ListParagraph"/>
        <w:numPr>
          <w:ilvl w:val="0"/>
          <w:numId w:val="2"/>
        </w:numPr>
        <w:spacing w:after="40" w:before="40"/>
      </w:pPr>
      <w:r>
        <w:rPr>
          <w:rFonts w:ascii="Arial" w:cs="Arial" w:eastAsia="Arial" w:hAnsi="Arial"/>
          <w:color w:val="1A1A1A"/>
          <w:sz w:val="22"/>
          <w:szCs w:val="22"/>
        </w:rPr>
        <w:t xml:space="preserve">pytest — unit testing</w:t>
      </w:r>
    </w:p>
    <w:p>
      <w:pPr>
        <w:spacing w:after="40" w:before="120"/>
      </w:pPr>
      <w:r>
        <w:t xml:space="preserve"/>
      </w:r>
    </w:p>
    <w:p>
      <w:pPr>
        <w:pStyle w:val="Heading2"/>
        <w:spacing w:after="120" w:before="300"/>
      </w:pPr>
      <w:r>
        <w:rPr>
          <w:rFonts w:ascii="Arial" w:cs="Arial" w:eastAsia="Arial" w:hAnsi="Arial"/>
          <w:b/>
          <w:bCs/>
          <w:color w:val="2E75B6"/>
          <w:sz w:val="28"/>
          <w:szCs w:val="28"/>
        </w:rPr>
        <w:t xml:space="preserve">B.2 Installation and Execution</w:t>
      </w:r>
    </w:p>
    <w:p>
      <w:pPr>
        <w:shd w:fill="F0F4F8" w:val="clear"/>
        <w:spacing w:after="30" w:before="30"/>
        <w:ind w:left="360"/>
      </w:pPr>
      <w:r>
        <w:rPr>
          <w:rFonts w:ascii="Courier New" w:cs="Courier New" w:eastAsia="Courier New" w:hAnsi="Courier New"/>
          <w:color w:val="1F3864"/>
          <w:sz w:val="18"/>
          <w:szCs w:val="18"/>
        </w:rPr>
        <w:t xml:space="preserve">pip install -r requirements.txt</w:t>
      </w:r>
    </w:p>
    <w:p>
      <w:pPr>
        <w:shd w:fill="F0F4F8" w:val="clear"/>
        <w:spacing w:after="30" w:before="30"/>
        <w:ind w:left="360"/>
      </w:pPr>
      <w:r>
        <w:rPr>
          <w:rFonts w:ascii="Courier New" w:cs="Courier New" w:eastAsia="Courier New" w:hAnsi="Courier New"/>
          <w:color w:val="1F3864"/>
          <w:sz w:val="18"/>
          <w:szCs w:val="18"/>
        </w:rPr>
        <w:t xml:space="preserve">python main.py              # Command-line demo (4 scenarios)</w:t>
      </w:r>
    </w:p>
    <w:p>
      <w:pPr>
        <w:shd w:fill="F0F4F8" w:val="clear"/>
        <w:spacing w:after="30" w:before="30"/>
        <w:ind w:left="360"/>
      </w:pPr>
      <w:r>
        <w:rPr>
          <w:rFonts w:ascii="Courier New" w:cs="Courier New" w:eastAsia="Courier New" w:hAnsi="Courier New"/>
          <w:color w:val="1F3864"/>
          <w:sz w:val="18"/>
          <w:szCs w:val="18"/>
        </w:rPr>
        <w:t xml:space="preserve">python app.py               # Flask web app at http://127.0.0.1:5000</w:t>
      </w:r>
    </w:p>
    <w:p>
      <w:pPr>
        <w:shd w:fill="F0F4F8" w:val="clear"/>
        <w:spacing w:after="30" w:before="30"/>
        <w:ind w:left="360"/>
      </w:pPr>
      <w:r>
        <w:rPr>
          <w:rFonts w:ascii="Courier New" w:cs="Courier New" w:eastAsia="Courier New" w:hAnsi="Courier New"/>
          <w:color w:val="1F3864"/>
          <w:sz w:val="18"/>
          <w:szCs w:val="18"/>
        </w:rPr>
        <w:t xml:space="preserve">pytest                      # Run unit tests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2026-04-26T05:51:52.132Z</dcterms:created>
  <dcterms:modified xsi:type="dcterms:W3CDTF">2026-04-26T05:51:52.133Z</dcterms:modified>
</cp:coreProperties>
</file>

<file path=docProps/custom.xml><?xml version="1.0" encoding="utf-8"?>
<Properties xmlns="http://schemas.openxmlformats.org/officeDocument/2006/custom-properties" xmlns:vt="http://schemas.openxmlformats.org/officeDocument/2006/docPropsVTypes"/>
</file>