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45AE" w14:textId="3BD31AB2" w:rsidR="00517A1F" w:rsidRPr="00517A1F" w:rsidRDefault="00517A1F" w:rsidP="00517A1F">
      <w:pPr>
        <w:jc w:val="center"/>
        <w:rPr>
          <w:rFonts w:ascii="Times New Roman" w:hAnsi="Times New Roman" w:cs="Times New Roman"/>
          <w:b/>
          <w:bCs/>
          <w:sz w:val="28"/>
          <w:szCs w:val="28"/>
        </w:rPr>
      </w:pPr>
      <w:r w:rsidRPr="00517A1F">
        <w:rPr>
          <w:rFonts w:ascii="Times New Roman" w:hAnsi="Times New Roman" w:cs="Times New Roman"/>
          <w:b/>
          <w:bCs/>
          <w:sz w:val="28"/>
          <w:szCs w:val="28"/>
        </w:rPr>
        <w:t>Analysis Report</w:t>
      </w:r>
    </w:p>
    <w:p w14:paraId="0B915C3F" w14:textId="65F08FDB" w:rsidR="00517A1F" w:rsidRPr="00517A1F" w:rsidRDefault="00517A1F" w:rsidP="00517A1F">
      <w:pPr>
        <w:jc w:val="center"/>
        <w:rPr>
          <w:rFonts w:ascii="Times New Roman" w:hAnsi="Times New Roman" w:cs="Times New Roman"/>
          <w:sz w:val="24"/>
          <w:szCs w:val="24"/>
        </w:rPr>
      </w:pPr>
      <w:r w:rsidRPr="00517A1F">
        <w:rPr>
          <w:rFonts w:ascii="Times New Roman" w:hAnsi="Times New Roman" w:cs="Times New Roman"/>
          <w:sz w:val="24"/>
          <w:szCs w:val="24"/>
        </w:rPr>
        <w:t>Trends and Projections in Workforce Headcounts</w:t>
      </w:r>
    </w:p>
    <w:p w14:paraId="173D9895" w14:textId="77777777" w:rsidR="00517A1F" w:rsidRPr="00517A1F" w:rsidRDefault="00517A1F" w:rsidP="00517A1F">
      <w:pPr>
        <w:jc w:val="center"/>
        <w:rPr>
          <w:rFonts w:ascii="Times New Roman" w:hAnsi="Times New Roman" w:cs="Times New Roman"/>
          <w:sz w:val="24"/>
          <w:szCs w:val="24"/>
        </w:rPr>
      </w:pPr>
    </w:p>
    <w:p w14:paraId="7C9CE2F4" w14:textId="1E3D96E9" w:rsidR="00517A1F" w:rsidRPr="00517A1F" w:rsidRDefault="00517A1F" w:rsidP="00517A1F">
      <w:pPr>
        <w:jc w:val="center"/>
        <w:rPr>
          <w:rFonts w:ascii="Times New Roman" w:hAnsi="Times New Roman" w:cs="Times New Roman"/>
          <w:b/>
          <w:bCs/>
          <w:sz w:val="28"/>
          <w:szCs w:val="28"/>
        </w:rPr>
      </w:pPr>
      <w:r w:rsidRPr="00517A1F">
        <w:rPr>
          <w:rFonts w:ascii="Times New Roman" w:hAnsi="Times New Roman" w:cs="Times New Roman"/>
          <w:b/>
          <w:bCs/>
          <w:sz w:val="28"/>
          <w:szCs w:val="28"/>
        </w:rPr>
        <w:t>Prepared for:</w:t>
      </w:r>
    </w:p>
    <w:p w14:paraId="1C5457B9" w14:textId="18F064B4" w:rsidR="00517A1F" w:rsidRPr="00517A1F" w:rsidRDefault="00517A1F" w:rsidP="00517A1F">
      <w:pPr>
        <w:jc w:val="center"/>
        <w:rPr>
          <w:rFonts w:ascii="Times New Roman" w:hAnsi="Times New Roman" w:cs="Times New Roman"/>
          <w:sz w:val="24"/>
          <w:szCs w:val="24"/>
        </w:rPr>
      </w:pPr>
      <w:r w:rsidRPr="00517A1F">
        <w:rPr>
          <w:rFonts w:ascii="Times New Roman" w:hAnsi="Times New Roman" w:cs="Times New Roman"/>
          <w:sz w:val="24"/>
          <w:szCs w:val="24"/>
        </w:rPr>
        <w:t>Director and Senior Executive Team Meeting</w:t>
      </w:r>
    </w:p>
    <w:p w14:paraId="0B24631C" w14:textId="77777777" w:rsidR="00517A1F" w:rsidRPr="00517A1F" w:rsidRDefault="00517A1F" w:rsidP="00517A1F">
      <w:pPr>
        <w:jc w:val="center"/>
        <w:rPr>
          <w:rFonts w:ascii="Times New Roman" w:hAnsi="Times New Roman" w:cs="Times New Roman"/>
          <w:sz w:val="28"/>
          <w:szCs w:val="28"/>
        </w:rPr>
      </w:pPr>
    </w:p>
    <w:p w14:paraId="26912B9D" w14:textId="62939D44" w:rsidR="00517A1F" w:rsidRPr="00517A1F" w:rsidRDefault="00517A1F" w:rsidP="00517A1F">
      <w:pPr>
        <w:jc w:val="center"/>
        <w:rPr>
          <w:rFonts w:ascii="Times New Roman" w:hAnsi="Times New Roman" w:cs="Times New Roman"/>
          <w:b/>
          <w:bCs/>
          <w:sz w:val="28"/>
          <w:szCs w:val="28"/>
        </w:rPr>
      </w:pPr>
      <w:r w:rsidRPr="00517A1F">
        <w:rPr>
          <w:rFonts w:ascii="Times New Roman" w:hAnsi="Times New Roman" w:cs="Times New Roman"/>
          <w:b/>
          <w:bCs/>
          <w:sz w:val="28"/>
          <w:szCs w:val="28"/>
        </w:rPr>
        <w:t>Prepared by:</w:t>
      </w:r>
    </w:p>
    <w:p w14:paraId="38F9BE55" w14:textId="2C43AEEC" w:rsidR="00517A1F" w:rsidRPr="00517A1F" w:rsidRDefault="00517A1F" w:rsidP="00517A1F">
      <w:pPr>
        <w:jc w:val="center"/>
        <w:rPr>
          <w:rFonts w:ascii="Times New Roman" w:hAnsi="Times New Roman" w:cs="Times New Roman"/>
          <w:sz w:val="24"/>
          <w:szCs w:val="24"/>
        </w:rPr>
      </w:pPr>
      <w:r w:rsidRPr="00517A1F">
        <w:rPr>
          <w:rFonts w:ascii="Times New Roman" w:hAnsi="Times New Roman" w:cs="Times New Roman"/>
          <w:sz w:val="24"/>
          <w:szCs w:val="24"/>
        </w:rPr>
        <w:t>DA Team</w:t>
      </w:r>
    </w:p>
    <w:p w14:paraId="29DB6695" w14:textId="13BBED06" w:rsidR="00517A1F" w:rsidRPr="00517A1F" w:rsidRDefault="00517A1F" w:rsidP="00517A1F">
      <w:pPr>
        <w:jc w:val="center"/>
        <w:rPr>
          <w:rFonts w:ascii="Times New Roman" w:hAnsi="Times New Roman" w:cs="Times New Roman"/>
          <w:sz w:val="24"/>
          <w:szCs w:val="24"/>
        </w:rPr>
      </w:pPr>
      <w:r w:rsidRPr="00517A1F">
        <w:rPr>
          <w:rFonts w:ascii="Times New Roman" w:hAnsi="Times New Roman" w:cs="Times New Roman"/>
          <w:b/>
          <w:bCs/>
          <w:sz w:val="24"/>
          <w:szCs w:val="24"/>
        </w:rPr>
        <w:t>Date:</w:t>
      </w:r>
      <w:r w:rsidRPr="00517A1F">
        <w:rPr>
          <w:rFonts w:ascii="Times New Roman" w:hAnsi="Times New Roman" w:cs="Times New Roman"/>
          <w:sz w:val="24"/>
          <w:szCs w:val="24"/>
        </w:rPr>
        <w:t xml:space="preserve"> XX/XX/2023</w:t>
      </w:r>
    </w:p>
    <w:p w14:paraId="02077C75" w14:textId="77777777" w:rsidR="00517A1F" w:rsidRPr="00517A1F" w:rsidRDefault="00517A1F" w:rsidP="00C04022">
      <w:pPr>
        <w:rPr>
          <w:rFonts w:ascii="Times New Roman" w:hAnsi="Times New Roman" w:cs="Times New Roman"/>
          <w:sz w:val="24"/>
          <w:szCs w:val="24"/>
        </w:rPr>
      </w:pPr>
    </w:p>
    <w:p w14:paraId="11769B3A" w14:textId="77777777" w:rsidR="00517A1F" w:rsidRPr="00517A1F" w:rsidRDefault="00517A1F" w:rsidP="00517A1F">
      <w:pPr>
        <w:jc w:val="center"/>
        <w:rPr>
          <w:rFonts w:ascii="Times New Roman" w:hAnsi="Times New Roman" w:cs="Times New Roman"/>
          <w:sz w:val="24"/>
          <w:szCs w:val="24"/>
        </w:rPr>
      </w:pPr>
    </w:p>
    <w:sdt>
      <w:sdtPr>
        <w:id w:val="1880589018"/>
        <w:docPartObj>
          <w:docPartGallery w:val="Table of Contents"/>
          <w:docPartUnique/>
        </w:docPartObj>
      </w:sdtPr>
      <w:sdtEndPr>
        <w:rPr>
          <w:rFonts w:asciiTheme="minorHAnsi" w:eastAsiaTheme="minorEastAsia" w:hAnsiTheme="minorHAnsi" w:cstheme="minorBidi"/>
          <w:b/>
          <w:bCs/>
          <w:noProof/>
          <w:color w:val="auto"/>
          <w:kern w:val="2"/>
          <w:sz w:val="22"/>
          <w:szCs w:val="22"/>
          <w:lang w:val="en-AU" w:eastAsia="zh-CN"/>
          <w14:ligatures w14:val="standardContextual"/>
        </w:rPr>
      </w:sdtEndPr>
      <w:sdtContent>
        <w:p w14:paraId="5A84E5A5" w14:textId="76F5B4AE" w:rsidR="00C04022" w:rsidRDefault="00C04022">
          <w:pPr>
            <w:pStyle w:val="TOCHeading"/>
          </w:pPr>
          <w:r>
            <w:t>Contents</w:t>
          </w:r>
        </w:p>
        <w:p w14:paraId="5150D578" w14:textId="4BF0E682" w:rsidR="00C04022" w:rsidRDefault="00C04022">
          <w:pPr>
            <w:pStyle w:val="TOC1"/>
            <w:tabs>
              <w:tab w:val="right" w:leader="dot" w:pos="8296"/>
            </w:tabs>
            <w:rPr>
              <w:noProof/>
            </w:rPr>
          </w:pPr>
          <w:r>
            <w:fldChar w:fldCharType="begin"/>
          </w:r>
          <w:r>
            <w:instrText xml:space="preserve"> TOC \o "1-3" \h \z \u </w:instrText>
          </w:r>
          <w:r>
            <w:fldChar w:fldCharType="separate"/>
          </w:r>
          <w:hyperlink w:anchor="_Toc139205506" w:history="1">
            <w:r w:rsidRPr="00510397">
              <w:rPr>
                <w:rStyle w:val="Hyperlink"/>
                <w:noProof/>
              </w:rPr>
              <w:t>1.Executive Summary:</w:t>
            </w:r>
            <w:r>
              <w:rPr>
                <w:noProof/>
                <w:webHidden/>
              </w:rPr>
              <w:tab/>
            </w:r>
            <w:r>
              <w:rPr>
                <w:noProof/>
                <w:webHidden/>
              </w:rPr>
              <w:fldChar w:fldCharType="begin"/>
            </w:r>
            <w:r>
              <w:rPr>
                <w:noProof/>
                <w:webHidden/>
              </w:rPr>
              <w:instrText xml:space="preserve"> PAGEREF _Toc139205506 \h </w:instrText>
            </w:r>
            <w:r>
              <w:rPr>
                <w:noProof/>
                <w:webHidden/>
              </w:rPr>
            </w:r>
            <w:r>
              <w:rPr>
                <w:noProof/>
                <w:webHidden/>
              </w:rPr>
              <w:fldChar w:fldCharType="separate"/>
            </w:r>
            <w:r>
              <w:rPr>
                <w:noProof/>
                <w:webHidden/>
              </w:rPr>
              <w:t>2</w:t>
            </w:r>
            <w:r>
              <w:rPr>
                <w:noProof/>
                <w:webHidden/>
              </w:rPr>
              <w:fldChar w:fldCharType="end"/>
            </w:r>
          </w:hyperlink>
        </w:p>
        <w:p w14:paraId="251A481E" w14:textId="547BEA93" w:rsidR="00C04022" w:rsidRDefault="00C04022">
          <w:pPr>
            <w:pStyle w:val="TOC1"/>
            <w:tabs>
              <w:tab w:val="right" w:leader="dot" w:pos="8296"/>
            </w:tabs>
            <w:rPr>
              <w:noProof/>
            </w:rPr>
          </w:pPr>
          <w:hyperlink w:anchor="_Toc139205507" w:history="1">
            <w:r w:rsidRPr="00510397">
              <w:rPr>
                <w:rStyle w:val="Hyperlink"/>
                <w:noProof/>
              </w:rPr>
              <w:t>2.Introduction</w:t>
            </w:r>
            <w:r>
              <w:rPr>
                <w:noProof/>
                <w:webHidden/>
              </w:rPr>
              <w:tab/>
            </w:r>
            <w:r>
              <w:rPr>
                <w:noProof/>
                <w:webHidden/>
              </w:rPr>
              <w:fldChar w:fldCharType="begin"/>
            </w:r>
            <w:r>
              <w:rPr>
                <w:noProof/>
                <w:webHidden/>
              </w:rPr>
              <w:instrText xml:space="preserve"> PAGEREF _Toc139205507 \h </w:instrText>
            </w:r>
            <w:r>
              <w:rPr>
                <w:noProof/>
                <w:webHidden/>
              </w:rPr>
            </w:r>
            <w:r>
              <w:rPr>
                <w:noProof/>
                <w:webHidden/>
              </w:rPr>
              <w:fldChar w:fldCharType="separate"/>
            </w:r>
            <w:r>
              <w:rPr>
                <w:noProof/>
                <w:webHidden/>
              </w:rPr>
              <w:t>2</w:t>
            </w:r>
            <w:r>
              <w:rPr>
                <w:noProof/>
                <w:webHidden/>
              </w:rPr>
              <w:fldChar w:fldCharType="end"/>
            </w:r>
          </w:hyperlink>
        </w:p>
        <w:p w14:paraId="7C4D7379" w14:textId="0B6E109D" w:rsidR="00C04022" w:rsidRDefault="00C04022">
          <w:pPr>
            <w:pStyle w:val="TOC1"/>
            <w:tabs>
              <w:tab w:val="right" w:leader="dot" w:pos="8296"/>
            </w:tabs>
            <w:rPr>
              <w:noProof/>
            </w:rPr>
          </w:pPr>
          <w:hyperlink w:anchor="_Toc139205508" w:history="1">
            <w:r w:rsidRPr="00510397">
              <w:rPr>
                <w:rStyle w:val="Hyperlink"/>
                <w:noProof/>
              </w:rPr>
              <w:t>3.Methodology</w:t>
            </w:r>
            <w:r>
              <w:rPr>
                <w:noProof/>
                <w:webHidden/>
              </w:rPr>
              <w:tab/>
            </w:r>
            <w:r>
              <w:rPr>
                <w:noProof/>
                <w:webHidden/>
              </w:rPr>
              <w:fldChar w:fldCharType="begin"/>
            </w:r>
            <w:r>
              <w:rPr>
                <w:noProof/>
                <w:webHidden/>
              </w:rPr>
              <w:instrText xml:space="preserve"> PAGEREF _Toc139205508 \h </w:instrText>
            </w:r>
            <w:r>
              <w:rPr>
                <w:noProof/>
                <w:webHidden/>
              </w:rPr>
            </w:r>
            <w:r>
              <w:rPr>
                <w:noProof/>
                <w:webHidden/>
              </w:rPr>
              <w:fldChar w:fldCharType="separate"/>
            </w:r>
            <w:r>
              <w:rPr>
                <w:noProof/>
                <w:webHidden/>
              </w:rPr>
              <w:t>2</w:t>
            </w:r>
            <w:r>
              <w:rPr>
                <w:noProof/>
                <w:webHidden/>
              </w:rPr>
              <w:fldChar w:fldCharType="end"/>
            </w:r>
          </w:hyperlink>
        </w:p>
        <w:p w14:paraId="4253DB39" w14:textId="02345FDF" w:rsidR="00C04022" w:rsidRDefault="00C04022">
          <w:pPr>
            <w:pStyle w:val="TOC1"/>
            <w:tabs>
              <w:tab w:val="right" w:leader="dot" w:pos="8296"/>
            </w:tabs>
            <w:rPr>
              <w:noProof/>
            </w:rPr>
          </w:pPr>
          <w:hyperlink w:anchor="_Toc139205509" w:history="1">
            <w:r w:rsidRPr="00510397">
              <w:rPr>
                <w:rStyle w:val="Hyperlink"/>
                <w:noProof/>
              </w:rPr>
              <w:t>4.Findings</w:t>
            </w:r>
            <w:r>
              <w:rPr>
                <w:noProof/>
                <w:webHidden/>
              </w:rPr>
              <w:tab/>
            </w:r>
            <w:r>
              <w:rPr>
                <w:noProof/>
                <w:webHidden/>
              </w:rPr>
              <w:fldChar w:fldCharType="begin"/>
            </w:r>
            <w:r>
              <w:rPr>
                <w:noProof/>
                <w:webHidden/>
              </w:rPr>
              <w:instrText xml:space="preserve"> PAGEREF _Toc139205509 \h </w:instrText>
            </w:r>
            <w:r>
              <w:rPr>
                <w:noProof/>
                <w:webHidden/>
              </w:rPr>
            </w:r>
            <w:r>
              <w:rPr>
                <w:noProof/>
                <w:webHidden/>
              </w:rPr>
              <w:fldChar w:fldCharType="separate"/>
            </w:r>
            <w:r>
              <w:rPr>
                <w:noProof/>
                <w:webHidden/>
              </w:rPr>
              <w:t>2</w:t>
            </w:r>
            <w:r>
              <w:rPr>
                <w:noProof/>
                <w:webHidden/>
              </w:rPr>
              <w:fldChar w:fldCharType="end"/>
            </w:r>
          </w:hyperlink>
        </w:p>
        <w:p w14:paraId="260DF3B3" w14:textId="186B1789" w:rsidR="00C04022" w:rsidRDefault="00C04022">
          <w:pPr>
            <w:pStyle w:val="TOC2"/>
            <w:tabs>
              <w:tab w:val="right" w:leader="dot" w:pos="8296"/>
            </w:tabs>
            <w:rPr>
              <w:noProof/>
            </w:rPr>
          </w:pPr>
          <w:hyperlink w:anchor="_Toc139205510" w:history="1">
            <w:r w:rsidRPr="00510397">
              <w:rPr>
                <w:rStyle w:val="Hyperlink"/>
                <w:noProof/>
              </w:rPr>
              <w:t>4.1Trends over time in male and female employment, including any notable changes.</w:t>
            </w:r>
            <w:r>
              <w:rPr>
                <w:noProof/>
                <w:webHidden/>
              </w:rPr>
              <w:tab/>
            </w:r>
            <w:r>
              <w:rPr>
                <w:noProof/>
                <w:webHidden/>
              </w:rPr>
              <w:fldChar w:fldCharType="begin"/>
            </w:r>
            <w:r>
              <w:rPr>
                <w:noProof/>
                <w:webHidden/>
              </w:rPr>
              <w:instrText xml:space="preserve"> PAGEREF _Toc139205510 \h </w:instrText>
            </w:r>
            <w:r>
              <w:rPr>
                <w:noProof/>
                <w:webHidden/>
              </w:rPr>
            </w:r>
            <w:r>
              <w:rPr>
                <w:noProof/>
                <w:webHidden/>
              </w:rPr>
              <w:fldChar w:fldCharType="separate"/>
            </w:r>
            <w:r>
              <w:rPr>
                <w:noProof/>
                <w:webHidden/>
              </w:rPr>
              <w:t>2</w:t>
            </w:r>
            <w:r>
              <w:rPr>
                <w:noProof/>
                <w:webHidden/>
              </w:rPr>
              <w:fldChar w:fldCharType="end"/>
            </w:r>
          </w:hyperlink>
        </w:p>
        <w:p w14:paraId="004AD347" w14:textId="4E58EE40" w:rsidR="00C04022" w:rsidRDefault="00C04022">
          <w:pPr>
            <w:pStyle w:val="TOC2"/>
            <w:tabs>
              <w:tab w:val="right" w:leader="dot" w:pos="8296"/>
            </w:tabs>
            <w:rPr>
              <w:noProof/>
            </w:rPr>
          </w:pPr>
          <w:hyperlink w:anchor="_Toc139205511" w:history="1">
            <w:r w:rsidRPr="00510397">
              <w:rPr>
                <w:rStyle w:val="Hyperlink"/>
                <w:noProof/>
              </w:rPr>
              <w:t>4.2. The current representation of part time employees in the sector and in each Cluster</w:t>
            </w:r>
            <w:r>
              <w:rPr>
                <w:noProof/>
                <w:webHidden/>
              </w:rPr>
              <w:tab/>
            </w:r>
            <w:r>
              <w:rPr>
                <w:noProof/>
                <w:webHidden/>
              </w:rPr>
              <w:fldChar w:fldCharType="begin"/>
            </w:r>
            <w:r>
              <w:rPr>
                <w:noProof/>
                <w:webHidden/>
              </w:rPr>
              <w:instrText xml:space="preserve"> PAGEREF _Toc139205511 \h </w:instrText>
            </w:r>
            <w:r>
              <w:rPr>
                <w:noProof/>
                <w:webHidden/>
              </w:rPr>
            </w:r>
            <w:r>
              <w:rPr>
                <w:noProof/>
                <w:webHidden/>
              </w:rPr>
              <w:fldChar w:fldCharType="separate"/>
            </w:r>
            <w:r>
              <w:rPr>
                <w:noProof/>
                <w:webHidden/>
              </w:rPr>
              <w:t>3</w:t>
            </w:r>
            <w:r>
              <w:rPr>
                <w:noProof/>
                <w:webHidden/>
              </w:rPr>
              <w:fldChar w:fldCharType="end"/>
            </w:r>
          </w:hyperlink>
        </w:p>
        <w:p w14:paraId="5197F594" w14:textId="05AE41B6" w:rsidR="00C04022" w:rsidRDefault="00C04022">
          <w:pPr>
            <w:pStyle w:val="TOC2"/>
            <w:tabs>
              <w:tab w:val="right" w:leader="dot" w:pos="8296"/>
            </w:tabs>
            <w:rPr>
              <w:noProof/>
            </w:rPr>
          </w:pPr>
          <w:hyperlink w:anchor="_Toc139205512" w:history="1">
            <w:r w:rsidRPr="00510397">
              <w:rPr>
                <w:rStyle w:val="Hyperlink"/>
                <w:noProof/>
              </w:rPr>
              <w:t>4.3. The current representation of male and female part time employees as a proportion of the respective male and the female workforce in the sector and in each cluster</w:t>
            </w:r>
            <w:r>
              <w:rPr>
                <w:noProof/>
                <w:webHidden/>
              </w:rPr>
              <w:tab/>
            </w:r>
            <w:r>
              <w:rPr>
                <w:noProof/>
                <w:webHidden/>
              </w:rPr>
              <w:fldChar w:fldCharType="begin"/>
            </w:r>
            <w:r>
              <w:rPr>
                <w:noProof/>
                <w:webHidden/>
              </w:rPr>
              <w:instrText xml:space="preserve"> PAGEREF _Toc139205512 \h </w:instrText>
            </w:r>
            <w:r>
              <w:rPr>
                <w:noProof/>
                <w:webHidden/>
              </w:rPr>
            </w:r>
            <w:r>
              <w:rPr>
                <w:noProof/>
                <w:webHidden/>
              </w:rPr>
              <w:fldChar w:fldCharType="separate"/>
            </w:r>
            <w:r>
              <w:rPr>
                <w:noProof/>
                <w:webHidden/>
              </w:rPr>
              <w:t>3</w:t>
            </w:r>
            <w:r>
              <w:rPr>
                <w:noProof/>
                <w:webHidden/>
              </w:rPr>
              <w:fldChar w:fldCharType="end"/>
            </w:r>
          </w:hyperlink>
        </w:p>
        <w:p w14:paraId="4DB4FDBE" w14:textId="01FCFBF0" w:rsidR="00C04022" w:rsidRDefault="00C04022">
          <w:pPr>
            <w:pStyle w:val="TOC2"/>
            <w:tabs>
              <w:tab w:val="right" w:leader="dot" w:pos="8296"/>
            </w:tabs>
            <w:rPr>
              <w:noProof/>
            </w:rPr>
          </w:pPr>
          <w:hyperlink w:anchor="_Toc139205513" w:history="1">
            <w:r w:rsidRPr="00510397">
              <w:rPr>
                <w:rStyle w:val="Hyperlink"/>
                <w:noProof/>
              </w:rPr>
              <w:t>4.4. Change in these two above statistics over the last 4 years.</w:t>
            </w:r>
            <w:r>
              <w:rPr>
                <w:noProof/>
                <w:webHidden/>
              </w:rPr>
              <w:tab/>
            </w:r>
            <w:r>
              <w:rPr>
                <w:noProof/>
                <w:webHidden/>
              </w:rPr>
              <w:fldChar w:fldCharType="begin"/>
            </w:r>
            <w:r>
              <w:rPr>
                <w:noProof/>
                <w:webHidden/>
              </w:rPr>
              <w:instrText xml:space="preserve"> PAGEREF _Toc139205513 \h </w:instrText>
            </w:r>
            <w:r>
              <w:rPr>
                <w:noProof/>
                <w:webHidden/>
              </w:rPr>
            </w:r>
            <w:r>
              <w:rPr>
                <w:noProof/>
                <w:webHidden/>
              </w:rPr>
              <w:fldChar w:fldCharType="separate"/>
            </w:r>
            <w:r>
              <w:rPr>
                <w:noProof/>
                <w:webHidden/>
              </w:rPr>
              <w:t>3</w:t>
            </w:r>
            <w:r>
              <w:rPr>
                <w:noProof/>
                <w:webHidden/>
              </w:rPr>
              <w:fldChar w:fldCharType="end"/>
            </w:r>
          </w:hyperlink>
        </w:p>
        <w:p w14:paraId="3377351F" w14:textId="5005B4AA" w:rsidR="00C04022" w:rsidRDefault="00C04022">
          <w:pPr>
            <w:pStyle w:val="TOC2"/>
            <w:tabs>
              <w:tab w:val="right" w:leader="dot" w:pos="8296"/>
            </w:tabs>
            <w:rPr>
              <w:noProof/>
            </w:rPr>
          </w:pPr>
          <w:hyperlink w:anchor="_Toc139205514" w:history="1">
            <w:r w:rsidRPr="00510397">
              <w:rPr>
                <w:rStyle w:val="Hyperlink"/>
                <w:noProof/>
              </w:rPr>
              <w:t>4.5. Projection of what the representation will be by 2025 if the current trends continue.</w:t>
            </w:r>
            <w:r>
              <w:rPr>
                <w:noProof/>
                <w:webHidden/>
              </w:rPr>
              <w:tab/>
            </w:r>
            <w:r>
              <w:rPr>
                <w:noProof/>
                <w:webHidden/>
              </w:rPr>
              <w:fldChar w:fldCharType="begin"/>
            </w:r>
            <w:r>
              <w:rPr>
                <w:noProof/>
                <w:webHidden/>
              </w:rPr>
              <w:instrText xml:space="preserve"> PAGEREF _Toc139205514 \h </w:instrText>
            </w:r>
            <w:r>
              <w:rPr>
                <w:noProof/>
                <w:webHidden/>
              </w:rPr>
            </w:r>
            <w:r>
              <w:rPr>
                <w:noProof/>
                <w:webHidden/>
              </w:rPr>
              <w:fldChar w:fldCharType="separate"/>
            </w:r>
            <w:r>
              <w:rPr>
                <w:noProof/>
                <w:webHidden/>
              </w:rPr>
              <w:t>4</w:t>
            </w:r>
            <w:r>
              <w:rPr>
                <w:noProof/>
                <w:webHidden/>
              </w:rPr>
              <w:fldChar w:fldCharType="end"/>
            </w:r>
          </w:hyperlink>
        </w:p>
        <w:p w14:paraId="7F3DAA98" w14:textId="7DAC46AA" w:rsidR="00C04022" w:rsidRDefault="00C04022">
          <w:pPr>
            <w:pStyle w:val="TOC1"/>
            <w:tabs>
              <w:tab w:val="right" w:leader="dot" w:pos="8296"/>
            </w:tabs>
            <w:rPr>
              <w:noProof/>
            </w:rPr>
          </w:pPr>
          <w:hyperlink w:anchor="_Toc139205515" w:history="1">
            <w:r w:rsidRPr="00510397">
              <w:rPr>
                <w:rStyle w:val="Hyperlink"/>
                <w:noProof/>
              </w:rPr>
              <w:t>5.Conclusion:</w:t>
            </w:r>
            <w:r>
              <w:rPr>
                <w:noProof/>
                <w:webHidden/>
              </w:rPr>
              <w:tab/>
            </w:r>
            <w:r>
              <w:rPr>
                <w:noProof/>
                <w:webHidden/>
              </w:rPr>
              <w:fldChar w:fldCharType="begin"/>
            </w:r>
            <w:r>
              <w:rPr>
                <w:noProof/>
                <w:webHidden/>
              </w:rPr>
              <w:instrText xml:space="preserve"> PAGEREF _Toc139205515 \h </w:instrText>
            </w:r>
            <w:r>
              <w:rPr>
                <w:noProof/>
                <w:webHidden/>
              </w:rPr>
            </w:r>
            <w:r>
              <w:rPr>
                <w:noProof/>
                <w:webHidden/>
              </w:rPr>
              <w:fldChar w:fldCharType="separate"/>
            </w:r>
            <w:r>
              <w:rPr>
                <w:noProof/>
                <w:webHidden/>
              </w:rPr>
              <w:t>4</w:t>
            </w:r>
            <w:r>
              <w:rPr>
                <w:noProof/>
                <w:webHidden/>
              </w:rPr>
              <w:fldChar w:fldCharType="end"/>
            </w:r>
          </w:hyperlink>
        </w:p>
        <w:p w14:paraId="7BC67C3B" w14:textId="45CD4633" w:rsidR="00C04022" w:rsidRDefault="00C04022">
          <w:pPr>
            <w:pStyle w:val="TOC1"/>
            <w:tabs>
              <w:tab w:val="right" w:leader="dot" w:pos="8296"/>
            </w:tabs>
            <w:rPr>
              <w:noProof/>
            </w:rPr>
          </w:pPr>
          <w:hyperlink w:anchor="_Toc139205516" w:history="1">
            <w:r w:rsidRPr="00510397">
              <w:rPr>
                <w:rStyle w:val="Hyperlink"/>
                <w:noProof/>
              </w:rPr>
              <w:t>6.Recommendations:</w:t>
            </w:r>
            <w:r>
              <w:rPr>
                <w:noProof/>
                <w:webHidden/>
              </w:rPr>
              <w:tab/>
            </w:r>
            <w:r>
              <w:rPr>
                <w:noProof/>
                <w:webHidden/>
              </w:rPr>
              <w:fldChar w:fldCharType="begin"/>
            </w:r>
            <w:r>
              <w:rPr>
                <w:noProof/>
                <w:webHidden/>
              </w:rPr>
              <w:instrText xml:space="preserve"> PAGEREF _Toc139205516 \h </w:instrText>
            </w:r>
            <w:r>
              <w:rPr>
                <w:noProof/>
                <w:webHidden/>
              </w:rPr>
            </w:r>
            <w:r>
              <w:rPr>
                <w:noProof/>
                <w:webHidden/>
              </w:rPr>
              <w:fldChar w:fldCharType="separate"/>
            </w:r>
            <w:r>
              <w:rPr>
                <w:noProof/>
                <w:webHidden/>
              </w:rPr>
              <w:t>4</w:t>
            </w:r>
            <w:r>
              <w:rPr>
                <w:noProof/>
                <w:webHidden/>
              </w:rPr>
              <w:fldChar w:fldCharType="end"/>
            </w:r>
          </w:hyperlink>
        </w:p>
        <w:p w14:paraId="376ACE86" w14:textId="3362F8F6" w:rsidR="00C04022" w:rsidRDefault="00C04022">
          <w:r>
            <w:rPr>
              <w:b/>
              <w:bCs/>
              <w:noProof/>
            </w:rPr>
            <w:fldChar w:fldCharType="end"/>
          </w:r>
        </w:p>
      </w:sdtContent>
    </w:sdt>
    <w:p w14:paraId="0C0E3F5C" w14:textId="77777777" w:rsidR="00517A1F" w:rsidRPr="00517A1F" w:rsidRDefault="00517A1F" w:rsidP="00C04022">
      <w:pPr>
        <w:rPr>
          <w:rFonts w:ascii="Times New Roman" w:hAnsi="Times New Roman" w:cs="Times New Roman"/>
          <w:sz w:val="24"/>
          <w:szCs w:val="24"/>
        </w:rPr>
      </w:pPr>
    </w:p>
    <w:p w14:paraId="603BFCF7" w14:textId="77777777" w:rsidR="00517A1F" w:rsidRPr="00517A1F" w:rsidRDefault="00517A1F" w:rsidP="00517A1F">
      <w:pPr>
        <w:jc w:val="center"/>
        <w:rPr>
          <w:rFonts w:ascii="Times New Roman" w:hAnsi="Times New Roman" w:cs="Times New Roman"/>
          <w:sz w:val="24"/>
          <w:szCs w:val="24"/>
        </w:rPr>
      </w:pPr>
    </w:p>
    <w:p w14:paraId="40FEC305" w14:textId="77777777" w:rsidR="00517A1F" w:rsidRPr="00517A1F" w:rsidRDefault="00517A1F" w:rsidP="00517A1F">
      <w:pPr>
        <w:jc w:val="center"/>
        <w:rPr>
          <w:rFonts w:ascii="Times New Roman" w:hAnsi="Times New Roman" w:cs="Times New Roman"/>
          <w:sz w:val="24"/>
          <w:szCs w:val="24"/>
        </w:rPr>
      </w:pPr>
    </w:p>
    <w:p w14:paraId="4A889694" w14:textId="77777777" w:rsidR="00517A1F" w:rsidRPr="00517A1F" w:rsidRDefault="00517A1F" w:rsidP="00C04022">
      <w:pPr>
        <w:rPr>
          <w:rFonts w:ascii="Times New Roman" w:hAnsi="Times New Roman" w:cs="Times New Roman"/>
          <w:sz w:val="24"/>
          <w:szCs w:val="24"/>
        </w:rPr>
      </w:pPr>
    </w:p>
    <w:p w14:paraId="71CEE6DD" w14:textId="77777777" w:rsidR="00517A1F" w:rsidRPr="00517A1F" w:rsidRDefault="00517A1F" w:rsidP="00517A1F">
      <w:pPr>
        <w:jc w:val="center"/>
        <w:rPr>
          <w:rFonts w:ascii="Times New Roman" w:hAnsi="Times New Roman" w:cs="Times New Roman"/>
          <w:sz w:val="24"/>
          <w:szCs w:val="24"/>
        </w:rPr>
      </w:pPr>
    </w:p>
    <w:p w14:paraId="06676240" w14:textId="77777777" w:rsidR="00517A1F" w:rsidRPr="00517A1F" w:rsidRDefault="00517A1F" w:rsidP="00517A1F">
      <w:pPr>
        <w:jc w:val="center"/>
        <w:rPr>
          <w:rFonts w:ascii="Times New Roman" w:hAnsi="Times New Roman" w:cs="Times New Roman"/>
          <w:sz w:val="24"/>
          <w:szCs w:val="24"/>
        </w:rPr>
      </w:pPr>
    </w:p>
    <w:p w14:paraId="3A9E943F" w14:textId="77777777" w:rsidR="00517A1F" w:rsidRPr="00517A1F" w:rsidRDefault="00517A1F" w:rsidP="00517A1F">
      <w:pPr>
        <w:rPr>
          <w:rFonts w:ascii="Times New Roman" w:hAnsi="Times New Roman" w:cs="Times New Roman"/>
          <w:sz w:val="24"/>
          <w:szCs w:val="24"/>
        </w:rPr>
      </w:pPr>
    </w:p>
    <w:p w14:paraId="48039BBB" w14:textId="59CB8C64" w:rsidR="00517A1F" w:rsidRPr="00517A1F" w:rsidRDefault="00C04022" w:rsidP="00C04022">
      <w:pPr>
        <w:pStyle w:val="Heading1"/>
      </w:pPr>
      <w:bookmarkStart w:id="0" w:name="_Toc139205506"/>
      <w:r>
        <w:lastRenderedPageBreak/>
        <w:t>1.</w:t>
      </w:r>
      <w:r w:rsidR="00517A1F" w:rsidRPr="00517A1F">
        <w:t>Executive Summary:</w:t>
      </w:r>
      <w:bookmarkEnd w:id="0"/>
    </w:p>
    <w:p w14:paraId="16E1A10A" w14:textId="4142DF8B" w:rsidR="00517A1F" w:rsidRDefault="00517A1F" w:rsidP="00517A1F">
      <w:pPr>
        <w:rPr>
          <w:rFonts w:ascii="Times New Roman" w:hAnsi="Times New Roman" w:cs="Times New Roman"/>
          <w:sz w:val="24"/>
          <w:szCs w:val="24"/>
        </w:rPr>
      </w:pPr>
      <w:r w:rsidRPr="00517A1F">
        <w:rPr>
          <w:rFonts w:ascii="Times New Roman" w:hAnsi="Times New Roman" w:cs="Times New Roman"/>
          <w:sz w:val="24"/>
          <w:szCs w:val="24"/>
        </w:rPr>
        <w:t>This report presents an analysis of trends in workforce headcounts from 2014 to 2018 and projections for the year 2025. The analysis focused on different clusters, including Education, Family &amp; Community Services, Finance, Services &amp; Innovation, Health, Industry, Justice, Planning &amp; Environment, Premier &amp; Cabinet, Transport, and Treasury. It reveals that the projected growth varies significantly across different clusters and genders.</w:t>
      </w:r>
    </w:p>
    <w:p w14:paraId="75BDC5D9" w14:textId="77777777" w:rsidR="00C04022" w:rsidRPr="00517A1F" w:rsidRDefault="00C04022" w:rsidP="00517A1F">
      <w:pPr>
        <w:rPr>
          <w:rFonts w:ascii="Times New Roman" w:hAnsi="Times New Roman" w:cs="Times New Roman"/>
          <w:sz w:val="24"/>
          <w:szCs w:val="24"/>
        </w:rPr>
      </w:pPr>
    </w:p>
    <w:p w14:paraId="386AAA55" w14:textId="51578AD6" w:rsidR="00517A1F" w:rsidRPr="00517A1F" w:rsidRDefault="00C04022" w:rsidP="00C04022">
      <w:pPr>
        <w:pStyle w:val="Heading1"/>
      </w:pPr>
      <w:bookmarkStart w:id="1" w:name="_Toc139205507"/>
      <w:r>
        <w:t>2.</w:t>
      </w:r>
      <w:r w:rsidR="00517A1F" w:rsidRPr="00517A1F">
        <w:t>Introduction</w:t>
      </w:r>
      <w:bookmarkEnd w:id="1"/>
    </w:p>
    <w:p w14:paraId="041B67D0" w14:textId="480B8B33" w:rsidR="00517A1F" w:rsidRPr="00517A1F" w:rsidRDefault="00517A1F" w:rsidP="00517A1F">
      <w:pPr>
        <w:rPr>
          <w:rFonts w:ascii="Times New Roman" w:hAnsi="Times New Roman" w:cs="Times New Roman"/>
          <w:sz w:val="24"/>
          <w:szCs w:val="24"/>
        </w:rPr>
      </w:pPr>
      <w:r w:rsidRPr="00517A1F">
        <w:rPr>
          <w:rFonts w:ascii="Times New Roman" w:hAnsi="Times New Roman" w:cs="Times New Roman"/>
          <w:sz w:val="24"/>
          <w:szCs w:val="24"/>
        </w:rPr>
        <w:t xml:space="preserve">Workforce headcount is a critical metric in assessing an organization's growth and future staffing needs. This report presents an analysis of past trends and future projections of workforce headcounts in various clusters of our </w:t>
      </w:r>
      <w:r w:rsidRPr="00517A1F">
        <w:rPr>
          <w:rFonts w:ascii="Times New Roman" w:hAnsi="Times New Roman" w:cs="Times New Roman"/>
          <w:sz w:val="24"/>
          <w:szCs w:val="24"/>
        </w:rPr>
        <w:t>organization.</w:t>
      </w:r>
    </w:p>
    <w:p w14:paraId="0082FF42" w14:textId="2C8C5249" w:rsidR="00517A1F" w:rsidRPr="00517A1F" w:rsidRDefault="00517A1F">
      <w:pPr>
        <w:rPr>
          <w:rFonts w:ascii="Times New Roman" w:hAnsi="Times New Roman" w:cs="Times New Roman"/>
          <w:sz w:val="24"/>
          <w:szCs w:val="24"/>
        </w:rPr>
      </w:pPr>
    </w:p>
    <w:p w14:paraId="48E524FC" w14:textId="19A9222A" w:rsidR="00517A1F" w:rsidRPr="00517A1F" w:rsidRDefault="00C04022" w:rsidP="00C04022">
      <w:pPr>
        <w:pStyle w:val="Heading1"/>
      </w:pPr>
      <w:bookmarkStart w:id="2" w:name="_Toc139205508"/>
      <w:r>
        <w:t>3.</w:t>
      </w:r>
      <w:r w:rsidR="00517A1F" w:rsidRPr="00517A1F">
        <w:t>Methodology</w:t>
      </w:r>
      <w:bookmarkEnd w:id="2"/>
    </w:p>
    <w:p w14:paraId="5578F992" w14:textId="77777777" w:rsidR="00EB271B" w:rsidRDefault="00517A1F" w:rsidP="00517A1F">
      <w:pPr>
        <w:rPr>
          <w:rFonts w:ascii="Times New Roman" w:hAnsi="Times New Roman" w:cs="Times New Roman"/>
          <w:sz w:val="24"/>
          <w:szCs w:val="24"/>
        </w:rPr>
      </w:pPr>
      <w:r w:rsidRPr="00517A1F">
        <w:rPr>
          <w:rFonts w:ascii="Times New Roman" w:hAnsi="Times New Roman" w:cs="Times New Roman"/>
          <w:sz w:val="24"/>
          <w:szCs w:val="24"/>
        </w:rPr>
        <w:t>The analysis was carried out using Python, a powerful tool for data manipulation and analysis. The historical data from 2014 to 2018 was used to build a linear regression model, which was then used to project the headcounts for the year 2025.</w:t>
      </w:r>
      <w:r w:rsidR="000C5A33">
        <w:rPr>
          <w:rFonts w:ascii="Times New Roman" w:hAnsi="Times New Roman" w:cs="Times New Roman"/>
          <w:sz w:val="24"/>
          <w:szCs w:val="24"/>
        </w:rPr>
        <w:t xml:space="preserve"> </w:t>
      </w:r>
    </w:p>
    <w:p w14:paraId="1782FC20" w14:textId="6189F86E" w:rsidR="00517A1F" w:rsidRDefault="000C5A33" w:rsidP="00517A1F">
      <w:pPr>
        <w:rPr>
          <w:rFonts w:ascii="Times New Roman" w:hAnsi="Times New Roman" w:cs="Times New Roman"/>
          <w:sz w:val="24"/>
          <w:szCs w:val="24"/>
        </w:rPr>
      </w:pPr>
      <w:r>
        <w:rPr>
          <w:rFonts w:ascii="Times New Roman" w:hAnsi="Times New Roman" w:cs="Times New Roman"/>
          <w:sz w:val="24"/>
          <w:szCs w:val="24"/>
        </w:rPr>
        <w:t>Code</w:t>
      </w:r>
      <w:r w:rsidR="00EB271B">
        <w:rPr>
          <w:rFonts w:ascii="Times New Roman" w:hAnsi="Times New Roman" w:cs="Times New Roman"/>
          <w:sz w:val="24"/>
          <w:szCs w:val="24"/>
        </w:rPr>
        <w:t xml:space="preserve">: </w:t>
      </w:r>
      <w:r w:rsidR="00EB271B" w:rsidRPr="00EB271B">
        <w:rPr>
          <w:rFonts w:ascii="Times New Roman" w:hAnsi="Times New Roman" w:cs="Times New Roman"/>
          <w:sz w:val="16"/>
          <w:szCs w:val="16"/>
        </w:rPr>
        <w:t>https://github.com/MikeJR111/NSW-data-analysis/blob/main/Task1%20Data%20Analysis%20Case%20Study.ipynb</w:t>
      </w:r>
    </w:p>
    <w:p w14:paraId="5E01C03E" w14:textId="77777777" w:rsidR="00517A1F" w:rsidRPr="00517A1F" w:rsidRDefault="00517A1F" w:rsidP="00517A1F">
      <w:pPr>
        <w:rPr>
          <w:rFonts w:ascii="Times New Roman" w:hAnsi="Times New Roman" w:cs="Times New Roman"/>
          <w:sz w:val="24"/>
          <w:szCs w:val="24"/>
        </w:rPr>
      </w:pPr>
    </w:p>
    <w:p w14:paraId="3937BE74" w14:textId="2926C23D" w:rsidR="00517A1F" w:rsidRPr="00517A1F" w:rsidRDefault="00C04022" w:rsidP="00C04022">
      <w:pPr>
        <w:pStyle w:val="Heading1"/>
      </w:pPr>
      <w:bookmarkStart w:id="3" w:name="_Toc139205509"/>
      <w:r>
        <w:t>4.</w:t>
      </w:r>
      <w:r w:rsidR="00517A1F" w:rsidRPr="00517A1F">
        <w:t>Findings</w:t>
      </w:r>
      <w:bookmarkEnd w:id="3"/>
    </w:p>
    <w:p w14:paraId="5A6F16F2" w14:textId="77777777" w:rsidR="00517A1F" w:rsidRPr="00517A1F" w:rsidRDefault="00517A1F" w:rsidP="00517A1F">
      <w:pPr>
        <w:pStyle w:val="ListParagraph"/>
        <w:ind w:left="360"/>
        <w:rPr>
          <w:rFonts w:ascii="Times New Roman" w:hAnsi="Times New Roman" w:cs="Times New Roman"/>
          <w:b/>
          <w:bCs/>
          <w:sz w:val="24"/>
          <w:szCs w:val="24"/>
        </w:rPr>
      </w:pPr>
    </w:p>
    <w:p w14:paraId="2DD886E5" w14:textId="58A60782" w:rsidR="00517A1F" w:rsidRPr="00C04022" w:rsidRDefault="00C04022" w:rsidP="00C04022">
      <w:pPr>
        <w:pStyle w:val="Heading2"/>
      </w:pPr>
      <w:bookmarkStart w:id="4" w:name="_Toc139205510"/>
      <w:r>
        <w:t>4.1</w:t>
      </w:r>
      <w:r w:rsidR="00517A1F" w:rsidRPr="00C04022">
        <w:t>Trends over time in male and female employment, including any notable changes</w:t>
      </w:r>
      <w:r w:rsidR="00517A1F" w:rsidRPr="00C04022">
        <w:t>.</w:t>
      </w:r>
      <w:bookmarkEnd w:id="4"/>
    </w:p>
    <w:p w14:paraId="37DC0939" w14:textId="13C630C1" w:rsidR="00517A1F" w:rsidRDefault="00C04022" w:rsidP="00517A1F">
      <w:pPr>
        <w:rPr>
          <w:rFonts w:ascii="Times New Roman" w:hAnsi="Times New Roman" w:cs="Times New Roman"/>
          <w:b/>
          <w:bCs/>
          <w:sz w:val="24"/>
          <w:szCs w:val="24"/>
        </w:rPr>
      </w:pPr>
      <w:r>
        <w:rPr>
          <w:noProof/>
        </w:rPr>
        <w:drawing>
          <wp:inline distT="0" distB="0" distL="0" distR="0" wp14:anchorId="35491609" wp14:editId="12655FE4">
            <wp:extent cx="5274310" cy="1492250"/>
            <wp:effectExtent l="0" t="0" r="2540" b="0"/>
            <wp:docPr id="2088265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265498" name=""/>
                    <pic:cNvPicPr/>
                  </pic:nvPicPr>
                  <pic:blipFill>
                    <a:blip r:embed="rId6"/>
                    <a:stretch>
                      <a:fillRect/>
                    </a:stretch>
                  </pic:blipFill>
                  <pic:spPr>
                    <a:xfrm>
                      <a:off x="0" y="0"/>
                      <a:ext cx="5274310" cy="1492250"/>
                    </a:xfrm>
                    <a:prstGeom prst="rect">
                      <a:avLst/>
                    </a:prstGeom>
                  </pic:spPr>
                </pic:pic>
              </a:graphicData>
            </a:graphic>
          </wp:inline>
        </w:drawing>
      </w:r>
    </w:p>
    <w:p w14:paraId="72C9EF63" w14:textId="0E80E84E" w:rsidR="00517A1F" w:rsidRDefault="00C04022" w:rsidP="00517A1F">
      <w:pPr>
        <w:rPr>
          <w:rFonts w:ascii="Times New Roman" w:hAnsi="Times New Roman" w:cs="Times New Roman"/>
          <w:b/>
          <w:bCs/>
          <w:sz w:val="24"/>
          <w:szCs w:val="24"/>
        </w:rPr>
      </w:pPr>
      <w:r>
        <w:rPr>
          <w:noProof/>
        </w:rPr>
        <w:drawing>
          <wp:inline distT="0" distB="0" distL="0" distR="0" wp14:anchorId="025CA6CC" wp14:editId="1B7BBD82">
            <wp:extent cx="5274310" cy="1499870"/>
            <wp:effectExtent l="0" t="0" r="2540" b="5080"/>
            <wp:docPr id="1904318121" name="Picture 1" descr="A picture containing line,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18121" name="Picture 1" descr="A picture containing line, screenshot, plot, diagram&#10;&#10;Description automatically generated"/>
                    <pic:cNvPicPr/>
                  </pic:nvPicPr>
                  <pic:blipFill>
                    <a:blip r:embed="rId7"/>
                    <a:stretch>
                      <a:fillRect/>
                    </a:stretch>
                  </pic:blipFill>
                  <pic:spPr>
                    <a:xfrm>
                      <a:off x="0" y="0"/>
                      <a:ext cx="5274310" cy="1499870"/>
                    </a:xfrm>
                    <a:prstGeom prst="rect">
                      <a:avLst/>
                    </a:prstGeom>
                  </pic:spPr>
                </pic:pic>
              </a:graphicData>
            </a:graphic>
          </wp:inline>
        </w:drawing>
      </w:r>
    </w:p>
    <w:p w14:paraId="30E3A8F7" w14:textId="50C9D142" w:rsidR="00C04022" w:rsidRDefault="00C04022" w:rsidP="00517A1F">
      <w:pPr>
        <w:rPr>
          <w:rFonts w:ascii="Times New Roman" w:hAnsi="Times New Roman" w:cs="Times New Roman"/>
          <w:b/>
          <w:bCs/>
          <w:sz w:val="24"/>
          <w:szCs w:val="24"/>
        </w:rPr>
      </w:pPr>
    </w:p>
    <w:p w14:paraId="44935774" w14:textId="173AA14A" w:rsidR="00C04022" w:rsidRDefault="00C04022" w:rsidP="00C04022">
      <w:pPr>
        <w:pStyle w:val="Heading2"/>
      </w:pPr>
      <w:bookmarkStart w:id="5" w:name="_Toc139205511"/>
      <w:r w:rsidRPr="00C04022">
        <w:t>4.</w:t>
      </w:r>
      <w:r w:rsidRPr="00C04022">
        <w:t>2. The current representation of part time employees in the sector and in each Cluster</w:t>
      </w:r>
      <w:bookmarkEnd w:id="5"/>
    </w:p>
    <w:p w14:paraId="203BB61E" w14:textId="3BE1DFDB" w:rsidR="00C04022" w:rsidRDefault="00C04022" w:rsidP="00517A1F">
      <w:pPr>
        <w:rPr>
          <w:rFonts w:ascii="Times New Roman" w:hAnsi="Times New Roman" w:cs="Times New Roman"/>
          <w:sz w:val="24"/>
          <w:szCs w:val="24"/>
        </w:rPr>
      </w:pPr>
      <w:r>
        <w:rPr>
          <w:noProof/>
        </w:rPr>
        <w:drawing>
          <wp:inline distT="0" distB="0" distL="0" distR="0" wp14:anchorId="6355B2A8" wp14:editId="5D8FA1ED">
            <wp:extent cx="5274310" cy="1526540"/>
            <wp:effectExtent l="0" t="0" r="2540" b="0"/>
            <wp:docPr id="324430715" name="Picture 1" descr="A picture containing text, font, line,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30715" name="Picture 1" descr="A picture containing text, font, line, plot&#10;&#10;Description automatically generated"/>
                    <pic:cNvPicPr/>
                  </pic:nvPicPr>
                  <pic:blipFill>
                    <a:blip r:embed="rId8"/>
                    <a:stretch>
                      <a:fillRect/>
                    </a:stretch>
                  </pic:blipFill>
                  <pic:spPr>
                    <a:xfrm>
                      <a:off x="0" y="0"/>
                      <a:ext cx="5274310" cy="1526540"/>
                    </a:xfrm>
                    <a:prstGeom prst="rect">
                      <a:avLst/>
                    </a:prstGeom>
                  </pic:spPr>
                </pic:pic>
              </a:graphicData>
            </a:graphic>
          </wp:inline>
        </w:drawing>
      </w:r>
    </w:p>
    <w:p w14:paraId="4B0D1A03" w14:textId="18664C5D" w:rsidR="00C04022" w:rsidRDefault="00C04022" w:rsidP="00C04022">
      <w:pPr>
        <w:pStyle w:val="Heading2"/>
      </w:pPr>
      <w:bookmarkStart w:id="6" w:name="_Toc139205512"/>
      <w:r w:rsidRPr="00C04022">
        <w:t>4.3. The current representation of male and female part time employees as a proportion of the respective male and the female workforce in the sector and in each cluster</w:t>
      </w:r>
      <w:bookmarkEnd w:id="6"/>
    </w:p>
    <w:p w14:paraId="4B9D10EA" w14:textId="617B935B" w:rsidR="00C04022" w:rsidRDefault="00C04022" w:rsidP="00517A1F">
      <w:pPr>
        <w:rPr>
          <w:rFonts w:ascii="Times New Roman" w:hAnsi="Times New Roman" w:cs="Times New Roman"/>
          <w:sz w:val="24"/>
          <w:szCs w:val="24"/>
        </w:rPr>
      </w:pPr>
      <w:r>
        <w:rPr>
          <w:noProof/>
        </w:rPr>
        <w:drawing>
          <wp:inline distT="0" distB="0" distL="0" distR="0" wp14:anchorId="5CD0E386" wp14:editId="6AE7919B">
            <wp:extent cx="5274310" cy="1517015"/>
            <wp:effectExtent l="0" t="0" r="2540" b="6985"/>
            <wp:docPr id="1329594693" name="Picture 1" descr="A picture containing text, pl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94693" name="Picture 1" descr="A picture containing text, plot, font, line&#10;&#10;Description automatically generated"/>
                    <pic:cNvPicPr/>
                  </pic:nvPicPr>
                  <pic:blipFill>
                    <a:blip r:embed="rId9"/>
                    <a:stretch>
                      <a:fillRect/>
                    </a:stretch>
                  </pic:blipFill>
                  <pic:spPr>
                    <a:xfrm>
                      <a:off x="0" y="0"/>
                      <a:ext cx="5274310" cy="1517015"/>
                    </a:xfrm>
                    <a:prstGeom prst="rect">
                      <a:avLst/>
                    </a:prstGeom>
                  </pic:spPr>
                </pic:pic>
              </a:graphicData>
            </a:graphic>
          </wp:inline>
        </w:drawing>
      </w:r>
    </w:p>
    <w:p w14:paraId="2E58EFF2" w14:textId="70676859" w:rsidR="00C04022" w:rsidRDefault="00C04022" w:rsidP="00C04022">
      <w:pPr>
        <w:pStyle w:val="Heading2"/>
      </w:pPr>
      <w:bookmarkStart w:id="7" w:name="_Toc139205513"/>
      <w:r w:rsidRPr="00C04022">
        <w:t xml:space="preserve">4.4. Change in these two above statistics over the last 4 </w:t>
      </w:r>
      <w:r w:rsidRPr="00C04022">
        <w:t>years.</w:t>
      </w:r>
      <w:bookmarkEnd w:id="7"/>
    </w:p>
    <w:p w14:paraId="58C4BA0A" w14:textId="1AFF1977" w:rsidR="00C04022" w:rsidRDefault="00C04022" w:rsidP="00517A1F">
      <w:pPr>
        <w:rPr>
          <w:rFonts w:ascii="Times New Roman" w:hAnsi="Times New Roman" w:cs="Times New Roman"/>
          <w:sz w:val="24"/>
          <w:szCs w:val="24"/>
        </w:rPr>
      </w:pPr>
      <w:r>
        <w:rPr>
          <w:noProof/>
        </w:rPr>
        <w:drawing>
          <wp:inline distT="0" distB="0" distL="0" distR="0" wp14:anchorId="4780BC94" wp14:editId="14819928">
            <wp:extent cx="5274310" cy="3093720"/>
            <wp:effectExtent l="0" t="0" r="2540" b="0"/>
            <wp:docPr id="1081119392"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19392" name="Picture 1" descr="A picture containing text, screenshot, line, diagram&#10;&#10;Description automatically generated"/>
                    <pic:cNvPicPr/>
                  </pic:nvPicPr>
                  <pic:blipFill>
                    <a:blip r:embed="rId10"/>
                    <a:stretch>
                      <a:fillRect/>
                    </a:stretch>
                  </pic:blipFill>
                  <pic:spPr>
                    <a:xfrm>
                      <a:off x="0" y="0"/>
                      <a:ext cx="5274310" cy="3093720"/>
                    </a:xfrm>
                    <a:prstGeom prst="rect">
                      <a:avLst/>
                    </a:prstGeom>
                  </pic:spPr>
                </pic:pic>
              </a:graphicData>
            </a:graphic>
          </wp:inline>
        </w:drawing>
      </w:r>
    </w:p>
    <w:p w14:paraId="293E63C4" w14:textId="77777777" w:rsidR="00C04022" w:rsidRDefault="00C04022" w:rsidP="00517A1F">
      <w:pPr>
        <w:rPr>
          <w:rFonts w:ascii="Times New Roman" w:hAnsi="Times New Roman" w:cs="Times New Roman"/>
          <w:sz w:val="24"/>
          <w:szCs w:val="24"/>
        </w:rPr>
      </w:pPr>
    </w:p>
    <w:p w14:paraId="0A5E59A6" w14:textId="0C5C09AD" w:rsidR="00C04022" w:rsidRPr="00C04022" w:rsidRDefault="00C04022" w:rsidP="00C04022">
      <w:pPr>
        <w:pStyle w:val="Heading2"/>
      </w:pPr>
      <w:bookmarkStart w:id="8" w:name="_Toc139205514"/>
      <w:r w:rsidRPr="00C04022">
        <w:lastRenderedPageBreak/>
        <w:t>4.5. Projection of what the representation will be by 2025 if the current trends continue</w:t>
      </w:r>
      <w:r>
        <w:t>.</w:t>
      </w:r>
      <w:bookmarkEnd w:id="8"/>
    </w:p>
    <w:p w14:paraId="46CEED11" w14:textId="0CC6C6A1" w:rsidR="00C04022" w:rsidRDefault="00C04022" w:rsidP="00517A1F">
      <w:pPr>
        <w:rPr>
          <w:rFonts w:ascii="Times New Roman" w:hAnsi="Times New Roman" w:cs="Times New Roman"/>
          <w:sz w:val="24"/>
          <w:szCs w:val="24"/>
        </w:rPr>
      </w:pPr>
      <w:r>
        <w:rPr>
          <w:noProof/>
        </w:rPr>
        <w:drawing>
          <wp:inline distT="0" distB="0" distL="0" distR="0" wp14:anchorId="40BED539" wp14:editId="3FF1ABBC">
            <wp:extent cx="5274310" cy="2667635"/>
            <wp:effectExtent l="0" t="0" r="2540" b="0"/>
            <wp:docPr id="1050216195" name="Picture 1"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6195" name="Picture 1" descr="A screenshot of a graph&#10;&#10;Description automatically generated with medium confidence"/>
                    <pic:cNvPicPr/>
                  </pic:nvPicPr>
                  <pic:blipFill>
                    <a:blip r:embed="rId11"/>
                    <a:stretch>
                      <a:fillRect/>
                    </a:stretch>
                  </pic:blipFill>
                  <pic:spPr>
                    <a:xfrm>
                      <a:off x="0" y="0"/>
                      <a:ext cx="5274310" cy="2667635"/>
                    </a:xfrm>
                    <a:prstGeom prst="rect">
                      <a:avLst/>
                    </a:prstGeom>
                  </pic:spPr>
                </pic:pic>
              </a:graphicData>
            </a:graphic>
          </wp:inline>
        </w:drawing>
      </w:r>
    </w:p>
    <w:p w14:paraId="1E237EE6" w14:textId="065B30C1" w:rsidR="00C04022" w:rsidRPr="00C04022" w:rsidRDefault="00C04022" w:rsidP="00517A1F">
      <w:pPr>
        <w:rPr>
          <w:rFonts w:ascii="Times New Roman" w:hAnsi="Times New Roman" w:cs="Times New Roman"/>
          <w:sz w:val="24"/>
          <w:szCs w:val="24"/>
        </w:rPr>
      </w:pPr>
      <w:r>
        <w:rPr>
          <w:noProof/>
        </w:rPr>
        <w:drawing>
          <wp:inline distT="0" distB="0" distL="0" distR="0" wp14:anchorId="736A1C66" wp14:editId="3E6246A3">
            <wp:extent cx="5274310" cy="2672715"/>
            <wp:effectExtent l="0" t="0" r="2540" b="0"/>
            <wp:docPr id="64611842"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1842" name="Picture 1" descr="A screenshot of a graph&#10;&#10;Description automatically generated with low confidence"/>
                    <pic:cNvPicPr/>
                  </pic:nvPicPr>
                  <pic:blipFill>
                    <a:blip r:embed="rId12"/>
                    <a:stretch>
                      <a:fillRect/>
                    </a:stretch>
                  </pic:blipFill>
                  <pic:spPr>
                    <a:xfrm>
                      <a:off x="0" y="0"/>
                      <a:ext cx="5274310" cy="2672715"/>
                    </a:xfrm>
                    <a:prstGeom prst="rect">
                      <a:avLst/>
                    </a:prstGeom>
                  </pic:spPr>
                </pic:pic>
              </a:graphicData>
            </a:graphic>
          </wp:inline>
        </w:drawing>
      </w:r>
    </w:p>
    <w:p w14:paraId="2A2A7938" w14:textId="60832860" w:rsidR="00517A1F" w:rsidRPr="00517A1F" w:rsidRDefault="00C04022" w:rsidP="00C04022">
      <w:pPr>
        <w:pStyle w:val="Heading1"/>
      </w:pPr>
      <w:bookmarkStart w:id="9" w:name="_Toc139205515"/>
      <w:r>
        <w:t>5.</w:t>
      </w:r>
      <w:r w:rsidR="00517A1F" w:rsidRPr="00517A1F">
        <w:t>Conclusion:</w:t>
      </w:r>
      <w:bookmarkEnd w:id="9"/>
    </w:p>
    <w:p w14:paraId="4D692C1D" w14:textId="5D34201F" w:rsidR="00517A1F" w:rsidRPr="00517A1F" w:rsidRDefault="00517A1F" w:rsidP="00517A1F">
      <w:pPr>
        <w:rPr>
          <w:rFonts w:ascii="Times New Roman" w:hAnsi="Times New Roman" w:cs="Times New Roman"/>
          <w:sz w:val="24"/>
          <w:szCs w:val="24"/>
        </w:rPr>
      </w:pPr>
      <w:r w:rsidRPr="00517A1F">
        <w:rPr>
          <w:rFonts w:ascii="Times New Roman" w:hAnsi="Times New Roman" w:cs="Times New Roman"/>
          <w:sz w:val="24"/>
          <w:szCs w:val="24"/>
        </w:rPr>
        <w:t>Our projections indicate that there will be changes in workforce headcounts across various clusters by 2025. The trend suggests an overall increase in the female workforce in Education and Health clusters and a decrease in Family &amp; Community Services and Industry clusters. For the male workforce, similar trends can be observed. These insights can guide the strategic planning for workforce management.</w:t>
      </w:r>
    </w:p>
    <w:p w14:paraId="25E4F0B5" w14:textId="77777777" w:rsidR="00517A1F" w:rsidRPr="00517A1F" w:rsidRDefault="00517A1F" w:rsidP="00517A1F">
      <w:pPr>
        <w:rPr>
          <w:rFonts w:ascii="Times New Roman" w:hAnsi="Times New Roman" w:cs="Times New Roman"/>
          <w:sz w:val="24"/>
          <w:szCs w:val="24"/>
        </w:rPr>
      </w:pPr>
    </w:p>
    <w:p w14:paraId="111E2B20" w14:textId="77B8B5A0" w:rsidR="00517A1F" w:rsidRPr="00517A1F" w:rsidRDefault="00C04022" w:rsidP="00C04022">
      <w:pPr>
        <w:pStyle w:val="Heading1"/>
      </w:pPr>
      <w:bookmarkStart w:id="10" w:name="_Toc139205516"/>
      <w:r>
        <w:t>6.</w:t>
      </w:r>
      <w:r w:rsidR="00517A1F" w:rsidRPr="00517A1F">
        <w:t>Recommendations:</w:t>
      </w:r>
      <w:bookmarkEnd w:id="10"/>
    </w:p>
    <w:p w14:paraId="1037A923" w14:textId="48BC8D6D" w:rsidR="00517A1F" w:rsidRPr="00517A1F" w:rsidRDefault="00517A1F" w:rsidP="00517A1F">
      <w:pPr>
        <w:rPr>
          <w:rFonts w:ascii="Times New Roman" w:hAnsi="Times New Roman" w:cs="Times New Roman"/>
          <w:sz w:val="24"/>
          <w:szCs w:val="24"/>
        </w:rPr>
      </w:pPr>
      <w:r w:rsidRPr="00517A1F">
        <w:rPr>
          <w:rFonts w:ascii="Times New Roman" w:hAnsi="Times New Roman" w:cs="Times New Roman"/>
          <w:sz w:val="24"/>
          <w:szCs w:val="24"/>
        </w:rPr>
        <w:t>The clusters predicted to experience a decrease in workforce headcounts should assess their hiring policies, workforce retention, and development programs. It is also recommended to carry out a deeper analysis to understand the reasons behind these projections and to formulate suitable strategies accordingly.</w:t>
      </w:r>
    </w:p>
    <w:sectPr w:rsidR="00517A1F" w:rsidRPr="00517A1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0112C"/>
    <w:multiLevelType w:val="multilevel"/>
    <w:tmpl w:val="E020AA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227656D"/>
    <w:multiLevelType w:val="hybridMultilevel"/>
    <w:tmpl w:val="C9DC6F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3A1342"/>
    <w:multiLevelType w:val="multilevel"/>
    <w:tmpl w:val="A11C5F6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749932863">
    <w:abstractNumId w:val="1"/>
  </w:num>
  <w:num w:numId="2" w16cid:durableId="1880698566">
    <w:abstractNumId w:val="2"/>
  </w:num>
  <w:num w:numId="3" w16cid:durableId="125070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41"/>
    <w:rsid w:val="000C5A33"/>
    <w:rsid w:val="00163964"/>
    <w:rsid w:val="00344694"/>
    <w:rsid w:val="00517A1F"/>
    <w:rsid w:val="00702953"/>
    <w:rsid w:val="00C04022"/>
    <w:rsid w:val="00D33B41"/>
    <w:rsid w:val="00D52E99"/>
    <w:rsid w:val="00EB27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4E9F"/>
  <w15:chartTrackingRefBased/>
  <w15:docId w15:val="{467C2D0A-FBF9-4D4F-B3F6-1B684C06B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0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40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A1F"/>
    <w:pPr>
      <w:ind w:left="720"/>
      <w:contextualSpacing/>
    </w:pPr>
  </w:style>
  <w:style w:type="character" w:customStyle="1" w:styleId="Heading1Char">
    <w:name w:val="Heading 1 Char"/>
    <w:basedOn w:val="DefaultParagraphFont"/>
    <w:link w:val="Heading1"/>
    <w:uiPriority w:val="9"/>
    <w:rsid w:val="00C040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40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04022"/>
    <w:pPr>
      <w:outlineLvl w:val="9"/>
    </w:pPr>
    <w:rPr>
      <w:kern w:val="0"/>
      <w:lang w:val="en-US" w:eastAsia="en-US"/>
      <w14:ligatures w14:val="none"/>
    </w:rPr>
  </w:style>
  <w:style w:type="paragraph" w:styleId="TOC1">
    <w:name w:val="toc 1"/>
    <w:basedOn w:val="Normal"/>
    <w:next w:val="Normal"/>
    <w:autoRedefine/>
    <w:uiPriority w:val="39"/>
    <w:unhideWhenUsed/>
    <w:rsid w:val="00C04022"/>
    <w:pPr>
      <w:spacing w:after="100"/>
    </w:pPr>
  </w:style>
  <w:style w:type="paragraph" w:styleId="TOC2">
    <w:name w:val="toc 2"/>
    <w:basedOn w:val="Normal"/>
    <w:next w:val="Normal"/>
    <w:autoRedefine/>
    <w:uiPriority w:val="39"/>
    <w:unhideWhenUsed/>
    <w:rsid w:val="00C04022"/>
    <w:pPr>
      <w:spacing w:after="100"/>
      <w:ind w:left="220"/>
    </w:pPr>
  </w:style>
  <w:style w:type="character" w:styleId="Hyperlink">
    <w:name w:val="Hyperlink"/>
    <w:basedOn w:val="DefaultParagraphFont"/>
    <w:uiPriority w:val="99"/>
    <w:unhideWhenUsed/>
    <w:rsid w:val="00C040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712372">
      <w:bodyDiv w:val="1"/>
      <w:marLeft w:val="0"/>
      <w:marRight w:val="0"/>
      <w:marTop w:val="0"/>
      <w:marBottom w:val="0"/>
      <w:divBdr>
        <w:top w:val="none" w:sz="0" w:space="0" w:color="auto"/>
        <w:left w:val="none" w:sz="0" w:space="0" w:color="auto"/>
        <w:bottom w:val="none" w:sz="0" w:space="0" w:color="auto"/>
        <w:right w:val="none" w:sz="0" w:space="0" w:color="auto"/>
      </w:divBdr>
      <w:divsChild>
        <w:div w:id="719674149">
          <w:marLeft w:val="0"/>
          <w:marRight w:val="0"/>
          <w:marTop w:val="0"/>
          <w:marBottom w:val="0"/>
          <w:divBdr>
            <w:top w:val="none" w:sz="0" w:space="0" w:color="auto"/>
            <w:left w:val="none" w:sz="0" w:space="0" w:color="auto"/>
            <w:bottom w:val="none" w:sz="0" w:space="0" w:color="auto"/>
            <w:right w:val="none" w:sz="0" w:space="0" w:color="auto"/>
          </w:divBdr>
          <w:divsChild>
            <w:div w:id="15797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FEB6D-CF0A-42EC-B64E-A4276DDD1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jiawei ren</dc:creator>
  <cp:keywords/>
  <dc:description/>
  <cp:lastModifiedBy>jiawei ren</cp:lastModifiedBy>
  <cp:revision>9</cp:revision>
  <dcterms:created xsi:type="dcterms:W3CDTF">2023-07-02T05:34:00Z</dcterms:created>
  <dcterms:modified xsi:type="dcterms:W3CDTF">2023-07-02T05:56:00Z</dcterms:modified>
</cp:coreProperties>
</file>