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A"/>
          <w:sz w:val="28"/>
          <w:szCs w:val="28"/>
          <w:lang w:eastAsia="zh-CN"/>
        </w:rPr>
      </w:pPr>
      <w:r w:rsidRPr="00046B64">
        <w:rPr>
          <w:rFonts w:ascii="Times New Roman" w:eastAsia="Times New Roman" w:hAnsi="Times New Roman" w:cs="Times New Roman"/>
          <w:b/>
          <w:caps/>
          <w:color w:val="00000A"/>
          <w:sz w:val="28"/>
          <w:szCs w:val="28"/>
          <w:lang w:eastAsia="zh-CN"/>
        </w:rPr>
        <w:t>МИНОБРНАУКИ РОССИИ</w:t>
      </w: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A"/>
          <w:sz w:val="28"/>
          <w:szCs w:val="28"/>
          <w:lang w:eastAsia="zh-CN"/>
        </w:rPr>
      </w:pPr>
      <w:r w:rsidRPr="00046B64">
        <w:rPr>
          <w:rFonts w:ascii="Times New Roman" w:eastAsia="Times New Roman" w:hAnsi="Times New Roman" w:cs="Times New Roman"/>
          <w:b/>
          <w:caps/>
          <w:color w:val="00000A"/>
          <w:sz w:val="28"/>
          <w:szCs w:val="28"/>
          <w:lang w:eastAsia="zh-CN"/>
        </w:rPr>
        <w:t>Санкт-Петербургский государственный</w:t>
      </w: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A"/>
          <w:sz w:val="28"/>
          <w:szCs w:val="28"/>
          <w:lang w:eastAsia="zh-CN"/>
        </w:rPr>
      </w:pPr>
      <w:r w:rsidRPr="00046B64">
        <w:rPr>
          <w:rFonts w:ascii="Times New Roman" w:eastAsia="Times New Roman" w:hAnsi="Times New Roman" w:cs="Times New Roman"/>
          <w:b/>
          <w:caps/>
          <w:color w:val="00000A"/>
          <w:sz w:val="28"/>
          <w:szCs w:val="28"/>
          <w:lang w:eastAsia="zh-CN"/>
        </w:rPr>
        <w:t>электротехнический университет</w:t>
      </w: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A"/>
          <w:sz w:val="28"/>
          <w:szCs w:val="28"/>
          <w:lang w:eastAsia="zh-CN"/>
        </w:rPr>
      </w:pPr>
      <w:r w:rsidRPr="00046B64">
        <w:rPr>
          <w:rFonts w:ascii="Times New Roman" w:eastAsia="Times New Roman" w:hAnsi="Times New Roman" w:cs="Times New Roman"/>
          <w:b/>
          <w:caps/>
          <w:color w:val="00000A"/>
          <w:sz w:val="28"/>
          <w:szCs w:val="28"/>
          <w:lang w:eastAsia="zh-CN"/>
        </w:rPr>
        <w:t>«ЛЭТИ» им. В.И. Ульянова (Ленина)</w:t>
      </w: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zh-CN"/>
        </w:rPr>
      </w:pPr>
      <w:r w:rsidRPr="00046B64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zh-CN"/>
        </w:rPr>
        <w:t xml:space="preserve">Кафедра </w:t>
      </w:r>
      <w:r w:rsidRPr="00046B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МО ЭВМ</w:t>
      </w: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A"/>
          <w:sz w:val="28"/>
          <w:szCs w:val="28"/>
          <w:lang w:eastAsia="zh-CN"/>
        </w:rPr>
      </w:pP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p w:rsidR="004E1593" w:rsidRPr="00046B64" w:rsidRDefault="004E1593" w:rsidP="004E1593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A"/>
          <w:spacing w:val="5"/>
          <w:sz w:val="28"/>
          <w:szCs w:val="28"/>
          <w:lang w:eastAsia="zh-CN"/>
        </w:rPr>
      </w:pPr>
      <w:r w:rsidRPr="00046B64">
        <w:rPr>
          <w:rFonts w:ascii="Times New Roman" w:eastAsia="Times New Roman" w:hAnsi="Times New Roman" w:cs="Times New Roman"/>
          <w:b/>
          <w:bCs/>
          <w:caps/>
          <w:smallCaps/>
          <w:color w:val="00000A"/>
          <w:spacing w:val="5"/>
          <w:sz w:val="28"/>
          <w:szCs w:val="28"/>
          <w:lang w:eastAsia="zh-CN"/>
        </w:rPr>
        <w:t>отчет</w:t>
      </w: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</w:pPr>
      <w:r w:rsidRPr="00046B64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zh-CN"/>
        </w:rPr>
        <w:t>по лабораторной работе</w:t>
      </w:r>
      <w:r w:rsidRPr="00046B6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№2</w:t>
      </w: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zh-CN"/>
        </w:rPr>
      </w:pPr>
      <w:r w:rsidRPr="00046B64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zh-CN"/>
        </w:rPr>
        <w:t xml:space="preserve">по дисциплине </w:t>
      </w:r>
      <w:r w:rsidRPr="00046B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«Операционные системы»</w:t>
      </w: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zh-CN"/>
        </w:rPr>
      </w:pPr>
      <w:r w:rsidRPr="00046B64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zh-CN"/>
        </w:rPr>
        <w:t>Тема: Исследование структур загрузочных модулей</w:t>
      </w: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mallCaps/>
          <w:color w:val="00000A"/>
          <w:spacing w:val="5"/>
          <w:sz w:val="24"/>
          <w:szCs w:val="24"/>
          <w:lang w:eastAsia="zh-CN"/>
        </w:rPr>
      </w:pP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E1593" w:rsidRPr="00046B64" w:rsidTr="009055F0">
        <w:trPr>
          <w:trHeight w:val="614"/>
        </w:trPr>
        <w:tc>
          <w:tcPr>
            <w:tcW w:w="2206" w:type="pct"/>
            <w:vAlign w:val="bottom"/>
          </w:tcPr>
          <w:p w:rsidR="004E1593" w:rsidRPr="00046B64" w:rsidRDefault="004E1593" w:rsidP="00905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Студент</w:t>
            </w:r>
            <w:r w:rsidRPr="00046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r w:rsidRPr="00046B64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zh-CN"/>
              </w:rPr>
              <w:t>гр.</w:t>
            </w:r>
            <w:r w:rsidRPr="00046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 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4E1593" w:rsidRPr="00046B64" w:rsidRDefault="004E1593" w:rsidP="00905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zh-CN"/>
              </w:rPr>
            </w:pPr>
          </w:p>
        </w:tc>
        <w:tc>
          <w:tcPr>
            <w:tcW w:w="1470" w:type="pct"/>
            <w:vAlign w:val="bottom"/>
          </w:tcPr>
          <w:p w:rsidR="004E1593" w:rsidRPr="00046B64" w:rsidRDefault="004E1593" w:rsidP="00905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Кухарев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 М</w:t>
            </w:r>
            <w:r w:rsidRPr="00046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А.</w:t>
            </w:r>
          </w:p>
        </w:tc>
      </w:tr>
      <w:tr w:rsidR="004E1593" w:rsidRPr="00046B64" w:rsidTr="009055F0">
        <w:trPr>
          <w:trHeight w:val="614"/>
        </w:trPr>
        <w:tc>
          <w:tcPr>
            <w:tcW w:w="2206" w:type="pct"/>
            <w:vAlign w:val="bottom"/>
          </w:tcPr>
          <w:p w:rsidR="004E1593" w:rsidRPr="00046B64" w:rsidRDefault="004E1593" w:rsidP="00905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046B64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E1593" w:rsidRPr="00046B64" w:rsidRDefault="004E1593" w:rsidP="00905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zh-CN"/>
              </w:rPr>
            </w:pPr>
          </w:p>
        </w:tc>
        <w:tc>
          <w:tcPr>
            <w:tcW w:w="1470" w:type="pct"/>
            <w:vAlign w:val="bottom"/>
          </w:tcPr>
          <w:p w:rsidR="004E1593" w:rsidRPr="00046B64" w:rsidRDefault="004E1593" w:rsidP="00905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046B64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zh-CN"/>
              </w:rPr>
              <w:t>Губкин А.Ф.</w:t>
            </w:r>
          </w:p>
        </w:tc>
      </w:tr>
    </w:tbl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eastAsia="zh-CN"/>
        </w:rPr>
      </w:pP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eastAsia="zh-CN"/>
        </w:rPr>
      </w:pP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eastAsia="zh-CN"/>
        </w:rPr>
      </w:pP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eastAsia="zh-CN"/>
        </w:rPr>
      </w:pPr>
      <w:r w:rsidRPr="00046B64">
        <w:rPr>
          <w:rFonts w:ascii="Times New Roman" w:eastAsia="Times New Roman" w:hAnsi="Times New Roman" w:cs="Times New Roman"/>
          <w:bCs/>
          <w:color w:val="00000A"/>
          <w:sz w:val="28"/>
          <w:szCs w:val="28"/>
          <w:lang w:eastAsia="zh-CN"/>
        </w:rPr>
        <w:t>Санкт-Петербург</w:t>
      </w: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</w:pPr>
      <w:r w:rsidRPr="00046B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2018</w:t>
      </w:r>
    </w:p>
    <w:p w:rsidR="002B2936" w:rsidRPr="004E1593" w:rsidRDefault="002B2936" w:rsidP="004E159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159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2B2936" w:rsidRPr="004E1593" w:rsidRDefault="002B2936" w:rsidP="004E159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2936" w:rsidRPr="004E1593" w:rsidRDefault="002B2936" w:rsidP="004E159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>Исследование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системные данные. Так загрузчик строит префикс сегмента программы (PSP) и помещает его адрес в сегментный регистр. Исследование префикса сегмента программы (PSP) и среды, передаваемой программе.</w:t>
      </w:r>
    </w:p>
    <w:p w:rsidR="002B2936" w:rsidRPr="004E1593" w:rsidRDefault="002B2936" w:rsidP="004E1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2936" w:rsidRPr="004E1593" w:rsidRDefault="002B2936" w:rsidP="004E159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1593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2B2936" w:rsidRPr="004E1593" w:rsidRDefault="002B2936" w:rsidP="004E159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2936" w:rsidRPr="004E1593" w:rsidRDefault="002B2936" w:rsidP="004E1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>Необходимо написать и отладить программный модуль типа .</w:t>
      </w:r>
      <w:r w:rsidRPr="004E159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4E1593">
        <w:rPr>
          <w:rFonts w:ascii="Times New Roman" w:hAnsi="Times New Roman" w:cs="Times New Roman"/>
          <w:sz w:val="28"/>
          <w:szCs w:val="28"/>
        </w:rPr>
        <w:t>, выбирает и распечатывает следующую информацию:</w:t>
      </w:r>
    </w:p>
    <w:p w:rsidR="002B2936" w:rsidRPr="004E1593" w:rsidRDefault="002B2936" w:rsidP="004E1593">
      <w:pPr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>1.</w:t>
      </w:r>
      <w:r w:rsidRPr="004E1593">
        <w:rPr>
          <w:rFonts w:ascii="Times New Roman" w:hAnsi="Times New Roman" w:cs="Times New Roman"/>
          <w:sz w:val="28"/>
          <w:szCs w:val="28"/>
        </w:rPr>
        <w:tab/>
        <w:t>Сегментный адрес недоступной памяти, взятый из PSP, в шестнадцатеричном виде.</w:t>
      </w:r>
    </w:p>
    <w:p w:rsidR="002B2936" w:rsidRPr="004E1593" w:rsidRDefault="002B2936" w:rsidP="004E1593">
      <w:pPr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>2.</w:t>
      </w:r>
      <w:r w:rsidRPr="004E1593">
        <w:rPr>
          <w:rFonts w:ascii="Times New Roman" w:hAnsi="Times New Roman" w:cs="Times New Roman"/>
          <w:sz w:val="28"/>
          <w:szCs w:val="28"/>
        </w:rPr>
        <w:tab/>
        <w:t>Сегментный адрес среды, передаваемой программе, в шестнадцатеричном виде.</w:t>
      </w:r>
    </w:p>
    <w:p w:rsidR="002B2936" w:rsidRPr="004E1593" w:rsidRDefault="002B2936" w:rsidP="004E1593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>3.</w:t>
      </w:r>
      <w:r w:rsidRPr="004E1593">
        <w:rPr>
          <w:rFonts w:ascii="Times New Roman" w:hAnsi="Times New Roman" w:cs="Times New Roman"/>
          <w:sz w:val="28"/>
          <w:szCs w:val="28"/>
        </w:rPr>
        <w:tab/>
        <w:t>Хвост командной строки в символьном виде.</w:t>
      </w:r>
    </w:p>
    <w:p w:rsidR="002B2936" w:rsidRPr="004E1593" w:rsidRDefault="002B2936" w:rsidP="004E1593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>4.</w:t>
      </w:r>
      <w:r w:rsidRPr="004E1593">
        <w:rPr>
          <w:rFonts w:ascii="Times New Roman" w:hAnsi="Times New Roman" w:cs="Times New Roman"/>
          <w:sz w:val="28"/>
          <w:szCs w:val="28"/>
        </w:rPr>
        <w:tab/>
        <w:t>Содержимое области среды в символьном виде.</w:t>
      </w:r>
    </w:p>
    <w:p w:rsidR="002B2936" w:rsidRPr="004E1593" w:rsidRDefault="002B2936" w:rsidP="004E1593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>5.</w:t>
      </w:r>
      <w:r w:rsidRPr="004E1593">
        <w:rPr>
          <w:rFonts w:ascii="Times New Roman" w:hAnsi="Times New Roman" w:cs="Times New Roman"/>
          <w:sz w:val="28"/>
          <w:szCs w:val="28"/>
        </w:rPr>
        <w:tab/>
        <w:t>Путь загружаемого модуля.</w:t>
      </w:r>
    </w:p>
    <w:p w:rsidR="002B2936" w:rsidRPr="004E1593" w:rsidRDefault="002B2936" w:rsidP="004E159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>Оформить отчёт и ответить на контрольные вопросы.</w:t>
      </w:r>
    </w:p>
    <w:p w:rsidR="002B2936" w:rsidRPr="004E1593" w:rsidRDefault="002B2936" w:rsidP="004E1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2936" w:rsidRPr="004E1593" w:rsidRDefault="002B2936" w:rsidP="004E1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2936" w:rsidRPr="004E1593" w:rsidRDefault="002B2936" w:rsidP="004E159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1593">
        <w:rPr>
          <w:rFonts w:ascii="Times New Roman" w:hAnsi="Times New Roman" w:cs="Times New Roman"/>
          <w:b/>
          <w:sz w:val="28"/>
          <w:szCs w:val="28"/>
        </w:rPr>
        <w:t>Необходимые сведения для выполнения лабораторной работы</w:t>
      </w:r>
    </w:p>
    <w:p w:rsidR="002B2936" w:rsidRPr="004E1593" w:rsidRDefault="002B2936" w:rsidP="004E159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2936" w:rsidRPr="004E1593" w:rsidRDefault="002B2936" w:rsidP="004E159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 xml:space="preserve">При начальной загрузке программы формируется PSP, который размещается в начале первого сегмента программы. PSP занимает 256 </w:t>
      </w:r>
      <w:proofErr w:type="gramStart"/>
      <w:r w:rsidRPr="004E1593">
        <w:rPr>
          <w:rFonts w:ascii="Times New Roman" w:hAnsi="Times New Roman" w:cs="Times New Roman"/>
          <w:sz w:val="28"/>
          <w:szCs w:val="28"/>
        </w:rPr>
        <w:t>байт  и</w:t>
      </w:r>
      <w:proofErr w:type="gramEnd"/>
      <w:r w:rsidRPr="004E1593">
        <w:rPr>
          <w:rFonts w:ascii="Times New Roman" w:hAnsi="Times New Roman" w:cs="Times New Roman"/>
          <w:sz w:val="28"/>
          <w:szCs w:val="28"/>
        </w:rPr>
        <w:t xml:space="preserve">  располагается с адреса, кратного границе сегмента. При загрузке модулей типа .COM все сегментные </w:t>
      </w:r>
      <w:proofErr w:type="gramStart"/>
      <w:r w:rsidRPr="004E1593">
        <w:rPr>
          <w:rFonts w:ascii="Times New Roman" w:hAnsi="Times New Roman" w:cs="Times New Roman"/>
          <w:sz w:val="28"/>
          <w:szCs w:val="28"/>
        </w:rPr>
        <w:t>регистры  указывают</w:t>
      </w:r>
      <w:proofErr w:type="gramEnd"/>
      <w:r w:rsidRPr="004E1593">
        <w:rPr>
          <w:rFonts w:ascii="Times New Roman" w:hAnsi="Times New Roman" w:cs="Times New Roman"/>
          <w:sz w:val="28"/>
          <w:szCs w:val="28"/>
        </w:rPr>
        <w:t xml:space="preserve"> на адрес PSP. При загрузке модуля типа .EXE сегментные регистры DS и ES указывают на PSP. Именно по этой причине значения этих регистров в модуле .EXE следует переопределять.</w:t>
      </w:r>
    </w:p>
    <w:p w:rsidR="002B2936" w:rsidRPr="004E1593" w:rsidRDefault="002B2936" w:rsidP="004E159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B2936" w:rsidRPr="004E1593" w:rsidRDefault="002B2936" w:rsidP="004E1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>Формат PSP:</w:t>
      </w:r>
    </w:p>
    <w:p w:rsidR="002B2936" w:rsidRPr="004E1593" w:rsidRDefault="002B2936" w:rsidP="004E159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 xml:space="preserve">Область </w:t>
      </w:r>
      <w:proofErr w:type="gramStart"/>
      <w:r w:rsidRPr="004E1593">
        <w:rPr>
          <w:rFonts w:ascii="Times New Roman" w:hAnsi="Times New Roman" w:cs="Times New Roman"/>
          <w:sz w:val="28"/>
          <w:szCs w:val="28"/>
        </w:rPr>
        <w:t>среды  содержит</w:t>
      </w:r>
      <w:proofErr w:type="gramEnd"/>
      <w:r w:rsidRPr="004E1593">
        <w:rPr>
          <w:rFonts w:ascii="Times New Roman" w:hAnsi="Times New Roman" w:cs="Times New Roman"/>
          <w:sz w:val="28"/>
          <w:szCs w:val="28"/>
        </w:rPr>
        <w:t xml:space="preserve">  последовательность символьных строк вида:   имя=параметр</w:t>
      </w:r>
    </w:p>
    <w:p w:rsidR="002B2936" w:rsidRPr="004E1593" w:rsidRDefault="002B2936" w:rsidP="004E159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>Каждая строка завершается байтом нулей.</w:t>
      </w:r>
    </w:p>
    <w:p w:rsidR="002B2936" w:rsidRPr="004E1593" w:rsidRDefault="002B2936" w:rsidP="004E159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Pr="004E1593">
        <w:rPr>
          <w:rFonts w:ascii="Times New Roman" w:hAnsi="Times New Roman" w:cs="Times New Roman"/>
          <w:sz w:val="28"/>
          <w:szCs w:val="28"/>
        </w:rPr>
        <w:t>первой  строке</w:t>
      </w:r>
      <w:proofErr w:type="gramEnd"/>
      <w:r w:rsidRPr="004E1593">
        <w:rPr>
          <w:rFonts w:ascii="Times New Roman" w:hAnsi="Times New Roman" w:cs="Times New Roman"/>
          <w:sz w:val="28"/>
          <w:szCs w:val="28"/>
        </w:rPr>
        <w:t xml:space="preserve">  указывается  имя  COMSPEC, которая определяет используемый командный процессор и путь к COMMAND.COM. Следующие строки содержат информацию, задаваемую командами PATH, PROMPT, SET. </w:t>
      </w:r>
    </w:p>
    <w:p w:rsidR="002B2936" w:rsidRPr="004E1593" w:rsidRDefault="002B2936" w:rsidP="002B293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>Среда заканчивается также байтом нулей. Таким образом, два нулевых байта являются признаком конца переменных среды. Затем идут два байта, содержащих 00</w:t>
      </w:r>
      <w:proofErr w:type="gramStart"/>
      <w:r w:rsidRPr="004E1593">
        <w:rPr>
          <w:rFonts w:ascii="Times New Roman" w:hAnsi="Times New Roman" w:cs="Times New Roman"/>
          <w:sz w:val="28"/>
          <w:szCs w:val="28"/>
        </w:rPr>
        <w:t>h,  01</w:t>
      </w:r>
      <w:proofErr w:type="gramEnd"/>
      <w:r w:rsidRPr="004E1593">
        <w:rPr>
          <w:rFonts w:ascii="Times New Roman" w:hAnsi="Times New Roman" w:cs="Times New Roman"/>
          <w:sz w:val="28"/>
          <w:szCs w:val="28"/>
        </w:rPr>
        <w:t>h, после которых располагается маршрут загруженной программы. Маршрут также заканчивается байтом 00h.</w:t>
      </w:r>
    </w:p>
    <w:p w:rsidR="002B2936" w:rsidRPr="004E1593" w:rsidRDefault="002B2936" w:rsidP="002B293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B2936" w:rsidRPr="004E1593" w:rsidRDefault="002B2936" w:rsidP="002B293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B2936" w:rsidRPr="004E1593" w:rsidRDefault="002B2936" w:rsidP="004E159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1593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программы</w:t>
      </w:r>
    </w:p>
    <w:p w:rsidR="004A5148" w:rsidRPr="004E1593" w:rsidRDefault="004A5148" w:rsidP="004E1593">
      <w:pPr>
        <w:pStyle w:val="a3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6"/>
        <w:gridCol w:w="1587"/>
        <w:gridCol w:w="6222"/>
      </w:tblGrid>
      <w:tr w:rsidR="004A5148" w:rsidRPr="004E1593" w:rsidTr="004A5148">
        <w:tc>
          <w:tcPr>
            <w:tcW w:w="1536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Смещение</w:t>
            </w:r>
          </w:p>
        </w:tc>
        <w:tc>
          <w:tcPr>
            <w:tcW w:w="1587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Длина поля (байт)</w:t>
            </w:r>
          </w:p>
        </w:tc>
        <w:tc>
          <w:tcPr>
            <w:tcW w:w="6222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Содержимое поля</w:t>
            </w:r>
          </w:p>
        </w:tc>
      </w:tr>
      <w:tr w:rsidR="004A5148" w:rsidRPr="004E1593" w:rsidTr="004A5148">
        <w:tc>
          <w:tcPr>
            <w:tcW w:w="1536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87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222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20h</w:t>
            </w:r>
          </w:p>
        </w:tc>
      </w:tr>
      <w:tr w:rsidR="004A5148" w:rsidRPr="004E1593" w:rsidTr="004A5148">
        <w:tc>
          <w:tcPr>
            <w:tcW w:w="1536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587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222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Сегментный адрес первого байта недоступной памяти. Программа не должна модифицировать содержимое памяти за этим адресом.</w:t>
            </w:r>
          </w:p>
        </w:tc>
      </w:tr>
      <w:tr w:rsidR="004A5148" w:rsidRPr="004E1593" w:rsidTr="004A5148">
        <w:tc>
          <w:tcPr>
            <w:tcW w:w="1536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587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6222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Зарезервировано</w:t>
            </w:r>
          </w:p>
        </w:tc>
      </w:tr>
      <w:tr w:rsidR="004A5148" w:rsidRPr="004E1593" w:rsidTr="004A5148">
        <w:tc>
          <w:tcPr>
            <w:tcW w:w="1536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0</w:t>
            </w:r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>Ah</w:t>
            </w:r>
            <w:r w:rsidRPr="004E1593">
              <w:rPr>
                <w:rFonts w:ascii="Times New Roman" w:hAnsi="Times New Roman"/>
                <w:sz w:val="28"/>
                <w:szCs w:val="28"/>
              </w:rPr>
              <w:t>(10)</w:t>
            </w:r>
          </w:p>
        </w:tc>
        <w:tc>
          <w:tcPr>
            <w:tcW w:w="1587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6222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Вектор прерывания 22</w:t>
            </w:r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4E1593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>IP</w:t>
            </w:r>
            <w:r w:rsidRPr="004E159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>CS</w:t>
            </w:r>
            <w:r w:rsidRPr="004E159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4A5148" w:rsidRPr="004E1593" w:rsidTr="004A5148">
        <w:tc>
          <w:tcPr>
            <w:tcW w:w="1536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0</w:t>
            </w:r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>Eh</w:t>
            </w:r>
            <w:r w:rsidRPr="004E1593">
              <w:rPr>
                <w:rFonts w:ascii="Times New Roman" w:hAnsi="Times New Roman"/>
                <w:sz w:val="28"/>
                <w:szCs w:val="28"/>
              </w:rPr>
              <w:t>(14)</w:t>
            </w:r>
          </w:p>
        </w:tc>
        <w:tc>
          <w:tcPr>
            <w:tcW w:w="1587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6222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Вектор прерывания 23</w:t>
            </w:r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4E1593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>IP</w:t>
            </w:r>
            <w:r w:rsidRPr="004E159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>CS</w:t>
            </w:r>
            <w:r w:rsidRPr="004E159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4A5148" w:rsidRPr="004E1593" w:rsidTr="004A5148">
        <w:tc>
          <w:tcPr>
            <w:tcW w:w="1536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12</w:t>
            </w:r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4E1593">
              <w:rPr>
                <w:rFonts w:ascii="Times New Roman" w:hAnsi="Times New Roman"/>
                <w:sz w:val="28"/>
                <w:szCs w:val="28"/>
              </w:rPr>
              <w:t>(18)</w:t>
            </w:r>
          </w:p>
        </w:tc>
        <w:tc>
          <w:tcPr>
            <w:tcW w:w="1587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6222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Вектор прерывания 24</w:t>
            </w:r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4E1593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>IP</w:t>
            </w:r>
            <w:r w:rsidRPr="004E159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>CS</w:t>
            </w:r>
            <w:r w:rsidRPr="004E159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4A5148" w:rsidRPr="004E1593" w:rsidTr="004A5148">
        <w:tc>
          <w:tcPr>
            <w:tcW w:w="1536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2</w:t>
            </w:r>
            <w:proofErr w:type="spellStart"/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>Ch</w:t>
            </w:r>
            <w:proofErr w:type="spellEnd"/>
            <w:r w:rsidRPr="004E1593">
              <w:rPr>
                <w:rFonts w:ascii="Times New Roman" w:hAnsi="Times New Roman"/>
                <w:sz w:val="28"/>
                <w:szCs w:val="28"/>
              </w:rPr>
              <w:t>(44)</w:t>
            </w:r>
          </w:p>
        </w:tc>
        <w:tc>
          <w:tcPr>
            <w:tcW w:w="1587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222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Сегментный адрес среды, передаваемой программе.</w:t>
            </w:r>
          </w:p>
        </w:tc>
      </w:tr>
      <w:tr w:rsidR="004A5148" w:rsidRPr="004E1593" w:rsidTr="004A5148">
        <w:tc>
          <w:tcPr>
            <w:tcW w:w="1536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5</w:t>
            </w:r>
            <w:proofErr w:type="spellStart"/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>Ch</w:t>
            </w:r>
            <w:proofErr w:type="spellEnd"/>
          </w:p>
        </w:tc>
        <w:tc>
          <w:tcPr>
            <w:tcW w:w="1587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22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Область форматируется как стандартный неоткрытый блок управления файлом (</w:t>
            </w:r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>FCB</w:t>
            </w:r>
            <w:r w:rsidRPr="004E159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4A5148" w:rsidRPr="004E1593" w:rsidTr="004A5148">
        <w:tc>
          <w:tcPr>
            <w:tcW w:w="1536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6</w:t>
            </w:r>
            <w:proofErr w:type="spellStart"/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>Ch</w:t>
            </w:r>
            <w:proofErr w:type="spellEnd"/>
          </w:p>
        </w:tc>
        <w:tc>
          <w:tcPr>
            <w:tcW w:w="1587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22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Область форматируется как стандартный неоткрытый блок управления файлом (</w:t>
            </w:r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>FCB</w:t>
            </w:r>
            <w:r w:rsidRPr="004E1593">
              <w:rPr>
                <w:rFonts w:ascii="Times New Roman" w:hAnsi="Times New Roman"/>
                <w:sz w:val="28"/>
                <w:szCs w:val="28"/>
              </w:rPr>
              <w:t xml:space="preserve">). Перекрывается если </w:t>
            </w:r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>FCB</w:t>
            </w:r>
            <w:r w:rsidRPr="004E1593">
              <w:rPr>
                <w:rFonts w:ascii="Times New Roman" w:hAnsi="Times New Roman"/>
                <w:sz w:val="28"/>
                <w:szCs w:val="28"/>
              </w:rPr>
              <w:t xml:space="preserve"> с адреса 5</w:t>
            </w:r>
            <w:proofErr w:type="spellStart"/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>Ch</w:t>
            </w:r>
            <w:proofErr w:type="spellEnd"/>
            <w:r w:rsidRPr="004E1593">
              <w:rPr>
                <w:rFonts w:ascii="Times New Roman" w:hAnsi="Times New Roman"/>
                <w:sz w:val="28"/>
                <w:szCs w:val="28"/>
              </w:rPr>
              <w:t xml:space="preserve"> открыт.</w:t>
            </w:r>
          </w:p>
        </w:tc>
      </w:tr>
      <w:tr w:rsidR="004A5148" w:rsidRPr="004E1593" w:rsidTr="004A5148">
        <w:tc>
          <w:tcPr>
            <w:tcW w:w="1536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80</w:t>
            </w:r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1587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222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Число символов в хвосте командной строки.</w:t>
            </w:r>
          </w:p>
        </w:tc>
      </w:tr>
      <w:tr w:rsidR="004A5148" w:rsidRPr="004E1593" w:rsidTr="004A5148">
        <w:tc>
          <w:tcPr>
            <w:tcW w:w="1536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81</w:t>
            </w:r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1587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22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Хвост командной строки – последовательность символов после имени вызываемого модуля.</w:t>
            </w:r>
          </w:p>
        </w:tc>
      </w:tr>
    </w:tbl>
    <w:p w:rsidR="004A5148" w:rsidRPr="004E1593" w:rsidRDefault="004A5148" w:rsidP="004E159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A5148" w:rsidRPr="004E1593" w:rsidRDefault="004A5148" w:rsidP="004E1593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4E1593">
        <w:rPr>
          <w:rFonts w:ascii="Times New Roman" w:hAnsi="Times New Roman"/>
          <w:sz w:val="28"/>
          <w:szCs w:val="28"/>
        </w:rPr>
        <w:t xml:space="preserve"> В результате выполнения лабораторной работы была написана программа, описание функций которой представлено в таблице ниже.</w:t>
      </w:r>
    </w:p>
    <w:p w:rsidR="004A5148" w:rsidRPr="004E1593" w:rsidRDefault="004A5148" w:rsidP="004E1593">
      <w:pPr>
        <w:pStyle w:val="a3"/>
        <w:tabs>
          <w:tab w:val="left" w:pos="3045"/>
        </w:tabs>
        <w:jc w:val="both"/>
        <w:rPr>
          <w:rFonts w:ascii="Times New Roman" w:hAnsi="Times New Roman"/>
          <w:b/>
          <w:sz w:val="28"/>
          <w:szCs w:val="28"/>
        </w:rPr>
      </w:pPr>
    </w:p>
    <w:p w:rsidR="002B2936" w:rsidRPr="004E1593" w:rsidRDefault="002B2936" w:rsidP="004E1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 xml:space="preserve">- </w:t>
      </w:r>
      <w:r w:rsidRPr="004E1593">
        <w:rPr>
          <w:rFonts w:ascii="Times New Roman" w:hAnsi="Times New Roman" w:cs="Times New Roman"/>
          <w:sz w:val="28"/>
          <w:szCs w:val="28"/>
          <w:lang w:val="en-US"/>
        </w:rPr>
        <w:t>TETR</w:t>
      </w:r>
      <w:r w:rsidRPr="004E1593">
        <w:rPr>
          <w:rFonts w:ascii="Times New Roman" w:hAnsi="Times New Roman" w:cs="Times New Roman"/>
          <w:sz w:val="28"/>
          <w:szCs w:val="28"/>
        </w:rPr>
        <w:t>_</w:t>
      </w:r>
      <w:r w:rsidRPr="004E1593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E1593">
        <w:rPr>
          <w:rFonts w:ascii="Times New Roman" w:hAnsi="Times New Roman" w:cs="Times New Roman"/>
          <w:sz w:val="28"/>
          <w:szCs w:val="28"/>
        </w:rPr>
        <w:t>_</w:t>
      </w:r>
      <w:r w:rsidRPr="004E1593"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Pr="004E1593">
        <w:rPr>
          <w:rFonts w:ascii="Times New Roman" w:hAnsi="Times New Roman" w:cs="Times New Roman"/>
          <w:sz w:val="28"/>
          <w:szCs w:val="28"/>
        </w:rPr>
        <w:t xml:space="preserve"> - вспомогательная для </w:t>
      </w:r>
      <w:r w:rsidRPr="004E1593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4E1593">
        <w:rPr>
          <w:rFonts w:ascii="Times New Roman" w:hAnsi="Times New Roman" w:cs="Times New Roman"/>
          <w:sz w:val="28"/>
          <w:szCs w:val="28"/>
        </w:rPr>
        <w:t>_</w:t>
      </w:r>
      <w:r w:rsidRPr="004E1593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E1593">
        <w:rPr>
          <w:rFonts w:ascii="Times New Roman" w:hAnsi="Times New Roman" w:cs="Times New Roman"/>
          <w:sz w:val="28"/>
          <w:szCs w:val="28"/>
        </w:rPr>
        <w:t>_</w:t>
      </w:r>
      <w:r w:rsidRPr="004E1593"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Pr="004E1593">
        <w:rPr>
          <w:rFonts w:ascii="Times New Roman" w:hAnsi="Times New Roman" w:cs="Times New Roman"/>
          <w:sz w:val="28"/>
          <w:szCs w:val="28"/>
        </w:rPr>
        <w:t xml:space="preserve"> процедура;</w:t>
      </w:r>
    </w:p>
    <w:p w:rsidR="002B2936" w:rsidRPr="004E1593" w:rsidRDefault="002B2936" w:rsidP="004E1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 xml:space="preserve">- </w:t>
      </w:r>
      <w:r w:rsidRPr="004E1593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4E1593">
        <w:rPr>
          <w:rFonts w:ascii="Times New Roman" w:hAnsi="Times New Roman" w:cs="Times New Roman"/>
          <w:sz w:val="28"/>
          <w:szCs w:val="28"/>
        </w:rPr>
        <w:t>_</w:t>
      </w:r>
      <w:r w:rsidRPr="004E1593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E1593">
        <w:rPr>
          <w:rFonts w:ascii="Times New Roman" w:hAnsi="Times New Roman" w:cs="Times New Roman"/>
          <w:sz w:val="28"/>
          <w:szCs w:val="28"/>
        </w:rPr>
        <w:t>_</w:t>
      </w:r>
      <w:r w:rsidRPr="004E1593"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Pr="004E1593">
        <w:rPr>
          <w:rFonts w:ascii="Times New Roman" w:hAnsi="Times New Roman" w:cs="Times New Roman"/>
          <w:sz w:val="28"/>
          <w:szCs w:val="28"/>
        </w:rPr>
        <w:t xml:space="preserve"> - конвертация байта в неупакованный 16чный формат;</w:t>
      </w:r>
    </w:p>
    <w:p w:rsidR="002B2936" w:rsidRPr="004E1593" w:rsidRDefault="002B2936" w:rsidP="004E1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 xml:space="preserve">- </w:t>
      </w:r>
      <w:r w:rsidRPr="004E1593">
        <w:rPr>
          <w:rFonts w:ascii="Times New Roman" w:hAnsi="Times New Roman" w:cs="Times New Roman"/>
          <w:sz w:val="28"/>
          <w:szCs w:val="28"/>
          <w:lang w:val="en-US"/>
        </w:rPr>
        <w:t>WRD</w:t>
      </w:r>
      <w:r w:rsidRPr="004E1593">
        <w:rPr>
          <w:rFonts w:ascii="Times New Roman" w:hAnsi="Times New Roman" w:cs="Times New Roman"/>
          <w:sz w:val="28"/>
          <w:szCs w:val="28"/>
        </w:rPr>
        <w:t>_</w:t>
      </w:r>
      <w:r w:rsidRPr="004E1593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E1593">
        <w:rPr>
          <w:rFonts w:ascii="Times New Roman" w:hAnsi="Times New Roman" w:cs="Times New Roman"/>
          <w:sz w:val="28"/>
          <w:szCs w:val="28"/>
        </w:rPr>
        <w:t>_</w:t>
      </w:r>
      <w:r w:rsidRPr="004E1593"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Pr="004E1593">
        <w:rPr>
          <w:rFonts w:ascii="Times New Roman" w:hAnsi="Times New Roman" w:cs="Times New Roman"/>
          <w:sz w:val="28"/>
          <w:szCs w:val="28"/>
        </w:rPr>
        <w:t xml:space="preserve"> - конвертация слова в неупакованный 16чный формат;</w:t>
      </w:r>
    </w:p>
    <w:p w:rsidR="002B2936" w:rsidRPr="004E1593" w:rsidRDefault="002B2936" w:rsidP="004E1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 xml:space="preserve">- </w:t>
      </w:r>
      <w:r w:rsidRPr="004E1593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4E1593">
        <w:rPr>
          <w:rFonts w:ascii="Times New Roman" w:hAnsi="Times New Roman" w:cs="Times New Roman"/>
          <w:sz w:val="28"/>
          <w:szCs w:val="28"/>
        </w:rPr>
        <w:t>_</w:t>
      </w:r>
      <w:r w:rsidRPr="004E1593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E1593">
        <w:rPr>
          <w:rFonts w:ascii="Times New Roman" w:hAnsi="Times New Roman" w:cs="Times New Roman"/>
          <w:sz w:val="28"/>
          <w:szCs w:val="28"/>
        </w:rPr>
        <w:t>_</w:t>
      </w:r>
      <w:r w:rsidRPr="004E1593">
        <w:rPr>
          <w:rFonts w:ascii="Times New Roman" w:hAnsi="Times New Roman" w:cs="Times New Roman"/>
          <w:sz w:val="28"/>
          <w:szCs w:val="28"/>
          <w:lang w:val="en-US"/>
        </w:rPr>
        <w:t>DEC</w:t>
      </w:r>
      <w:r w:rsidRPr="004E1593">
        <w:rPr>
          <w:rFonts w:ascii="Times New Roman" w:hAnsi="Times New Roman" w:cs="Times New Roman"/>
          <w:sz w:val="28"/>
          <w:szCs w:val="28"/>
        </w:rPr>
        <w:t xml:space="preserve"> - конвертация байта в неупакованный 10чный формат;</w:t>
      </w:r>
    </w:p>
    <w:p w:rsidR="002B2936" w:rsidRPr="004E1593" w:rsidRDefault="002B2936" w:rsidP="004E1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 xml:space="preserve">- </w:t>
      </w:r>
      <w:r w:rsidRPr="004E1593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4E1593">
        <w:rPr>
          <w:rFonts w:ascii="Times New Roman" w:hAnsi="Times New Roman" w:cs="Times New Roman"/>
          <w:sz w:val="28"/>
          <w:szCs w:val="28"/>
        </w:rPr>
        <w:t>_NOT_AVAILABLE_MEMORY - получение адреса недоступной памяти;</w:t>
      </w:r>
    </w:p>
    <w:p w:rsidR="002B2936" w:rsidRPr="004E1593" w:rsidRDefault="002B2936" w:rsidP="004E1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 xml:space="preserve">- </w:t>
      </w:r>
      <w:r w:rsidRPr="004E1593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4E1593">
        <w:rPr>
          <w:rFonts w:ascii="Times New Roman" w:hAnsi="Times New Roman" w:cs="Times New Roman"/>
          <w:sz w:val="28"/>
          <w:szCs w:val="28"/>
        </w:rPr>
        <w:t xml:space="preserve"> _ENVIRONMENT_SEGMENT_ADDRESS - получение сегментного адреса среды;</w:t>
      </w:r>
    </w:p>
    <w:p w:rsidR="002B2936" w:rsidRPr="004E1593" w:rsidRDefault="002B2936" w:rsidP="004E1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 xml:space="preserve">- </w:t>
      </w:r>
      <w:r w:rsidRPr="004E1593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4E1593">
        <w:rPr>
          <w:rFonts w:ascii="Times New Roman" w:hAnsi="Times New Roman" w:cs="Times New Roman"/>
          <w:sz w:val="28"/>
          <w:szCs w:val="28"/>
        </w:rPr>
        <w:t xml:space="preserve"> _COMMAND_TAIL - Получение хвоста командной строки;</w:t>
      </w:r>
    </w:p>
    <w:p w:rsidR="002B2936" w:rsidRPr="004E1593" w:rsidRDefault="002B2936" w:rsidP="004E1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 xml:space="preserve">- </w:t>
      </w:r>
      <w:r w:rsidRPr="004E1593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4E1593">
        <w:rPr>
          <w:rFonts w:ascii="Times New Roman" w:hAnsi="Times New Roman" w:cs="Times New Roman"/>
          <w:sz w:val="28"/>
          <w:szCs w:val="28"/>
        </w:rPr>
        <w:t xml:space="preserve"> _ENVIRONMENT_DATA - Получение содержимого среды;</w:t>
      </w:r>
    </w:p>
    <w:p w:rsidR="002B2936" w:rsidRPr="004E1593" w:rsidRDefault="002B2936" w:rsidP="004E1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>- PRINT_STRING - Вывод строки на экран</w:t>
      </w:r>
    </w:p>
    <w:p w:rsidR="002B2936" w:rsidRPr="004E1593" w:rsidRDefault="002B2936" w:rsidP="004E1593">
      <w:pPr>
        <w:pStyle w:val="a3"/>
        <w:tabs>
          <w:tab w:val="left" w:pos="3045"/>
        </w:tabs>
        <w:jc w:val="both"/>
        <w:rPr>
          <w:rFonts w:ascii="Times New Roman" w:hAnsi="Times New Roman"/>
          <w:b/>
          <w:sz w:val="28"/>
          <w:szCs w:val="28"/>
        </w:rPr>
      </w:pPr>
      <w:r w:rsidRPr="004E1593">
        <w:rPr>
          <w:rFonts w:ascii="Times New Roman" w:hAnsi="Times New Roman"/>
          <w:b/>
          <w:sz w:val="28"/>
          <w:szCs w:val="28"/>
        </w:rPr>
        <w:lastRenderedPageBreak/>
        <w:t>Ход работы</w:t>
      </w:r>
    </w:p>
    <w:p w:rsidR="002B2936" w:rsidRPr="004E1593" w:rsidRDefault="002B2936" w:rsidP="004E1593">
      <w:pPr>
        <w:pStyle w:val="a3"/>
        <w:tabs>
          <w:tab w:val="left" w:pos="3045"/>
        </w:tabs>
        <w:jc w:val="both"/>
        <w:rPr>
          <w:rFonts w:ascii="Times New Roman" w:hAnsi="Times New Roman"/>
          <w:b/>
          <w:sz w:val="28"/>
          <w:szCs w:val="28"/>
        </w:rPr>
      </w:pPr>
    </w:p>
    <w:p w:rsidR="002B2936" w:rsidRPr="004E1593" w:rsidRDefault="002B2936" w:rsidP="004E15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1593">
        <w:rPr>
          <w:rFonts w:ascii="Times New Roman" w:hAnsi="Times New Roman" w:cs="Times New Roman"/>
          <w:sz w:val="28"/>
          <w:szCs w:val="28"/>
        </w:rPr>
        <w:t>Результаты запуска</w:t>
      </w:r>
      <w:r w:rsidRPr="004E159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65312" w:rsidRDefault="00C771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E1593">
        <w:rPr>
          <w:noProof/>
          <w:sz w:val="28"/>
          <w:szCs w:val="28"/>
          <w:lang w:eastAsia="ru-RU"/>
        </w:rPr>
        <w:drawing>
          <wp:inline distT="0" distB="0" distL="0" distR="0" wp14:anchorId="0AAF55A7" wp14:editId="7C83CC8E">
            <wp:extent cx="5940425" cy="196268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0324"/>
                    <a:stretch/>
                  </pic:blipFill>
                  <pic:spPr bwMode="auto">
                    <a:xfrm>
                      <a:off x="0" y="0"/>
                      <a:ext cx="5940425" cy="1962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1593" w:rsidRPr="004E1593" w:rsidRDefault="004E1593" w:rsidP="004E159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1: работа программы</w:t>
      </w:r>
    </w:p>
    <w:p w:rsidR="004A5148" w:rsidRPr="004E1593" w:rsidRDefault="004A5148" w:rsidP="004E1593">
      <w:pPr>
        <w:jc w:val="both"/>
        <w:rPr>
          <w:rFonts w:ascii="Times New Roman" w:hAnsi="Times New Roman"/>
          <w:b/>
          <w:sz w:val="28"/>
          <w:szCs w:val="28"/>
        </w:rPr>
      </w:pPr>
      <w:r w:rsidRPr="004E1593">
        <w:rPr>
          <w:rFonts w:ascii="Times New Roman" w:hAnsi="Times New Roman"/>
          <w:b/>
          <w:sz w:val="28"/>
          <w:szCs w:val="28"/>
        </w:rPr>
        <w:t>Ответы на контрольные вопросы:</w:t>
      </w:r>
    </w:p>
    <w:p w:rsidR="004A5148" w:rsidRPr="004E1593" w:rsidRDefault="004A5148" w:rsidP="004E1593">
      <w:pPr>
        <w:tabs>
          <w:tab w:val="left" w:pos="2968"/>
        </w:tabs>
        <w:jc w:val="both"/>
        <w:rPr>
          <w:rFonts w:ascii="Times New Roman" w:hAnsi="Times New Roman"/>
          <w:b/>
          <w:sz w:val="28"/>
          <w:szCs w:val="28"/>
        </w:rPr>
      </w:pPr>
      <w:r w:rsidRPr="004E1593">
        <w:rPr>
          <w:rFonts w:ascii="Times New Roman" w:hAnsi="Times New Roman"/>
          <w:b/>
          <w:sz w:val="28"/>
          <w:szCs w:val="28"/>
        </w:rPr>
        <w:t>Сегментный адрес недоступной памяти.</w:t>
      </w:r>
    </w:p>
    <w:p w:rsidR="004A5148" w:rsidRPr="004E1593" w:rsidRDefault="004A5148" w:rsidP="004E159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>На какую область памяти указывает адрес недоступной памяти?</w:t>
      </w:r>
    </w:p>
    <w:p w:rsidR="004A5148" w:rsidRPr="004E1593" w:rsidRDefault="007A34A0" w:rsidP="004E1593">
      <w:pPr>
        <w:tabs>
          <w:tab w:val="left" w:pos="2968"/>
        </w:tabs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Pr="007A34A0">
        <w:rPr>
          <w:rFonts w:ascii="Times New Roman" w:hAnsi="Times New Roman"/>
          <w:sz w:val="28"/>
          <w:szCs w:val="28"/>
        </w:rPr>
        <w:t xml:space="preserve">дрес недоступной памяти указывает на область оперативной памяти, </w:t>
      </w:r>
      <w:r w:rsidR="00AB022E" w:rsidRPr="00AB022E">
        <w:rPr>
          <w:rFonts w:ascii="Times New Roman" w:hAnsi="Times New Roman"/>
          <w:sz w:val="28"/>
          <w:szCs w:val="28"/>
        </w:rPr>
        <w:t>которая следует</w:t>
      </w:r>
      <w:r w:rsidRPr="007A34A0">
        <w:rPr>
          <w:rFonts w:ascii="Times New Roman" w:hAnsi="Times New Roman"/>
          <w:sz w:val="28"/>
          <w:szCs w:val="28"/>
        </w:rPr>
        <w:t xml:space="preserve"> сразу за выделенной для этой программы памятью. Эта область является недоступной, так как в ней нельзя выделять память и в нее нельзя ничего загружать.</w:t>
      </w:r>
    </w:p>
    <w:p w:rsidR="004A5148" w:rsidRPr="004E1593" w:rsidRDefault="004A5148" w:rsidP="004E159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>Где расположен этот адрес по отношению област</w:t>
      </w:r>
      <w:bookmarkStart w:id="0" w:name="_GoBack"/>
      <w:bookmarkEnd w:id="0"/>
      <w:r w:rsidRPr="004E1593">
        <w:rPr>
          <w:rFonts w:ascii="Times New Roman" w:hAnsi="Times New Roman" w:cs="Times New Roman"/>
          <w:sz w:val="28"/>
          <w:szCs w:val="28"/>
        </w:rPr>
        <w:t>и памяти, отведённой программе?</w:t>
      </w:r>
    </w:p>
    <w:p w:rsidR="004A5148" w:rsidRPr="004E1593" w:rsidRDefault="004A5148" w:rsidP="004E1593">
      <w:pPr>
        <w:tabs>
          <w:tab w:val="left" w:pos="993"/>
        </w:tabs>
        <w:ind w:firstLine="207"/>
        <w:jc w:val="both"/>
        <w:rPr>
          <w:rFonts w:ascii="Times New Roman" w:hAnsi="Times New Roman"/>
          <w:sz w:val="28"/>
          <w:szCs w:val="28"/>
        </w:rPr>
      </w:pPr>
      <w:r w:rsidRPr="004E1593">
        <w:rPr>
          <w:rFonts w:ascii="Times New Roman" w:hAnsi="Times New Roman"/>
          <w:sz w:val="28"/>
          <w:szCs w:val="28"/>
        </w:rPr>
        <w:t xml:space="preserve">  Адрес располагается сразу за памятью, отведённой программе.</w:t>
      </w:r>
    </w:p>
    <w:p w:rsidR="004A5148" w:rsidRPr="004E1593" w:rsidRDefault="004A5148" w:rsidP="004E159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>Можно ли в эту область памяти писать?</w:t>
      </w:r>
    </w:p>
    <w:p w:rsidR="004A5148" w:rsidRPr="004E1593" w:rsidRDefault="004A5148" w:rsidP="004E1593">
      <w:pPr>
        <w:tabs>
          <w:tab w:val="left" w:pos="2968"/>
        </w:tabs>
        <w:ind w:left="360"/>
        <w:jc w:val="both"/>
        <w:rPr>
          <w:rFonts w:ascii="Times New Roman" w:hAnsi="Times New Roman"/>
          <w:sz w:val="28"/>
          <w:szCs w:val="28"/>
        </w:rPr>
      </w:pPr>
      <w:r w:rsidRPr="004E1593">
        <w:rPr>
          <w:rFonts w:ascii="Times New Roman" w:hAnsi="Times New Roman"/>
          <w:sz w:val="28"/>
          <w:szCs w:val="28"/>
        </w:rPr>
        <w:t>Да, так как память DOS не имеет защиты.</w:t>
      </w:r>
    </w:p>
    <w:p w:rsidR="004A5148" w:rsidRPr="004E1593" w:rsidRDefault="004A5148" w:rsidP="004E1593">
      <w:pPr>
        <w:tabs>
          <w:tab w:val="left" w:pos="2968"/>
        </w:tabs>
        <w:jc w:val="both"/>
        <w:rPr>
          <w:rFonts w:ascii="Times New Roman" w:hAnsi="Times New Roman"/>
          <w:b/>
          <w:sz w:val="28"/>
          <w:szCs w:val="28"/>
        </w:rPr>
      </w:pPr>
      <w:r w:rsidRPr="004E1593">
        <w:rPr>
          <w:rFonts w:ascii="Times New Roman" w:hAnsi="Times New Roman"/>
          <w:b/>
          <w:sz w:val="28"/>
          <w:szCs w:val="28"/>
        </w:rPr>
        <w:t>Среда</w:t>
      </w:r>
      <w:r w:rsidR="004E1593">
        <w:rPr>
          <w:rFonts w:ascii="Times New Roman" w:hAnsi="Times New Roman"/>
          <w:b/>
          <w:sz w:val="28"/>
          <w:szCs w:val="28"/>
        </w:rPr>
        <w:t>,</w:t>
      </w:r>
      <w:r w:rsidRPr="004E1593">
        <w:rPr>
          <w:rFonts w:ascii="Times New Roman" w:hAnsi="Times New Roman"/>
          <w:b/>
          <w:sz w:val="28"/>
          <w:szCs w:val="28"/>
        </w:rPr>
        <w:t xml:space="preserve"> передаваемая программе.</w:t>
      </w:r>
    </w:p>
    <w:p w:rsidR="004A5148" w:rsidRPr="004E1593" w:rsidRDefault="004A5148" w:rsidP="004E1593">
      <w:pPr>
        <w:pStyle w:val="a5"/>
        <w:numPr>
          <w:ilvl w:val="0"/>
          <w:numId w:val="2"/>
        </w:numPr>
        <w:tabs>
          <w:tab w:val="left" w:pos="2968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>Что такое среда?</w:t>
      </w:r>
    </w:p>
    <w:p w:rsidR="004A5148" w:rsidRPr="004E1593" w:rsidRDefault="004A5148" w:rsidP="004E1593">
      <w:pPr>
        <w:tabs>
          <w:tab w:val="left" w:pos="2968"/>
        </w:tabs>
        <w:ind w:left="360"/>
        <w:jc w:val="both"/>
        <w:rPr>
          <w:rFonts w:ascii="Times New Roman" w:hAnsi="Times New Roman"/>
          <w:sz w:val="28"/>
          <w:szCs w:val="28"/>
        </w:rPr>
      </w:pPr>
      <w:r w:rsidRPr="004E1593">
        <w:rPr>
          <w:rFonts w:ascii="Times New Roman" w:hAnsi="Times New Roman"/>
          <w:sz w:val="28"/>
          <w:szCs w:val="28"/>
        </w:rPr>
        <w:t>Среда – область памяти, в которой в виде символьных строк записаны значения переменных, называемых переменными окружения.</w:t>
      </w:r>
    </w:p>
    <w:p w:rsidR="004A5148" w:rsidRPr="004E1593" w:rsidRDefault="004A5148" w:rsidP="004E1593">
      <w:pPr>
        <w:pStyle w:val="a5"/>
        <w:numPr>
          <w:ilvl w:val="0"/>
          <w:numId w:val="2"/>
        </w:numPr>
        <w:tabs>
          <w:tab w:val="left" w:pos="2968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>Когда создается среда? Перед запуском приложения или в другое время?</w:t>
      </w:r>
    </w:p>
    <w:p w:rsidR="004A5148" w:rsidRPr="004E1593" w:rsidRDefault="004A5148" w:rsidP="004E1593">
      <w:pPr>
        <w:tabs>
          <w:tab w:val="left" w:pos="2968"/>
        </w:tabs>
        <w:ind w:left="360"/>
        <w:jc w:val="both"/>
        <w:rPr>
          <w:rFonts w:ascii="Times New Roman" w:hAnsi="Times New Roman"/>
          <w:sz w:val="28"/>
          <w:szCs w:val="28"/>
        </w:rPr>
      </w:pPr>
      <w:r w:rsidRPr="004E1593">
        <w:rPr>
          <w:rFonts w:ascii="Times New Roman" w:hAnsi="Times New Roman"/>
          <w:sz w:val="28"/>
          <w:szCs w:val="28"/>
        </w:rPr>
        <w:t xml:space="preserve">При загрузке </w:t>
      </w:r>
      <w:r w:rsidRPr="004E1593">
        <w:rPr>
          <w:rFonts w:ascii="Times New Roman" w:hAnsi="Times New Roman"/>
          <w:sz w:val="28"/>
          <w:szCs w:val="28"/>
          <w:lang w:val="en-US"/>
        </w:rPr>
        <w:t>DOS</w:t>
      </w:r>
      <w:r w:rsidRPr="004E1593">
        <w:rPr>
          <w:rFonts w:ascii="Times New Roman" w:hAnsi="Times New Roman"/>
          <w:sz w:val="28"/>
          <w:szCs w:val="28"/>
        </w:rPr>
        <w:t>; при запуске программы происходит лишь копирование среды в новую область памяти.</w:t>
      </w:r>
    </w:p>
    <w:p w:rsidR="004A5148" w:rsidRPr="004E1593" w:rsidRDefault="004A5148" w:rsidP="004E1593">
      <w:pPr>
        <w:pStyle w:val="a5"/>
        <w:numPr>
          <w:ilvl w:val="0"/>
          <w:numId w:val="2"/>
        </w:numPr>
        <w:tabs>
          <w:tab w:val="left" w:pos="2968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>Откуда берется информация, записываемая в среду?</w:t>
      </w:r>
    </w:p>
    <w:p w:rsidR="00C771FC" w:rsidRPr="004E1593" w:rsidRDefault="004A5148" w:rsidP="004E1593">
      <w:pPr>
        <w:tabs>
          <w:tab w:val="left" w:pos="2968"/>
        </w:tabs>
        <w:ind w:left="360"/>
        <w:jc w:val="both"/>
        <w:rPr>
          <w:rFonts w:ascii="Times New Roman" w:hAnsi="Times New Roman"/>
          <w:sz w:val="28"/>
          <w:szCs w:val="28"/>
        </w:rPr>
      </w:pPr>
      <w:r w:rsidRPr="004E1593">
        <w:rPr>
          <w:rFonts w:ascii="Times New Roman" w:hAnsi="Times New Roman"/>
          <w:sz w:val="28"/>
          <w:szCs w:val="28"/>
        </w:rPr>
        <w:lastRenderedPageBreak/>
        <w:t>Информация записывается в среду из системного файла AUTOEXEC.BAT.</w:t>
      </w:r>
    </w:p>
    <w:sectPr w:rsidR="00C771FC" w:rsidRPr="004E1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67B4E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E397C"/>
    <w:multiLevelType w:val="hybridMultilevel"/>
    <w:tmpl w:val="08B8B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936"/>
    <w:rsid w:val="002B2936"/>
    <w:rsid w:val="004A5148"/>
    <w:rsid w:val="004E1593"/>
    <w:rsid w:val="007A34A0"/>
    <w:rsid w:val="00865312"/>
    <w:rsid w:val="00AB022E"/>
    <w:rsid w:val="00C7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CEFA"/>
  <w15:chartTrackingRefBased/>
  <w15:docId w15:val="{824EB0EE-B5BF-47DE-8B7E-F50B4105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93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B2936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uiPriority w:val="99"/>
    <w:rsid w:val="002B293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4A514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2018-02-19T18:37:00Z</dcterms:created>
  <dcterms:modified xsi:type="dcterms:W3CDTF">2018-04-25T09:32:00Z</dcterms:modified>
</cp:coreProperties>
</file>