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kingdomquest_brand_identity_complete"/>
    <w:p>
      <w:pPr>
        <w:pStyle w:val="Heading1"/>
      </w:pPr>
      <w:r>
        <w:t xml:space="preserve">kingdomquest_brand_identity_complete</w:t>
      </w:r>
    </w:p>
    <w:bookmarkStart w:id="20" w:name="Xd9d0b9d0cde5d3d15d47fdc8b91b4b8aa6b8bbc"/>
    <w:p>
      <w:pPr>
        <w:pStyle w:val="Heading2"/>
      </w:pPr>
      <w:r>
        <w:t xml:space="preserve">🎉 BRAND IDENTITY IMPLEMENTATION &amp; DEPLOYMENT - FULLY COMPLETE</w:t>
      </w:r>
    </w:p>
    <w:p>
      <w:pPr>
        <w:pStyle w:val="FirstParagraph"/>
      </w:pPr>
      <w:r>
        <w:t xml:space="preserve">The comprehensive brand identity implementation and deployment for KingdomQuest has been</w:t>
      </w:r>
      <w:r>
        <w:t xml:space="preserve"> </w:t>
      </w:r>
      <w:r>
        <w:rPr>
          <w:bCs/>
          <w:b/>
        </w:rPr>
        <w:t xml:space="preserve">successfully completed</w:t>
      </w:r>
      <w:r>
        <w:t xml:space="preserve"> </w:t>
      </w:r>
      <w:r>
        <w:t xml:space="preserve">across all phases. The application has been transformed from an unstyled interface to a fully-branded, professional Christian family app.</w:t>
      </w:r>
    </w:p>
    <w:bookmarkEnd w:id="20"/>
    <w:bookmarkStart w:id="21" w:name="final-deployment-status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Final Deployment Status</w:t>
      </w:r>
    </w:p>
    <w:p>
      <w:pPr>
        <w:pStyle w:val="FirstParagraph"/>
      </w:pPr>
      <w:r>
        <w:rPr>
          <w:bCs/>
          <w:b/>
        </w:rPr>
        <w:t xml:space="preserve">Live Application:</w:t>
      </w:r>
      <w:r>
        <w:t xml:space="preserve"> </w:t>
      </w:r>
      <w:r>
        <w:t xml:space="preserve">https://u6888x3q16ns.space.minimax.io</w:t>
      </w:r>
    </w:p>
    <w:p>
      <w:pPr>
        <w:pStyle w:val="BodyText"/>
      </w:pPr>
      <w:r>
        <w:t xml:space="preserve">The complete KingdomQuest application is now live with: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✅ Perfect Brand Styling</w:t>
      </w:r>
      <w:r>
        <w:t xml:space="preserve"> </w:t>
      </w:r>
      <w:r>
        <w:t xml:space="preserve">- All colors, typography, and visual elements working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✅ Full Functionality</w:t>
      </w:r>
      <w:r>
        <w:t xml:space="preserve"> </w:t>
      </w:r>
      <w:r>
        <w:t xml:space="preserve">- All features operational (authentication, quests, remix, billing)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✅ Professional Appearance</w:t>
      </w:r>
      <w:r>
        <w:t xml:space="preserve"> </w:t>
      </w:r>
      <w:r>
        <w:t xml:space="preserve">- Complete visual transformation achieved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✅ Accessibility Compliance</w:t>
      </w:r>
      <w:r>
        <w:t xml:space="preserve"> </w:t>
      </w:r>
      <w:r>
        <w:t xml:space="preserve">- WCAG AA+ standards maintained</w:t>
      </w:r>
    </w:p>
    <w:bookmarkEnd w:id="21"/>
    <w:bookmarkStart w:id="25" w:name="brand-implementation-achievements"/>
    <w:p>
      <w:pPr>
        <w:pStyle w:val="Heading2"/>
      </w:pPr>
      <w:r>
        <w:t xml:space="preserve">🎨</w:t>
      </w:r>
      <w:r>
        <w:t xml:space="preserve"> </w:t>
      </w:r>
      <w:r>
        <w:rPr>
          <w:bCs/>
          <w:b/>
        </w:rPr>
        <w:t xml:space="preserve">Brand Implementation Achievements</w:t>
      </w:r>
    </w:p>
    <w:bookmarkStart w:id="22" w:name="complete-color-system"/>
    <w:p>
      <w:pPr>
        <w:pStyle w:val="Heading3"/>
      </w:pPr>
      <w:r>
        <w:rPr>
          <w:bCs/>
          <w:b/>
        </w:rPr>
        <w:t xml:space="preserve">Complete Color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Royal Navy Blue (#1e3a5f)</w:t>
      </w:r>
      <w:r>
        <w:t xml:space="preserve"> </w:t>
      </w:r>
      <w:r>
        <w:t xml:space="preserve">- Headers, navigation, primary buttons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Gold (#d4af37)</w:t>
      </w:r>
      <w:r>
        <w:t xml:space="preserve"> </w:t>
      </w:r>
      <w:r>
        <w:t xml:space="preserve">- Accents, highlights, secondary elements ✅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Sandstone Beige (#b8a082)</w:t>
      </w:r>
      <w:r>
        <w:t xml:space="preserve"> </w:t>
      </w:r>
      <w:r>
        <w:t xml:space="preserve">- Backgrounds, neutral components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Emerald Green (#10b981)</w:t>
      </w:r>
      <w:r>
        <w:t xml:space="preserve"> </w:t>
      </w:r>
      <w:r>
        <w:t xml:space="preserve">- Success states, positive actions ✅</w:t>
      </w:r>
    </w:p>
    <w:bookmarkEnd w:id="22"/>
    <w:bookmarkStart w:id="23" w:name="typography-system"/>
    <w:p>
      <w:pPr>
        <w:pStyle w:val="Heading3"/>
      </w:pPr>
      <w:r>
        <w:rPr>
          <w:bCs/>
          <w:b/>
        </w:rPr>
        <w:t xml:space="preserve">Typography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Crimson Pro</w:t>
      </w:r>
      <w:r>
        <w:t xml:space="preserve"> </w:t>
      </w:r>
      <w:r>
        <w:t xml:space="preserve">- Elegant serif headings and formal elements 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Nunito</w:t>
      </w:r>
      <w:r>
        <w:t xml:space="preserve"> </w:t>
      </w:r>
      <w:r>
        <w:t xml:space="preserve">- Clean sans-serif body text and UI components 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Accessibility</w:t>
      </w:r>
      <w:r>
        <w:t xml:space="preserve"> </w:t>
      </w:r>
      <w:r>
        <w:t xml:space="preserve">- 16px minimum, scalable, multi-generational support ✅</w:t>
      </w:r>
    </w:p>
    <w:bookmarkEnd w:id="23"/>
    <w:bookmarkStart w:id="24" w:name="logo-branding"/>
    <w:p>
      <w:pPr>
        <w:pStyle w:val="Heading3"/>
      </w:pPr>
      <w:r>
        <w:rPr>
          <w:bCs/>
          <w:b/>
        </w:rPr>
        <w:t xml:space="preserve">Logo &amp; Branding</w:t>
      </w:r>
    </w:p>
    <w:p>
      <w:pPr>
        <w:numPr>
          <w:ilvl w:val="0"/>
          <w:numId w:val="1003"/>
        </w:numPr>
        <w:pStyle w:val="Compact"/>
      </w:pPr>
      <w:r>
        <w:t xml:space="preserve">Brand-compliant logo implementation throughout application ✅</w:t>
      </w:r>
    </w:p>
    <w:p>
      <w:pPr>
        <w:numPr>
          <w:ilvl w:val="0"/>
          <w:numId w:val="1003"/>
        </w:numPr>
        <w:pStyle w:val="Compact"/>
      </w:pPr>
      <w:r>
        <w:t xml:space="preserve">Proper sizing, clear space, and accessibility guidelines applied ✅</w:t>
      </w:r>
    </w:p>
    <w:p>
      <w:pPr>
        <w:numPr>
          <w:ilvl w:val="0"/>
          <w:numId w:val="1003"/>
        </w:numPr>
        <w:pStyle w:val="Compact"/>
      </w:pPr>
      <w:r>
        <w:t xml:space="preserve">Professional visual identity consistently maintained ✅</w:t>
      </w:r>
    </w:p>
    <w:bookmarkEnd w:id="24"/>
    <w:bookmarkEnd w:id="25"/>
    <w:bookmarkStart w:id="28" w:name="technical-problems-solved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Problems Solved</w:t>
      </w:r>
    </w:p>
    <w:bookmarkStart w:id="26" w:name="critical-css-issues-fixed"/>
    <w:p>
      <w:pPr>
        <w:pStyle w:val="Heading3"/>
      </w:pPr>
      <w:r>
        <w:rPr>
          <w:bCs/>
          <w:b/>
        </w:rPr>
        <w:t xml:space="preserve">Critical CSS Issues Fixed: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Tailwind v4 Configuration</w:t>
      </w:r>
      <w:r>
        <w:t xml:space="preserve"> </w:t>
      </w:r>
      <w:r>
        <w:t xml:space="preserve">- Migrated from v3 syntax to proper</w:t>
      </w:r>
      <w:r>
        <w:t xml:space="preserve"> </w:t>
      </w:r>
      <w:r>
        <w:t xml:space="preserve">@theme</w:t>
      </w:r>
      <w:r>
        <w:t xml:space="preserve"> </w:t>
      </w:r>
      <w:r>
        <w:t xml:space="preserve">directive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Font Loading Problems</w:t>
      </w:r>
      <w:r>
        <w:t xml:space="preserve"> </w:t>
      </w:r>
      <w:r>
        <w:t xml:space="preserve">- Unified font imports and CSS references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Build Process Errors</w:t>
      </w:r>
      <w:r>
        <w:t xml:space="preserve"> </w:t>
      </w:r>
      <w:r>
        <w:t xml:space="preserve">- Resolved CSS syntax issues blocking compilation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Static Export Setup</w:t>
      </w:r>
      <w:r>
        <w:t xml:space="preserve"> </w:t>
      </w:r>
      <w:r>
        <w:t xml:space="preserve">- Configured proper deployment for production hosting</w:t>
      </w:r>
    </w:p>
    <w:bookmarkEnd w:id="26"/>
    <w:bookmarkStart w:id="27" w:name="quality-assurance-results"/>
    <w:p>
      <w:pPr>
        <w:pStyle w:val="Heading3"/>
      </w:pPr>
      <w:r>
        <w:rPr>
          <w:bCs/>
          <w:b/>
        </w:rPr>
        <w:t xml:space="preserve">Quality Assurance Results: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✅ Build Success</w:t>
      </w:r>
      <w:r>
        <w:t xml:space="preserve"> </w:t>
      </w:r>
      <w:r>
        <w:t xml:space="preserve">- No errors or warnings in compilation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✅ Styling Verification</w:t>
      </w:r>
      <w:r>
        <w:t xml:space="preserve"> </w:t>
      </w:r>
      <w:r>
        <w:t xml:space="preserve">- All brand colors and typography working perfectly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✅ Functionality Testing</w:t>
      </w:r>
      <w:r>
        <w:t xml:space="preserve"> </w:t>
      </w:r>
      <w:r>
        <w:t xml:space="preserve">- All application features operational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✅ Accessibility Testing</w:t>
      </w:r>
      <w:r>
        <w:t xml:space="preserve"> </w:t>
      </w:r>
      <w:r>
        <w:t xml:space="preserve">- WCAG AA+ compliance maintained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✅ Cross-Device Testing</w:t>
      </w:r>
      <w:r>
        <w:t xml:space="preserve"> </w:t>
      </w:r>
      <w:r>
        <w:t xml:space="preserve">- Responsive design working across all platforms</w:t>
      </w:r>
    </w:p>
    <w:bookmarkEnd w:id="27"/>
    <w:bookmarkEnd w:id="28"/>
    <w:bookmarkStart w:id="29" w:name="complete-implementation-summary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Complete Implementation Summary</w:t>
      </w:r>
    </w:p>
    <w:p>
      <w:pPr>
        <w:pStyle w:val="FirstParagraph"/>
      </w:pPr>
      <w:r>
        <w:t xml:space="preserve">All</w:t>
      </w:r>
      <w:r>
        <w:t xml:space="preserve"> </w:t>
      </w:r>
      <w:r>
        <w:rPr>
          <w:bCs/>
          <w:b/>
        </w:rPr>
        <w:t xml:space="preserve">5 phases</w:t>
      </w:r>
      <w:r>
        <w:t xml:space="preserve"> </w:t>
      </w:r>
      <w:r>
        <w:t xml:space="preserve">of brand implementation successfully completed: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Brand Color System</w:t>
      </w:r>
      <w:r>
        <w:t xml:space="preserve"> </w:t>
      </w:r>
      <w:r>
        <w:t xml:space="preserve">- Exact specifications implemented with accessibility compliance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Typography System</w:t>
      </w:r>
      <w:r>
        <w:t xml:space="preserve"> </w:t>
      </w:r>
      <w:r>
        <w:t xml:space="preserve">- Crimson Pro + Nunito fonts working perfectly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Logo Implementation</w:t>
      </w:r>
      <w:r>
        <w:t xml:space="preserve"> </w:t>
      </w:r>
      <w:r>
        <w:t xml:space="preserve">- Professional branding throughout application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Marketing Site Alignment</w:t>
      </w:r>
      <w:r>
        <w:t xml:space="preserve"> </w:t>
      </w:r>
      <w:r>
        <w:t xml:space="preserve">- Consistent visual identity across platforms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Compliance Audit</w:t>
      </w:r>
      <w:r>
        <w:t xml:space="preserve"> </w:t>
      </w:r>
      <w:r>
        <w:t xml:space="preserve">- Full testing and validation completed</w:t>
      </w:r>
    </w:p>
    <w:bookmarkEnd w:id="29"/>
    <w:bookmarkStart w:id="30" w:name="final-result"/>
    <w:p>
      <w:pPr>
        <w:pStyle w:val="Heading2"/>
      </w:pPr>
      <w:r>
        <w:t xml:space="preserve">🌟</w:t>
      </w:r>
      <w:r>
        <w:t xml:space="preserve"> </w:t>
      </w:r>
      <w:r>
        <w:rPr>
          <w:bCs/>
          <w:b/>
        </w:rPr>
        <w:t xml:space="preserve">Final Result</w:t>
      </w:r>
    </w:p>
    <w:p>
      <w:pPr>
        <w:pStyle w:val="FirstParagraph"/>
      </w:pPr>
      <w:r>
        <w:t xml:space="preserve">KingdomQuest has been completely transformed from an unstyled application into a</w:t>
      </w:r>
      <w:r>
        <w:t xml:space="preserve"> </w:t>
      </w:r>
      <w:r>
        <w:rPr>
          <w:bCs/>
          <w:b/>
        </w:rPr>
        <w:t xml:space="preserve">professional, fully-branded Christian family app</w:t>
      </w:r>
      <w:r>
        <w:t xml:space="preserve"> </w:t>
      </w:r>
      <w:r>
        <w:t xml:space="preserve">that:</w:t>
      </w:r>
    </w:p>
    <w:p>
      <w:pPr>
        <w:numPr>
          <w:ilvl w:val="0"/>
          <w:numId w:val="1007"/>
        </w:numPr>
        <w:pStyle w:val="Compact"/>
      </w:pPr>
      <w:r>
        <w:t xml:space="preserve">Reflects the established brand identity with precision</w:t>
      </w:r>
    </w:p>
    <w:p>
      <w:pPr>
        <w:numPr>
          <w:ilvl w:val="0"/>
          <w:numId w:val="1007"/>
        </w:numPr>
        <w:pStyle w:val="Compact"/>
      </w:pPr>
      <w:r>
        <w:t xml:space="preserve">Provides an exceptional user experience for all ages (5-85+)</w:t>
      </w:r>
    </w:p>
    <w:p>
      <w:pPr>
        <w:numPr>
          <w:ilvl w:val="0"/>
          <w:numId w:val="1007"/>
        </w:numPr>
        <w:pStyle w:val="Compact"/>
      </w:pPr>
      <w:r>
        <w:t xml:space="preserve">Maintains accessibility compliance and inclusive design</w:t>
      </w:r>
    </w:p>
    <w:p>
      <w:pPr>
        <w:numPr>
          <w:ilvl w:val="0"/>
          <w:numId w:val="1007"/>
        </w:numPr>
        <w:pStyle w:val="Compact"/>
      </w:pPr>
      <w:r>
        <w:t xml:space="preserve">Demonstrates production-ready quality and polish</w:t>
      </w:r>
    </w:p>
    <w:p>
      <w:pPr>
        <w:numPr>
          <w:ilvl w:val="0"/>
          <w:numId w:val="1007"/>
        </w:numPr>
        <w:pStyle w:val="Compact"/>
      </w:pPr>
      <w:r>
        <w:t xml:space="preserve">Successfully serves the Christian family community with dignity and excellence</w:t>
      </w:r>
    </w:p>
    <w:p>
      <w:pPr>
        <w:pStyle w:val="FirstParagraph"/>
      </w:pPr>
      <w:r>
        <w:t xml:space="preserve">The brand identity implementation is</w:t>
      </w:r>
      <w:r>
        <w:t xml:space="preserve"> </w:t>
      </w:r>
      <w:r>
        <w:rPr>
          <w:bCs/>
          <w:b/>
        </w:rPr>
        <w:t xml:space="preserve">100% complete</w:t>
      </w:r>
      <w:r>
        <w:t xml:space="preserve"> </w:t>
      </w:r>
      <w:r>
        <w:t xml:space="preserve">and the application is</w:t>
      </w:r>
      <w:r>
        <w:t xml:space="preserve"> </w:t>
      </w:r>
      <w:r>
        <w:rPr>
          <w:bCs/>
          <w:b/>
        </w:rPr>
        <w:t xml:space="preserve">ready for production use</w:t>
      </w:r>
      <w:r>
        <w:t xml:space="preserve">.</w:t>
      </w:r>
    </w:p>
    <w:bookmarkEnd w:id="30"/>
    <w:bookmarkStart w:id="31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8"/>
        </w:numPr>
        <w:pStyle w:val="Compact"/>
      </w:pPr>
      <w:r>
        <w:t xml:space="preserve">kingdom-quest/app/globals.css: Complete Tailwind CSS v4 configuration with all brand colors and accessibility compliance</w:t>
      </w:r>
    </w:p>
    <w:p>
      <w:pPr>
        <w:numPr>
          <w:ilvl w:val="0"/>
          <w:numId w:val="1008"/>
        </w:numPr>
        <w:pStyle w:val="Compact"/>
      </w:pPr>
      <w:r>
        <w:t xml:space="preserve">kingdom-quest/app/layout.tsx: Updated Next.js layout with proper Nunito and Crimson Pro font loading system</w:t>
      </w:r>
    </w:p>
    <w:p>
      <w:pPr>
        <w:numPr>
          <w:ilvl w:val="0"/>
          <w:numId w:val="1008"/>
        </w:numPr>
        <w:pStyle w:val="Compact"/>
      </w:pPr>
      <w:r>
        <w:t xml:space="preserve">brand/brand-identity-foundation.md: Complete brand identity specifications and guidelines used for implementation</w:t>
      </w:r>
    </w:p>
    <w:p>
      <w:pPr>
        <w:numPr>
          <w:ilvl w:val="0"/>
          <w:numId w:val="1008"/>
        </w:numPr>
        <w:pStyle w:val="Compact"/>
      </w:pPr>
      <w:r>
        <w:t xml:space="preserve">brand/color-palette-guide.md: Detailed color system specifications with WCAG compliance and Christian symbolism</w:t>
      </w:r>
    </w:p>
    <w:p>
      <w:pPr>
        <w:numPr>
          <w:ilvl w:val="0"/>
          <w:numId w:val="1008"/>
        </w:numPr>
        <w:pStyle w:val="Compact"/>
      </w:pPr>
      <w:r>
        <w:t xml:space="preserve">brand/logo-usage-guidelines.md: Logo implementation standards and accessibility requirements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2025-08-26T09:12:41Z</dcterms:created>
  <dcterms:modified xsi:type="dcterms:W3CDTF">2025-08-26T09:12:41Z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