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8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24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25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6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7">
        <w:r>
          <w:rPr>
            <w:rStyle w:val="Hyperlink"/>
          </w:rPr>
          <w:t xml:space="preserve">https://doi.org/10.1101/2024.04.22.24305704</w:t>
        </w:r>
      </w:hyperlink>
    </w:p>
    <w:bookmarkEnd w:id="28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29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30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31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32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4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6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7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8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9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40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41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42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43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4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6">
        <w:r>
          <w:rPr>
            <w:rStyle w:val="Hyperlink"/>
          </w:rPr>
          <w:t xml:space="preserve">https://doi.org/10.1371/journal.pcbi.1007838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s://austms.org.au/wp-content/uploads/2021/07/Lydeamore.pdf" TargetMode="External" /><Relationship Type="http://schemas.openxmlformats.org/officeDocument/2006/relationships/hyperlink" Id="rId36" Target="https://doi.org/10.1016/j.epidem.2024.100764" TargetMode="External" /><Relationship Type="http://schemas.openxmlformats.org/officeDocument/2006/relationships/hyperlink" Id="rId33" Target="https://doi.org/10.1016/j.idh.2024.10.004" TargetMode="External" /><Relationship Type="http://schemas.openxmlformats.org/officeDocument/2006/relationships/hyperlink" Id="rId32" Target="https://doi.org/10.1016/j.vaccine.2025.126987" TargetMode="External" /><Relationship Type="http://schemas.openxmlformats.org/officeDocument/2006/relationships/hyperlink" Id="rId42" Target="https://doi.org/10.1038/s41467-021-26558-4" TargetMode="External" /><Relationship Type="http://schemas.openxmlformats.org/officeDocument/2006/relationships/hyperlink" Id="rId43" Target="https://doi.org/10.1093/jac/dkaa506" TargetMode="External" /><Relationship Type="http://schemas.openxmlformats.org/officeDocument/2006/relationships/hyperlink" Id="rId44" Target="https://doi.org/10.1098/rsif.2020.0657" TargetMode="External" /><Relationship Type="http://schemas.openxmlformats.org/officeDocument/2006/relationships/hyperlink" Id="rId29" Target="https://doi.org/10.1098/rsif.2025.0144" TargetMode="External" /><Relationship Type="http://schemas.openxmlformats.org/officeDocument/2006/relationships/hyperlink" Id="rId38" Target="https://doi.org/10.1098/rspb.2023.1437" TargetMode="External" /><Relationship Type="http://schemas.openxmlformats.org/officeDocument/2006/relationships/hyperlink" Id="rId27" Target="https://doi.org/10.1101/2024.04.22.24305704" TargetMode="External" /><Relationship Type="http://schemas.openxmlformats.org/officeDocument/2006/relationships/hyperlink" Id="rId26" Target="https://doi.org/10.1101/2024.05.14.24307386" TargetMode="External" /><Relationship Type="http://schemas.openxmlformats.org/officeDocument/2006/relationships/hyperlink" Id="rId40" Target="https://doi.org/10.1126/sciadv.abm3624" TargetMode="External" /><Relationship Type="http://schemas.openxmlformats.org/officeDocument/2006/relationships/hyperlink" Id="rId31" Target="https://doi.org/10.1136/bmjgh-2024-016096" TargetMode="External" /><Relationship Type="http://schemas.openxmlformats.org/officeDocument/2006/relationships/hyperlink" Id="rId37" Target="https://doi.org/10.1186/s12879-024-09282-4" TargetMode="External" /><Relationship Type="http://schemas.openxmlformats.org/officeDocument/2006/relationships/hyperlink" Id="rId41" Target="https://doi.org/10.1186/s13756-022-01109-8" TargetMode="External" /><Relationship Type="http://schemas.openxmlformats.org/officeDocument/2006/relationships/hyperlink" Id="rId39" Target="https://doi.org/10.1186/s13756-023-01268-2" TargetMode="External" /><Relationship Type="http://schemas.openxmlformats.org/officeDocument/2006/relationships/hyperlink" Id="rId34" Target="https://doi.org/10.1186/s13756-024-01437-x" TargetMode="External" /><Relationship Type="http://schemas.openxmlformats.org/officeDocument/2006/relationships/hyperlink" Id="rId46" Target="https://doi.org/10.1371/journal.pcbi.1007838" TargetMode="External" /><Relationship Type="http://schemas.openxmlformats.org/officeDocument/2006/relationships/hyperlink" Id="rId30" Target="https://doi.org/10.21105/joss.08326" TargetMode="External" /><Relationship Type="http://schemas.openxmlformats.org/officeDocument/2006/relationships/hyperlink" Id="rId35" Target="https://doi.org/10.33321/cdi.2024.48.47" TargetMode="External" /><Relationship Type="http://schemas.openxmlformats.org/officeDocument/2006/relationships/hyperlink" Id="rId25" Target="https://doi.org/10.48550/arXiv.2503.06846" TargetMode="External" /><Relationship Type="http://schemas.openxmlformats.org/officeDocument/2006/relationships/hyperlink" Id="rId24" Target="https://doi.org/10.48550/arXiv.2506.22051" TargetMode="External" /><Relationship Type="http://schemas.openxmlformats.org/officeDocument/2006/relationships/hyperlink" Id="rId22" Target="https://doi.org/10.48550/arXiv.2512.18166" TargetMode="External" /><Relationship Type="http://schemas.openxmlformats.org/officeDocument/2006/relationships/hyperlink" Id="rId23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austms.org.au/wp-content/uploads/2021/07/Lydeamore.pdf" TargetMode="External" /><Relationship Type="http://schemas.openxmlformats.org/officeDocument/2006/relationships/hyperlink" Id="rId36" Target="https://doi.org/10.1016/j.epidem.2024.100764" TargetMode="External" /><Relationship Type="http://schemas.openxmlformats.org/officeDocument/2006/relationships/hyperlink" Id="rId33" Target="https://doi.org/10.1016/j.idh.2024.10.004" TargetMode="External" /><Relationship Type="http://schemas.openxmlformats.org/officeDocument/2006/relationships/hyperlink" Id="rId32" Target="https://doi.org/10.1016/j.vaccine.2025.126987" TargetMode="External" /><Relationship Type="http://schemas.openxmlformats.org/officeDocument/2006/relationships/hyperlink" Id="rId42" Target="https://doi.org/10.1038/s41467-021-26558-4" TargetMode="External" /><Relationship Type="http://schemas.openxmlformats.org/officeDocument/2006/relationships/hyperlink" Id="rId43" Target="https://doi.org/10.1093/jac/dkaa506" TargetMode="External" /><Relationship Type="http://schemas.openxmlformats.org/officeDocument/2006/relationships/hyperlink" Id="rId44" Target="https://doi.org/10.1098/rsif.2020.0657" TargetMode="External" /><Relationship Type="http://schemas.openxmlformats.org/officeDocument/2006/relationships/hyperlink" Id="rId29" Target="https://doi.org/10.1098/rsif.2025.0144" TargetMode="External" /><Relationship Type="http://schemas.openxmlformats.org/officeDocument/2006/relationships/hyperlink" Id="rId38" Target="https://doi.org/10.1098/rspb.2023.1437" TargetMode="External" /><Relationship Type="http://schemas.openxmlformats.org/officeDocument/2006/relationships/hyperlink" Id="rId27" Target="https://doi.org/10.1101/2024.04.22.24305704" TargetMode="External" /><Relationship Type="http://schemas.openxmlformats.org/officeDocument/2006/relationships/hyperlink" Id="rId26" Target="https://doi.org/10.1101/2024.05.14.24307386" TargetMode="External" /><Relationship Type="http://schemas.openxmlformats.org/officeDocument/2006/relationships/hyperlink" Id="rId40" Target="https://doi.org/10.1126/sciadv.abm3624" TargetMode="External" /><Relationship Type="http://schemas.openxmlformats.org/officeDocument/2006/relationships/hyperlink" Id="rId31" Target="https://doi.org/10.1136/bmjgh-2024-016096" TargetMode="External" /><Relationship Type="http://schemas.openxmlformats.org/officeDocument/2006/relationships/hyperlink" Id="rId37" Target="https://doi.org/10.1186/s12879-024-09282-4" TargetMode="External" /><Relationship Type="http://schemas.openxmlformats.org/officeDocument/2006/relationships/hyperlink" Id="rId41" Target="https://doi.org/10.1186/s13756-022-01109-8" TargetMode="External" /><Relationship Type="http://schemas.openxmlformats.org/officeDocument/2006/relationships/hyperlink" Id="rId39" Target="https://doi.org/10.1186/s13756-023-01268-2" TargetMode="External" /><Relationship Type="http://schemas.openxmlformats.org/officeDocument/2006/relationships/hyperlink" Id="rId34" Target="https://doi.org/10.1186/s13756-024-01437-x" TargetMode="External" /><Relationship Type="http://schemas.openxmlformats.org/officeDocument/2006/relationships/hyperlink" Id="rId46" Target="https://doi.org/10.1371/journal.pcbi.1007838" TargetMode="External" /><Relationship Type="http://schemas.openxmlformats.org/officeDocument/2006/relationships/hyperlink" Id="rId30" Target="https://doi.org/10.21105/joss.08326" TargetMode="External" /><Relationship Type="http://schemas.openxmlformats.org/officeDocument/2006/relationships/hyperlink" Id="rId35" Target="https://doi.org/10.33321/cdi.2024.48.47" TargetMode="External" /><Relationship Type="http://schemas.openxmlformats.org/officeDocument/2006/relationships/hyperlink" Id="rId25" Target="https://doi.org/10.48550/arXiv.2503.06846" TargetMode="External" /><Relationship Type="http://schemas.openxmlformats.org/officeDocument/2006/relationships/hyperlink" Id="rId24" Target="https://doi.org/10.48550/arXiv.2506.22051" TargetMode="External" /><Relationship Type="http://schemas.openxmlformats.org/officeDocument/2006/relationships/hyperlink" Id="rId22" Target="https://doi.org/10.48550/arXiv.2512.18166" TargetMode="External" /><Relationship Type="http://schemas.openxmlformats.org/officeDocument/2006/relationships/hyperlink" Id="rId23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2026-03-12T02:29:34Z</dcterms:created>
  <dcterms:modified xsi:type="dcterms:W3CDTF">2026-03-12T02:29:34Z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