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DEAC2" w14:textId="5E685051" w:rsidR="004D6B86" w:rsidRDefault="000278D7">
      <w:pPr>
        <w:pStyle w:val="Title"/>
      </w:pPr>
      <w:r>
        <w:t>Time Series</w:t>
      </w:r>
      <w:r w:rsidR="00472150">
        <w:t xml:space="preserve"> Analysis</w:t>
      </w:r>
      <w:r w:rsidR="00A34DDD">
        <w:t xml:space="preserve"> of </w:t>
      </w:r>
      <w:r w:rsidR="00A43037">
        <w:t xml:space="preserve">Telecom </w:t>
      </w:r>
      <w:r w:rsidR="00A34DDD">
        <w:t>Data</w:t>
      </w:r>
    </w:p>
    <w:p w14:paraId="0D23DF2F" w14:textId="77777777" w:rsidR="004D6B86" w:rsidRDefault="00271404">
      <w:pPr>
        <w:pStyle w:val="Title2"/>
      </w:pPr>
      <w:r>
        <w:t>Mike Mattinson</w:t>
      </w:r>
    </w:p>
    <w:p w14:paraId="3435C539" w14:textId="7169C45F" w:rsidR="004D6B86" w:rsidRDefault="006D264B">
      <w:pPr>
        <w:pStyle w:val="Title2"/>
      </w:pPr>
      <w:r w:rsidRPr="006D264B">
        <w:t>Western Governors University</w:t>
      </w:r>
    </w:p>
    <w:p w14:paraId="33B36608" w14:textId="4655C236" w:rsidR="00E6518B" w:rsidRDefault="000278D7">
      <w:pPr>
        <w:pStyle w:val="Title2"/>
      </w:pPr>
      <w:r>
        <w:t xml:space="preserve">Advanced </w:t>
      </w:r>
      <w:r w:rsidR="00FB64DB">
        <w:t xml:space="preserve">Data </w:t>
      </w:r>
      <w:r>
        <w:t>Analytics</w:t>
      </w:r>
      <w:r w:rsidR="00545390">
        <w:t xml:space="preserve"> – D213</w:t>
      </w:r>
    </w:p>
    <w:p w14:paraId="0DDBE990" w14:textId="24609D57" w:rsidR="00271404" w:rsidRDefault="00E6518B">
      <w:pPr>
        <w:pStyle w:val="Title2"/>
      </w:pPr>
      <w:r>
        <w:t xml:space="preserve">Task </w:t>
      </w:r>
      <w:r w:rsidR="000278D7">
        <w:t>1</w:t>
      </w:r>
      <w:r>
        <w:t xml:space="preserve">: </w:t>
      </w:r>
      <w:r w:rsidR="000278D7">
        <w:t>Time Series</w:t>
      </w:r>
      <w:r w:rsidR="00472150">
        <w:t xml:space="preserve"> Analysis</w:t>
      </w:r>
    </w:p>
    <w:p w14:paraId="489BE239" w14:textId="39425F1E" w:rsidR="00271404" w:rsidRDefault="00271404">
      <w:pPr>
        <w:pStyle w:val="Title2"/>
      </w:pPr>
      <w:r>
        <w:t xml:space="preserve">Dr. </w:t>
      </w:r>
      <w:r w:rsidR="00774C74" w:rsidRPr="00774C74">
        <w:t xml:space="preserve">Festus </w:t>
      </w:r>
      <w:proofErr w:type="spellStart"/>
      <w:r w:rsidR="00774C74" w:rsidRPr="00774C74">
        <w:t>Elleh</w:t>
      </w:r>
      <w:proofErr w:type="spellEnd"/>
    </w:p>
    <w:p w14:paraId="3126D9EA" w14:textId="471A1C28" w:rsidR="00FB64DB" w:rsidRDefault="009F4FAD" w:rsidP="009F4FAD">
      <w:pPr>
        <w:pStyle w:val="Title2"/>
      </w:pPr>
      <w:r>
        <w:fldChar w:fldCharType="begin"/>
      </w:r>
      <w:r>
        <w:instrText xml:space="preserve"> DATE \@ "MMMM d, yyyy" </w:instrText>
      </w:r>
      <w:r>
        <w:fldChar w:fldCharType="separate"/>
      </w:r>
      <w:r w:rsidR="00251F29">
        <w:rPr>
          <w:noProof/>
        </w:rPr>
        <w:t>July 22, 2022</w:t>
      </w:r>
      <w:r>
        <w:fldChar w:fldCharType="end"/>
      </w:r>
    </w:p>
    <w:p w14:paraId="02FADDA1" w14:textId="6D150BF4" w:rsidR="00630AA2" w:rsidRDefault="00630AA2" w:rsidP="009F4FAD">
      <w:pPr>
        <w:pStyle w:val="Title2"/>
      </w:pPr>
    </w:p>
    <w:p w14:paraId="5B787EC3" w14:textId="5D8ADE32" w:rsidR="00630AA2" w:rsidRDefault="00630AA2" w:rsidP="009F4FAD">
      <w:pPr>
        <w:pStyle w:val="Title2"/>
      </w:pPr>
      <w:r>
        <w:t xml:space="preserve">Revision </w:t>
      </w:r>
      <w:r w:rsidR="00514B7B">
        <w:t>3</w:t>
      </w:r>
    </w:p>
    <w:p w14:paraId="088D6823" w14:textId="1CE8063B" w:rsidR="00AB4208" w:rsidRDefault="00AB4208" w:rsidP="009F4FAD">
      <w:pPr>
        <w:pStyle w:val="Title2"/>
      </w:pPr>
    </w:p>
    <w:p w14:paraId="0C43CBDF" w14:textId="1FF0D399" w:rsidR="00AB4208" w:rsidRDefault="00AB4208" w:rsidP="009F4FAD">
      <w:pPr>
        <w:pStyle w:val="Title2"/>
      </w:pPr>
    </w:p>
    <w:p w14:paraId="08FDEC3F" w14:textId="0B4BC4F7" w:rsidR="00BB00B6" w:rsidRDefault="00AB4208">
      <w:pPr>
        <w:pStyle w:val="TOC1"/>
        <w:rPr>
          <w:b w:val="0"/>
          <w:noProof/>
          <w:color w:val="auto"/>
          <w:sz w:val="22"/>
          <w:szCs w:val="22"/>
          <w:lang w:eastAsia="en-US"/>
        </w:rPr>
      </w:pPr>
      <w:r>
        <w:rPr>
          <w:sz w:val="16"/>
        </w:rPr>
        <w:fldChar w:fldCharType="begin"/>
      </w:r>
      <w:r>
        <w:instrText xml:space="preserve"> TOC \o "1-1" \h \z \u </w:instrText>
      </w:r>
      <w:r>
        <w:rPr>
          <w:sz w:val="16"/>
        </w:rPr>
        <w:fldChar w:fldCharType="separate"/>
      </w:r>
      <w:hyperlink w:anchor="_Toc109408121" w:history="1">
        <w:r w:rsidR="00BB00B6" w:rsidRPr="00193F15">
          <w:rPr>
            <w:rStyle w:val="Hyperlink"/>
            <w:noProof/>
          </w:rPr>
          <w:t>Abstract</w:t>
        </w:r>
        <w:r w:rsidR="00BB00B6">
          <w:rPr>
            <w:noProof/>
            <w:webHidden/>
          </w:rPr>
          <w:tab/>
        </w:r>
        <w:r w:rsidR="00BB00B6">
          <w:rPr>
            <w:noProof/>
            <w:webHidden/>
          </w:rPr>
          <w:fldChar w:fldCharType="begin"/>
        </w:r>
        <w:r w:rsidR="00BB00B6">
          <w:rPr>
            <w:noProof/>
            <w:webHidden/>
          </w:rPr>
          <w:instrText xml:space="preserve"> PAGEREF _Toc109408121 \h </w:instrText>
        </w:r>
        <w:r w:rsidR="00BB00B6">
          <w:rPr>
            <w:noProof/>
            <w:webHidden/>
          </w:rPr>
        </w:r>
        <w:r w:rsidR="00BB00B6">
          <w:rPr>
            <w:noProof/>
            <w:webHidden/>
          </w:rPr>
          <w:fldChar w:fldCharType="separate"/>
        </w:r>
        <w:r w:rsidR="00BB00B6">
          <w:rPr>
            <w:noProof/>
            <w:webHidden/>
          </w:rPr>
          <w:t>2</w:t>
        </w:r>
        <w:r w:rsidR="00BB00B6">
          <w:rPr>
            <w:noProof/>
            <w:webHidden/>
          </w:rPr>
          <w:fldChar w:fldCharType="end"/>
        </w:r>
      </w:hyperlink>
    </w:p>
    <w:p w14:paraId="105CE0F7" w14:textId="0BE29BAA" w:rsidR="00BB00B6" w:rsidRDefault="00BB00B6">
      <w:pPr>
        <w:pStyle w:val="TOC1"/>
        <w:rPr>
          <w:b w:val="0"/>
          <w:noProof/>
          <w:color w:val="auto"/>
          <w:sz w:val="22"/>
          <w:szCs w:val="22"/>
          <w:lang w:eastAsia="en-US"/>
        </w:rPr>
      </w:pPr>
      <w:hyperlink w:anchor="_Toc109408122" w:history="1">
        <w:r w:rsidRPr="00193F15">
          <w:rPr>
            <w:rStyle w:val="Hyperlink"/>
            <w:noProof/>
          </w:rPr>
          <w:t>Part I: Research Question</w:t>
        </w:r>
        <w:r>
          <w:rPr>
            <w:noProof/>
            <w:webHidden/>
          </w:rPr>
          <w:tab/>
        </w:r>
        <w:r>
          <w:rPr>
            <w:noProof/>
            <w:webHidden/>
          </w:rPr>
          <w:fldChar w:fldCharType="begin"/>
        </w:r>
        <w:r>
          <w:rPr>
            <w:noProof/>
            <w:webHidden/>
          </w:rPr>
          <w:instrText xml:space="preserve"> PAGEREF _Toc109408122 \h </w:instrText>
        </w:r>
        <w:r>
          <w:rPr>
            <w:noProof/>
            <w:webHidden/>
          </w:rPr>
        </w:r>
        <w:r>
          <w:rPr>
            <w:noProof/>
            <w:webHidden/>
          </w:rPr>
          <w:fldChar w:fldCharType="separate"/>
        </w:r>
        <w:r>
          <w:rPr>
            <w:noProof/>
            <w:webHidden/>
          </w:rPr>
          <w:t>3</w:t>
        </w:r>
        <w:r>
          <w:rPr>
            <w:noProof/>
            <w:webHidden/>
          </w:rPr>
          <w:fldChar w:fldCharType="end"/>
        </w:r>
      </w:hyperlink>
    </w:p>
    <w:p w14:paraId="562F206C" w14:textId="4D916E82" w:rsidR="00BB00B6" w:rsidRDefault="00BB00B6">
      <w:pPr>
        <w:pStyle w:val="TOC1"/>
        <w:rPr>
          <w:b w:val="0"/>
          <w:noProof/>
          <w:color w:val="auto"/>
          <w:sz w:val="22"/>
          <w:szCs w:val="22"/>
          <w:lang w:eastAsia="en-US"/>
        </w:rPr>
      </w:pPr>
      <w:hyperlink w:anchor="_Toc109408123" w:history="1">
        <w:r w:rsidRPr="00193F15">
          <w:rPr>
            <w:rStyle w:val="Hyperlink"/>
            <w:noProof/>
          </w:rPr>
          <w:t>Part II: Method Justification</w:t>
        </w:r>
        <w:r>
          <w:rPr>
            <w:noProof/>
            <w:webHidden/>
          </w:rPr>
          <w:tab/>
        </w:r>
        <w:r>
          <w:rPr>
            <w:noProof/>
            <w:webHidden/>
          </w:rPr>
          <w:fldChar w:fldCharType="begin"/>
        </w:r>
        <w:r>
          <w:rPr>
            <w:noProof/>
            <w:webHidden/>
          </w:rPr>
          <w:instrText xml:space="preserve"> PAGEREF _Toc109408123 \h </w:instrText>
        </w:r>
        <w:r>
          <w:rPr>
            <w:noProof/>
            <w:webHidden/>
          </w:rPr>
        </w:r>
        <w:r>
          <w:rPr>
            <w:noProof/>
            <w:webHidden/>
          </w:rPr>
          <w:fldChar w:fldCharType="separate"/>
        </w:r>
        <w:r>
          <w:rPr>
            <w:noProof/>
            <w:webHidden/>
          </w:rPr>
          <w:t>4</w:t>
        </w:r>
        <w:r>
          <w:rPr>
            <w:noProof/>
            <w:webHidden/>
          </w:rPr>
          <w:fldChar w:fldCharType="end"/>
        </w:r>
      </w:hyperlink>
    </w:p>
    <w:p w14:paraId="68FBAE04" w14:textId="687D9F2F" w:rsidR="00BB00B6" w:rsidRDefault="00BB00B6">
      <w:pPr>
        <w:pStyle w:val="TOC1"/>
        <w:rPr>
          <w:b w:val="0"/>
          <w:noProof/>
          <w:color w:val="auto"/>
          <w:sz w:val="22"/>
          <w:szCs w:val="22"/>
          <w:lang w:eastAsia="en-US"/>
        </w:rPr>
      </w:pPr>
      <w:hyperlink w:anchor="_Toc109408124" w:history="1">
        <w:r w:rsidRPr="00193F15">
          <w:rPr>
            <w:rStyle w:val="Hyperlink"/>
            <w:noProof/>
          </w:rPr>
          <w:t>Part III:  Data Preparation</w:t>
        </w:r>
        <w:r>
          <w:rPr>
            <w:noProof/>
            <w:webHidden/>
          </w:rPr>
          <w:tab/>
        </w:r>
        <w:r>
          <w:rPr>
            <w:noProof/>
            <w:webHidden/>
          </w:rPr>
          <w:fldChar w:fldCharType="begin"/>
        </w:r>
        <w:r>
          <w:rPr>
            <w:noProof/>
            <w:webHidden/>
          </w:rPr>
          <w:instrText xml:space="preserve"> PAGEREF _Toc109408124 \h </w:instrText>
        </w:r>
        <w:r>
          <w:rPr>
            <w:noProof/>
            <w:webHidden/>
          </w:rPr>
        </w:r>
        <w:r>
          <w:rPr>
            <w:noProof/>
            <w:webHidden/>
          </w:rPr>
          <w:fldChar w:fldCharType="separate"/>
        </w:r>
        <w:r>
          <w:rPr>
            <w:noProof/>
            <w:webHidden/>
          </w:rPr>
          <w:t>5</w:t>
        </w:r>
        <w:r>
          <w:rPr>
            <w:noProof/>
            <w:webHidden/>
          </w:rPr>
          <w:fldChar w:fldCharType="end"/>
        </w:r>
      </w:hyperlink>
    </w:p>
    <w:p w14:paraId="1A4FC70B" w14:textId="1278ED70" w:rsidR="00BB00B6" w:rsidRDefault="00BB00B6">
      <w:pPr>
        <w:pStyle w:val="TOC1"/>
        <w:rPr>
          <w:b w:val="0"/>
          <w:noProof/>
          <w:color w:val="auto"/>
          <w:sz w:val="22"/>
          <w:szCs w:val="22"/>
          <w:lang w:eastAsia="en-US"/>
        </w:rPr>
      </w:pPr>
      <w:hyperlink w:anchor="_Toc109408125" w:history="1">
        <w:r w:rsidRPr="00193F15">
          <w:rPr>
            <w:rStyle w:val="Hyperlink"/>
            <w:noProof/>
          </w:rPr>
          <w:t>Part IV:  Model Identification and Analysis</w:t>
        </w:r>
        <w:r>
          <w:rPr>
            <w:noProof/>
            <w:webHidden/>
          </w:rPr>
          <w:tab/>
        </w:r>
        <w:r>
          <w:rPr>
            <w:noProof/>
            <w:webHidden/>
          </w:rPr>
          <w:fldChar w:fldCharType="begin"/>
        </w:r>
        <w:r>
          <w:rPr>
            <w:noProof/>
            <w:webHidden/>
          </w:rPr>
          <w:instrText xml:space="preserve"> PAGEREF _Toc109408125 \h </w:instrText>
        </w:r>
        <w:r>
          <w:rPr>
            <w:noProof/>
            <w:webHidden/>
          </w:rPr>
        </w:r>
        <w:r>
          <w:rPr>
            <w:noProof/>
            <w:webHidden/>
          </w:rPr>
          <w:fldChar w:fldCharType="separate"/>
        </w:r>
        <w:r>
          <w:rPr>
            <w:noProof/>
            <w:webHidden/>
          </w:rPr>
          <w:t>9</w:t>
        </w:r>
        <w:r>
          <w:rPr>
            <w:noProof/>
            <w:webHidden/>
          </w:rPr>
          <w:fldChar w:fldCharType="end"/>
        </w:r>
      </w:hyperlink>
    </w:p>
    <w:p w14:paraId="0193A094" w14:textId="5D54E08E" w:rsidR="00BB00B6" w:rsidRDefault="00BB00B6">
      <w:pPr>
        <w:pStyle w:val="TOC1"/>
        <w:rPr>
          <w:b w:val="0"/>
          <w:noProof/>
          <w:color w:val="auto"/>
          <w:sz w:val="22"/>
          <w:szCs w:val="22"/>
          <w:lang w:eastAsia="en-US"/>
        </w:rPr>
      </w:pPr>
      <w:hyperlink w:anchor="_Toc109408126" w:history="1">
        <w:r w:rsidRPr="00193F15">
          <w:rPr>
            <w:rStyle w:val="Hyperlink"/>
            <w:noProof/>
          </w:rPr>
          <w:t>Part V:  Data Summary and Implications</w:t>
        </w:r>
        <w:r>
          <w:rPr>
            <w:noProof/>
            <w:webHidden/>
          </w:rPr>
          <w:tab/>
        </w:r>
        <w:r>
          <w:rPr>
            <w:noProof/>
            <w:webHidden/>
          </w:rPr>
          <w:fldChar w:fldCharType="begin"/>
        </w:r>
        <w:r>
          <w:rPr>
            <w:noProof/>
            <w:webHidden/>
          </w:rPr>
          <w:instrText xml:space="preserve"> PAGEREF _Toc109408126 \h </w:instrText>
        </w:r>
        <w:r>
          <w:rPr>
            <w:noProof/>
            <w:webHidden/>
          </w:rPr>
        </w:r>
        <w:r>
          <w:rPr>
            <w:noProof/>
            <w:webHidden/>
          </w:rPr>
          <w:fldChar w:fldCharType="separate"/>
        </w:r>
        <w:r>
          <w:rPr>
            <w:noProof/>
            <w:webHidden/>
          </w:rPr>
          <w:t>12</w:t>
        </w:r>
        <w:r>
          <w:rPr>
            <w:noProof/>
            <w:webHidden/>
          </w:rPr>
          <w:fldChar w:fldCharType="end"/>
        </w:r>
      </w:hyperlink>
    </w:p>
    <w:p w14:paraId="17840E5B" w14:textId="187AF978" w:rsidR="00BB00B6" w:rsidRDefault="00BB00B6">
      <w:pPr>
        <w:pStyle w:val="TOC1"/>
        <w:rPr>
          <w:b w:val="0"/>
          <w:noProof/>
          <w:color w:val="auto"/>
          <w:sz w:val="22"/>
          <w:szCs w:val="22"/>
          <w:lang w:eastAsia="en-US"/>
        </w:rPr>
      </w:pPr>
      <w:hyperlink w:anchor="_Toc109408127" w:history="1">
        <w:r w:rsidRPr="00193F15">
          <w:rPr>
            <w:rStyle w:val="Hyperlink"/>
            <w:noProof/>
          </w:rPr>
          <w:t>Part VI:  Reporting</w:t>
        </w:r>
        <w:r>
          <w:rPr>
            <w:noProof/>
            <w:webHidden/>
          </w:rPr>
          <w:tab/>
        </w:r>
        <w:r>
          <w:rPr>
            <w:noProof/>
            <w:webHidden/>
          </w:rPr>
          <w:fldChar w:fldCharType="begin"/>
        </w:r>
        <w:r>
          <w:rPr>
            <w:noProof/>
            <w:webHidden/>
          </w:rPr>
          <w:instrText xml:space="preserve"> PAGEREF _Toc109408127 \h </w:instrText>
        </w:r>
        <w:r>
          <w:rPr>
            <w:noProof/>
            <w:webHidden/>
          </w:rPr>
        </w:r>
        <w:r>
          <w:rPr>
            <w:noProof/>
            <w:webHidden/>
          </w:rPr>
          <w:fldChar w:fldCharType="separate"/>
        </w:r>
        <w:r>
          <w:rPr>
            <w:noProof/>
            <w:webHidden/>
          </w:rPr>
          <w:t>13</w:t>
        </w:r>
        <w:r>
          <w:rPr>
            <w:noProof/>
            <w:webHidden/>
          </w:rPr>
          <w:fldChar w:fldCharType="end"/>
        </w:r>
      </w:hyperlink>
    </w:p>
    <w:p w14:paraId="40278291" w14:textId="331E6D13" w:rsidR="00BB00B6" w:rsidRDefault="00BB00B6">
      <w:pPr>
        <w:pStyle w:val="TOC1"/>
        <w:rPr>
          <w:b w:val="0"/>
          <w:noProof/>
          <w:color w:val="auto"/>
          <w:sz w:val="22"/>
          <w:szCs w:val="22"/>
          <w:lang w:eastAsia="en-US"/>
        </w:rPr>
      </w:pPr>
      <w:hyperlink w:anchor="_Toc109408128" w:history="1">
        <w:r w:rsidRPr="00193F15">
          <w:rPr>
            <w:rStyle w:val="Hyperlink"/>
            <w:noProof/>
          </w:rPr>
          <w:t>References</w:t>
        </w:r>
        <w:r>
          <w:rPr>
            <w:noProof/>
            <w:webHidden/>
          </w:rPr>
          <w:tab/>
        </w:r>
        <w:r>
          <w:rPr>
            <w:noProof/>
            <w:webHidden/>
          </w:rPr>
          <w:fldChar w:fldCharType="begin"/>
        </w:r>
        <w:r>
          <w:rPr>
            <w:noProof/>
            <w:webHidden/>
          </w:rPr>
          <w:instrText xml:space="preserve"> PAGEREF _Toc109408128 \h </w:instrText>
        </w:r>
        <w:r>
          <w:rPr>
            <w:noProof/>
            <w:webHidden/>
          </w:rPr>
        </w:r>
        <w:r>
          <w:rPr>
            <w:noProof/>
            <w:webHidden/>
          </w:rPr>
          <w:fldChar w:fldCharType="separate"/>
        </w:r>
        <w:r>
          <w:rPr>
            <w:noProof/>
            <w:webHidden/>
          </w:rPr>
          <w:t>14</w:t>
        </w:r>
        <w:r>
          <w:rPr>
            <w:noProof/>
            <w:webHidden/>
          </w:rPr>
          <w:fldChar w:fldCharType="end"/>
        </w:r>
      </w:hyperlink>
    </w:p>
    <w:p w14:paraId="46C8BAEC" w14:textId="60A51FEC" w:rsidR="00BB00B6" w:rsidRDefault="00BB00B6">
      <w:pPr>
        <w:pStyle w:val="TOC1"/>
        <w:rPr>
          <w:b w:val="0"/>
          <w:noProof/>
          <w:color w:val="auto"/>
          <w:sz w:val="22"/>
          <w:szCs w:val="22"/>
          <w:lang w:eastAsia="en-US"/>
        </w:rPr>
      </w:pPr>
      <w:hyperlink w:anchor="_Toc109408129" w:history="1">
        <w:r w:rsidRPr="00193F15">
          <w:rPr>
            <w:rStyle w:val="Hyperlink"/>
            <w:noProof/>
          </w:rPr>
          <w:t>Tables</w:t>
        </w:r>
        <w:r>
          <w:rPr>
            <w:noProof/>
            <w:webHidden/>
          </w:rPr>
          <w:tab/>
        </w:r>
        <w:r>
          <w:rPr>
            <w:noProof/>
            <w:webHidden/>
          </w:rPr>
          <w:fldChar w:fldCharType="begin"/>
        </w:r>
        <w:r>
          <w:rPr>
            <w:noProof/>
            <w:webHidden/>
          </w:rPr>
          <w:instrText xml:space="preserve"> PAGEREF _Toc109408129 \h </w:instrText>
        </w:r>
        <w:r>
          <w:rPr>
            <w:noProof/>
            <w:webHidden/>
          </w:rPr>
        </w:r>
        <w:r>
          <w:rPr>
            <w:noProof/>
            <w:webHidden/>
          </w:rPr>
          <w:fldChar w:fldCharType="separate"/>
        </w:r>
        <w:r>
          <w:rPr>
            <w:noProof/>
            <w:webHidden/>
          </w:rPr>
          <w:t>17</w:t>
        </w:r>
        <w:r>
          <w:rPr>
            <w:noProof/>
            <w:webHidden/>
          </w:rPr>
          <w:fldChar w:fldCharType="end"/>
        </w:r>
      </w:hyperlink>
    </w:p>
    <w:p w14:paraId="1DB7C169" w14:textId="41070010" w:rsidR="00BB00B6" w:rsidRDefault="00BB00B6">
      <w:pPr>
        <w:pStyle w:val="TOC1"/>
        <w:rPr>
          <w:b w:val="0"/>
          <w:noProof/>
          <w:color w:val="auto"/>
          <w:sz w:val="22"/>
          <w:szCs w:val="22"/>
          <w:lang w:eastAsia="en-US"/>
        </w:rPr>
      </w:pPr>
      <w:hyperlink w:anchor="_Toc109408130" w:history="1">
        <w:r w:rsidRPr="00193F15">
          <w:rPr>
            <w:rStyle w:val="Hyperlink"/>
            <w:noProof/>
          </w:rPr>
          <w:t>Figures</w:t>
        </w:r>
        <w:r>
          <w:rPr>
            <w:noProof/>
            <w:webHidden/>
          </w:rPr>
          <w:tab/>
        </w:r>
        <w:r>
          <w:rPr>
            <w:noProof/>
            <w:webHidden/>
          </w:rPr>
          <w:fldChar w:fldCharType="begin"/>
        </w:r>
        <w:r>
          <w:rPr>
            <w:noProof/>
            <w:webHidden/>
          </w:rPr>
          <w:instrText xml:space="preserve"> PAGEREF _Toc109408130 \h </w:instrText>
        </w:r>
        <w:r>
          <w:rPr>
            <w:noProof/>
            <w:webHidden/>
          </w:rPr>
        </w:r>
        <w:r>
          <w:rPr>
            <w:noProof/>
            <w:webHidden/>
          </w:rPr>
          <w:fldChar w:fldCharType="separate"/>
        </w:r>
        <w:r>
          <w:rPr>
            <w:noProof/>
            <w:webHidden/>
          </w:rPr>
          <w:t>24</w:t>
        </w:r>
        <w:r>
          <w:rPr>
            <w:noProof/>
            <w:webHidden/>
          </w:rPr>
          <w:fldChar w:fldCharType="end"/>
        </w:r>
      </w:hyperlink>
    </w:p>
    <w:p w14:paraId="2D838C2C" w14:textId="1B9D9FAC" w:rsidR="00BB00B6" w:rsidRDefault="00BB00B6">
      <w:pPr>
        <w:pStyle w:val="TOC1"/>
        <w:rPr>
          <w:b w:val="0"/>
          <w:noProof/>
          <w:color w:val="auto"/>
          <w:sz w:val="22"/>
          <w:szCs w:val="22"/>
          <w:lang w:eastAsia="en-US"/>
        </w:rPr>
      </w:pPr>
      <w:hyperlink w:anchor="_Toc109408131" w:history="1">
        <w:r w:rsidRPr="00193F15">
          <w:rPr>
            <w:rStyle w:val="Hyperlink"/>
            <w:noProof/>
          </w:rPr>
          <w:t>Appendix A Python Code</w:t>
        </w:r>
        <w:r>
          <w:rPr>
            <w:noProof/>
            <w:webHidden/>
          </w:rPr>
          <w:tab/>
        </w:r>
        <w:r>
          <w:rPr>
            <w:noProof/>
            <w:webHidden/>
          </w:rPr>
          <w:fldChar w:fldCharType="begin"/>
        </w:r>
        <w:r>
          <w:rPr>
            <w:noProof/>
            <w:webHidden/>
          </w:rPr>
          <w:instrText xml:space="preserve"> PAGEREF _Toc109408131 \h </w:instrText>
        </w:r>
        <w:r>
          <w:rPr>
            <w:noProof/>
            <w:webHidden/>
          </w:rPr>
        </w:r>
        <w:r>
          <w:rPr>
            <w:noProof/>
            <w:webHidden/>
          </w:rPr>
          <w:fldChar w:fldCharType="separate"/>
        </w:r>
        <w:r>
          <w:rPr>
            <w:noProof/>
            <w:webHidden/>
          </w:rPr>
          <w:t>30</w:t>
        </w:r>
        <w:r>
          <w:rPr>
            <w:noProof/>
            <w:webHidden/>
          </w:rPr>
          <w:fldChar w:fldCharType="end"/>
        </w:r>
      </w:hyperlink>
    </w:p>
    <w:p w14:paraId="74F26726" w14:textId="2AA54236" w:rsidR="00AB4208" w:rsidRPr="00FB64DB" w:rsidRDefault="00AB4208" w:rsidP="009F4FAD">
      <w:pPr>
        <w:pStyle w:val="Title2"/>
      </w:pPr>
      <w:r>
        <w:fldChar w:fldCharType="end"/>
      </w:r>
    </w:p>
    <w:p w14:paraId="6B8F4695" w14:textId="0F34C66D" w:rsidR="004D6B86" w:rsidRDefault="00345333">
      <w:pPr>
        <w:pStyle w:val="SectionTitle"/>
      </w:pPr>
      <w:bookmarkStart w:id="0" w:name="_Toc109408121"/>
      <w:r>
        <w:lastRenderedPageBreak/>
        <w:t>Abstract</w:t>
      </w:r>
      <w:bookmarkEnd w:id="0"/>
    </w:p>
    <w:p w14:paraId="7293AA34" w14:textId="6E35C912" w:rsidR="004D6B86" w:rsidRPr="004D4F8C" w:rsidRDefault="00BF432B">
      <w:pPr>
        <w:pStyle w:val="NoSpacing"/>
      </w:pPr>
      <w:r>
        <w:t xml:space="preserve">Times series data for fictious Telecom company will be analyzed and modeled using ARIMA methods </w:t>
      </w:r>
      <w:r w:rsidR="00842122">
        <w:t>to</w:t>
      </w:r>
      <w:r>
        <w:t xml:space="preserve"> forecast the next time steps in the series. </w:t>
      </w:r>
    </w:p>
    <w:p w14:paraId="25F57245" w14:textId="24E6BEB2" w:rsidR="004D6B86" w:rsidRDefault="00345333">
      <w:r>
        <w:rPr>
          <w:rStyle w:val="Emphasis"/>
        </w:rPr>
        <w:t>Keywords</w:t>
      </w:r>
      <w:r w:rsidR="004D4F8C">
        <w:t xml:space="preserve">: </w:t>
      </w:r>
      <w:r w:rsidR="00AB4208">
        <w:t>Time Series</w:t>
      </w:r>
      <w:r w:rsidR="00472150">
        <w:t xml:space="preserve"> Analysis. </w:t>
      </w:r>
      <w:r w:rsidR="00BF432B">
        <w:t xml:space="preserve"> ARIMA. Forecast. Prediction. </w:t>
      </w:r>
    </w:p>
    <w:p w14:paraId="55AB6775" w14:textId="2BACE1A6" w:rsidR="00C73BF4" w:rsidRDefault="00C73BF4"/>
    <w:p w14:paraId="0E4AE546" w14:textId="6A4A588A" w:rsidR="00C73BF4" w:rsidRDefault="00C73BF4"/>
    <w:p w14:paraId="04D234A0" w14:textId="0FBF8209" w:rsidR="00253694" w:rsidRDefault="002C1B55" w:rsidP="00D90913">
      <w:pPr>
        <w:pStyle w:val="Heading1"/>
      </w:pPr>
      <w:bookmarkStart w:id="1" w:name="_Toc109408122"/>
      <w:r>
        <w:t>Part I: Research Question</w:t>
      </w:r>
      <w:bookmarkEnd w:id="1"/>
    </w:p>
    <w:p w14:paraId="360438A5" w14:textId="63FFB77C" w:rsidR="00472150" w:rsidRDefault="00472150" w:rsidP="00472150">
      <w:r>
        <w:t xml:space="preserve">A.  Describe the purpose of this data </w:t>
      </w:r>
      <w:r w:rsidR="000278D7">
        <w:t>analysis</w:t>
      </w:r>
      <w:r>
        <w:t xml:space="preserve"> by doing the following:</w:t>
      </w:r>
    </w:p>
    <w:p w14:paraId="5437A2E0" w14:textId="757046EF" w:rsidR="00545390" w:rsidRDefault="00545390" w:rsidP="00472150"/>
    <w:p w14:paraId="0AAB2E68" w14:textId="4EC86C4B" w:rsidR="00545390" w:rsidRDefault="00545390" w:rsidP="00545390">
      <w:pPr>
        <w:pStyle w:val="Heading2"/>
      </w:pPr>
      <w:r>
        <w:t>A1.  Summarize one research question that is relevant to a real-world organizational situation captured in the selected data set and that you will answer using time series modeling techniques.</w:t>
      </w:r>
    </w:p>
    <w:p w14:paraId="167B3B35" w14:textId="77777777" w:rsidR="00842122" w:rsidRDefault="00842122" w:rsidP="00842122">
      <w:pPr>
        <w:pStyle w:val="ListParagraph"/>
        <w:numPr>
          <w:ilvl w:val="0"/>
          <w:numId w:val="33"/>
        </w:numPr>
      </w:pPr>
      <w:r>
        <w:t>What is the company’s revenue forecast for the upcoming quarter?</w:t>
      </w:r>
    </w:p>
    <w:p w14:paraId="50D82EBB" w14:textId="77777777" w:rsidR="00545390" w:rsidRDefault="00545390" w:rsidP="00545390"/>
    <w:p w14:paraId="6F5E3DAD" w14:textId="79EF5E52" w:rsidR="00545390" w:rsidRDefault="00545390" w:rsidP="00545390">
      <w:pPr>
        <w:pStyle w:val="Heading2"/>
      </w:pPr>
      <w:r>
        <w:t>A2.  Define the objectives or goals of the data analysis. Ensure that your objectives or goals are reasonable within the scope of the scenario and are represented in the available data.</w:t>
      </w:r>
    </w:p>
    <w:p w14:paraId="7FBBFBB8" w14:textId="710E1C8D" w:rsidR="00545390" w:rsidRDefault="00BF432B" w:rsidP="00545390">
      <w:r>
        <w:t xml:space="preserve">Use ARIMA time series analysis to model and predict the next </w:t>
      </w:r>
      <w:r w:rsidR="003D71A8">
        <w:t>90</w:t>
      </w:r>
      <w:r>
        <w:t xml:space="preserve"> values in the given time series. Calculate and report the accuracy of the model.</w:t>
      </w:r>
    </w:p>
    <w:p w14:paraId="57540ECB" w14:textId="77777777" w:rsidR="00545390" w:rsidRDefault="00545390" w:rsidP="00545390"/>
    <w:p w14:paraId="57607CA5" w14:textId="77777777" w:rsidR="000278D7" w:rsidRDefault="000278D7" w:rsidP="000278D7"/>
    <w:p w14:paraId="269512F5" w14:textId="77777777" w:rsidR="00C1108A" w:rsidRDefault="00C1108A" w:rsidP="00472150"/>
    <w:p w14:paraId="698557F1" w14:textId="4750727E" w:rsidR="00253694" w:rsidRDefault="00253694" w:rsidP="002C1B55">
      <w:pPr>
        <w:pStyle w:val="Heading1"/>
      </w:pPr>
      <w:bookmarkStart w:id="2" w:name="_Toc109408123"/>
      <w:r>
        <w:t xml:space="preserve">Part II: </w:t>
      </w:r>
      <w:r w:rsidR="00472150">
        <w:t>M</w:t>
      </w:r>
      <w:r w:rsidR="00545390">
        <w:t>ethod</w:t>
      </w:r>
      <w:r>
        <w:t xml:space="preserve"> Justification</w:t>
      </w:r>
      <w:bookmarkEnd w:id="2"/>
    </w:p>
    <w:p w14:paraId="2A0B1532" w14:textId="586C8B7B" w:rsidR="00472150" w:rsidRDefault="00472150" w:rsidP="00472150">
      <w:r>
        <w:t xml:space="preserve">B.  </w:t>
      </w:r>
      <w:r w:rsidR="00545390" w:rsidRPr="00545390">
        <w:t>Summarize the assumptions of a time series model including stationarity and autocorrelated data.</w:t>
      </w:r>
    </w:p>
    <w:p w14:paraId="572FDAB4" w14:textId="77777777" w:rsidR="00963354" w:rsidRDefault="00963354" w:rsidP="00472150"/>
    <w:p w14:paraId="4611E784" w14:textId="1598B358" w:rsidR="00545390" w:rsidRPr="008E1D62" w:rsidRDefault="008E1D62" w:rsidP="008E1D62">
      <w:r w:rsidRPr="008E1D62">
        <w:t xml:space="preserve">Two (2) assumptions related to forecasting time series data include data stationarity and autocorrelation. </w:t>
      </w:r>
      <w:r w:rsidR="004C1849" w:rsidRPr="008E1D62">
        <w:t xml:space="preserve">Stationarity is a key part of time series analysis. Simply put, stationarity means that the </w:t>
      </w:r>
      <w:r w:rsidR="003D71A8" w:rsidRPr="008E1D62">
        <w:t>way</w:t>
      </w:r>
      <w:r w:rsidR="004C1849" w:rsidRPr="008E1D62">
        <w:t xml:space="preserve"> time series data changes is constant. A stationary time series will not have any trends or seasonal patterns. You should check for stationarity because it not only makes modeling time series easier, but it is an underlying assumption in many time series methods. Specifically, stationarity is assumed for a wide variety of time series forecasting methods including autoregressive moving average (ARMA), ARIMA and Seasonal ARIMA (SARIMA). </w:t>
      </w:r>
      <w:sdt>
        <w:sdtPr>
          <w:id w:val="-832756209"/>
          <w:citation/>
        </w:sdtPr>
        <w:sdtEndPr/>
        <w:sdtContent>
          <w:r w:rsidR="00F40377">
            <w:fldChar w:fldCharType="begin"/>
          </w:r>
          <w:r w:rsidR="00F40377">
            <w:instrText xml:space="preserve"> CITATION Pierre2021 \l 1033 </w:instrText>
          </w:r>
          <w:r w:rsidR="00F40377">
            <w:fldChar w:fldCharType="separate"/>
          </w:r>
          <w:r w:rsidR="00F40377">
            <w:rPr>
              <w:noProof/>
            </w:rPr>
            <w:t>(Pierre, 2021)</w:t>
          </w:r>
          <w:r w:rsidR="00F40377">
            <w:fldChar w:fldCharType="end"/>
          </w:r>
        </w:sdtContent>
      </w:sdt>
    </w:p>
    <w:p w14:paraId="0998A016" w14:textId="77777777" w:rsidR="008E1D62" w:rsidRDefault="008E1D62" w:rsidP="00472150"/>
    <w:p w14:paraId="2B109517" w14:textId="039378FD" w:rsidR="004C1849" w:rsidRDefault="004C1849" w:rsidP="00963354">
      <w:r>
        <w:t xml:space="preserve">Checking for </w:t>
      </w:r>
      <w:r w:rsidRPr="00D971B4">
        <w:rPr>
          <w:b/>
          <w:bCs/>
        </w:rPr>
        <w:t>autocorrelation</w:t>
      </w:r>
      <w:r>
        <w:t xml:space="preserve"> in time series data is another important part of the analytic process. This is a measure of how correlated time series data is at a given point in time with past values, which has huge implications across many industries. For example, if our passenger data has strong autocorrelation, we can assume that high passenger numbers today suggest a strong likelihood that they will be high tomorrow as well. </w:t>
      </w:r>
      <w:sdt>
        <w:sdtPr>
          <w:id w:val="850763410"/>
          <w:citation/>
        </w:sdtPr>
        <w:sdtEndPr/>
        <w:sdtContent>
          <w:r w:rsidR="00F40377">
            <w:fldChar w:fldCharType="begin"/>
          </w:r>
          <w:r w:rsidR="00F40377">
            <w:instrText xml:space="preserve"> CITATION Pierre2021 \l 1033 </w:instrText>
          </w:r>
          <w:r w:rsidR="00F40377">
            <w:fldChar w:fldCharType="separate"/>
          </w:r>
          <w:r w:rsidR="00F40377">
            <w:rPr>
              <w:noProof/>
            </w:rPr>
            <w:t>(Pierre, 2021)</w:t>
          </w:r>
          <w:r w:rsidR="00F40377">
            <w:fldChar w:fldCharType="end"/>
          </w:r>
        </w:sdtContent>
      </w:sdt>
    </w:p>
    <w:p w14:paraId="2D20E41B" w14:textId="77777777" w:rsidR="004C1849" w:rsidRDefault="004C1849" w:rsidP="00472150"/>
    <w:p w14:paraId="6F21DB21" w14:textId="72CB7726" w:rsidR="00545390" w:rsidRDefault="00545390" w:rsidP="00545390">
      <w:pPr>
        <w:pStyle w:val="Heading1"/>
      </w:pPr>
      <w:bookmarkStart w:id="3" w:name="_Toc109408124"/>
      <w:r>
        <w:t>Part III:  Data Preparation</w:t>
      </w:r>
      <w:bookmarkEnd w:id="3"/>
    </w:p>
    <w:p w14:paraId="3FD48608" w14:textId="77777777" w:rsidR="00545390" w:rsidRDefault="00545390" w:rsidP="00545390">
      <w:r>
        <w:t>C.  Summarize the data cleaning process by doing the following:</w:t>
      </w:r>
    </w:p>
    <w:p w14:paraId="5726B0C8" w14:textId="77777777" w:rsidR="00545390" w:rsidRDefault="00545390" w:rsidP="00545390"/>
    <w:p w14:paraId="0258BFBA" w14:textId="5B3C4EF9" w:rsidR="00545390" w:rsidRDefault="00545390" w:rsidP="00545390">
      <w:pPr>
        <w:pStyle w:val="Heading2"/>
      </w:pPr>
      <w:r>
        <w:t>C1.  Provide a line graph visualizing the realization of the time series.</w:t>
      </w:r>
    </w:p>
    <w:p w14:paraId="4012F8B6" w14:textId="7606D252" w:rsidR="00E068CE" w:rsidRDefault="00E068CE" w:rsidP="00E068CE">
      <w:r>
        <w:t xml:space="preserve">Figure </w:t>
      </w:r>
      <w:r w:rsidR="00AB4208">
        <w:t>1</w:t>
      </w:r>
      <w:r>
        <w:t xml:space="preserve"> shows the visualization of the time series</w:t>
      </w:r>
      <w:r w:rsidR="00AB4208">
        <w:t xml:space="preserve"> data</w:t>
      </w:r>
      <w:r w:rsidR="008B1F12">
        <w:t xml:space="preserve"> created using Python matplotlib</w:t>
      </w:r>
      <w:r>
        <w:t xml:space="preserve">. </w:t>
      </w:r>
      <w:r w:rsidR="00164828">
        <w:t xml:space="preserve">The revenue data for the company spans 730 days (2 years) starting from </w:t>
      </w:r>
      <w:proofErr w:type="spellStart"/>
      <w:r w:rsidR="00164828">
        <w:t>datatime</w:t>
      </w:r>
      <w:proofErr w:type="spellEnd"/>
      <w:r w:rsidR="00164828">
        <w:t xml:space="preserve">(2020,1,1). </w:t>
      </w:r>
      <w:r w:rsidR="008B1F12">
        <w:t xml:space="preserve">The following code was used to load and visualize the data. </w:t>
      </w:r>
      <w:r w:rsidR="00D12A5F">
        <w:t xml:space="preserve">The plot can be </w:t>
      </w:r>
      <w:r w:rsidR="003D71A8">
        <w:t xml:space="preserve">visually </w:t>
      </w:r>
      <w:r w:rsidR="00D12A5F">
        <w:t xml:space="preserve">useful </w:t>
      </w:r>
      <w:r w:rsidR="008B1F12">
        <w:t>to determine if the series is stationary or trending.</w:t>
      </w:r>
    </w:p>
    <w:tbl>
      <w:tblPr>
        <w:tblStyle w:val="TableGrid"/>
        <w:tblW w:w="0" w:type="auto"/>
        <w:jc w:val="center"/>
        <w:tblLook w:val="04A0" w:firstRow="1" w:lastRow="0" w:firstColumn="1" w:lastColumn="0" w:noHBand="0" w:noVBand="1"/>
      </w:tblPr>
      <w:tblGrid>
        <w:gridCol w:w="8496"/>
      </w:tblGrid>
      <w:tr w:rsidR="00B61771" w14:paraId="128979F2" w14:textId="77777777" w:rsidTr="00842122">
        <w:trPr>
          <w:cantSplit/>
          <w:jc w:val="center"/>
        </w:trPr>
        <w:tc>
          <w:tcPr>
            <w:tcW w:w="8496" w:type="dxa"/>
            <w:shd w:val="clear" w:color="auto" w:fill="auto"/>
            <w:vAlign w:val="center"/>
          </w:tcPr>
          <w:p w14:paraId="7632963C"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visualize raw revenue data</w:t>
            </w:r>
          </w:p>
          <w:p w14:paraId="0DBA7509"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using date</w:t>
            </w:r>
          </w:p>
          <w:p w14:paraId="452889D9"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Series</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range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using date index</w:t>
            </w:r>
          </w:p>
          <w:p w14:paraId="3F3D30C9"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subplots</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sharex</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sharey</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29855887"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Revenue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p>
          <w:p w14:paraId="7BA1EDC9"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Revenue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p>
          <w:p w14:paraId="0E2C2172"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'Poly fit (deg='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n_deg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E0BDBC5"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legend</w:t>
            </w:r>
            <w:r>
              <w:rPr>
                <w:rFonts w:ascii="Courier New" w:hAnsi="Courier New" w:cs="Courier New"/>
                <w:b/>
                <w:bCs/>
                <w:color w:val="000080"/>
                <w:sz w:val="20"/>
                <w:szCs w:val="20"/>
                <w:highlight w:val="white"/>
              </w:rPr>
              <w:t>()</w:t>
            </w:r>
          </w:p>
          <w:p w14:paraId="37FAE7BD"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set_title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 ($M)'</w:t>
            </w:r>
            <w:r>
              <w:rPr>
                <w:rFonts w:ascii="Courier New" w:hAnsi="Courier New" w:cs="Courier New"/>
                <w:b/>
                <w:bCs/>
                <w:color w:val="000080"/>
                <w:sz w:val="20"/>
                <w:szCs w:val="20"/>
                <w:highlight w:val="white"/>
              </w:rPr>
              <w:t>)</w:t>
            </w:r>
          </w:p>
          <w:p w14:paraId="2F9908F7"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rolling_mean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p>
          <w:p w14:paraId="1CF9B443"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n_days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 Roll Mean'</w:t>
            </w:r>
            <w:r>
              <w:rPr>
                <w:rFonts w:ascii="Courier New" w:hAnsi="Courier New" w:cs="Courier New"/>
                <w:b/>
                <w:bCs/>
                <w:color w:val="000080"/>
                <w:sz w:val="20"/>
                <w:szCs w:val="20"/>
                <w:highlight w:val="white"/>
              </w:rPr>
              <w:t>)</w:t>
            </w:r>
          </w:p>
          <w:p w14:paraId="32854196"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rolling_std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D31E9C4"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n_days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 Roll Std'</w:t>
            </w:r>
            <w:r>
              <w:rPr>
                <w:rFonts w:ascii="Courier New" w:hAnsi="Courier New" w:cs="Courier New"/>
                <w:b/>
                <w:bCs/>
                <w:color w:val="000080"/>
                <w:sz w:val="20"/>
                <w:szCs w:val="20"/>
                <w:highlight w:val="white"/>
              </w:rPr>
              <w:t>)</w:t>
            </w:r>
          </w:p>
          <w:p w14:paraId="3EE1C89D"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set_title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 ($M) - 30-d Rolling Mean'</w:t>
            </w:r>
            <w:r>
              <w:rPr>
                <w:rFonts w:ascii="Courier New" w:hAnsi="Courier New" w:cs="Courier New"/>
                <w:b/>
                <w:bCs/>
                <w:color w:val="000080"/>
                <w:sz w:val="20"/>
                <w:szCs w:val="20"/>
                <w:highlight w:val="white"/>
              </w:rPr>
              <w:t>)</w:t>
            </w:r>
          </w:p>
          <w:p w14:paraId="76DA02A7"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legend</w:t>
            </w:r>
            <w:r>
              <w:rPr>
                <w:rFonts w:ascii="Courier New" w:hAnsi="Courier New" w:cs="Courier New"/>
                <w:b/>
                <w:bCs/>
                <w:color w:val="000080"/>
                <w:sz w:val="20"/>
                <w:szCs w:val="20"/>
                <w:highlight w:val="white"/>
              </w:rPr>
              <w:t>()</w:t>
            </w:r>
          </w:p>
          <w:p w14:paraId="24A4B5C8"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matplotlib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mdates</w:t>
            </w:r>
            <w:proofErr w:type="spellEnd"/>
          </w:p>
          <w:p w14:paraId="5DDE8FE6"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set_major_locator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YearLocator</w:t>
            </w:r>
            <w:proofErr w:type="spellEnd"/>
            <w:r>
              <w:rPr>
                <w:rFonts w:ascii="Courier New" w:hAnsi="Courier New" w:cs="Courier New"/>
                <w:b/>
                <w:bCs/>
                <w:color w:val="000080"/>
                <w:sz w:val="20"/>
                <w:szCs w:val="20"/>
                <w:highlight w:val="white"/>
              </w:rPr>
              <w:t>())</w:t>
            </w:r>
          </w:p>
          <w:p w14:paraId="3E434704"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set_major_formatter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DateFormatter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p>
          <w:p w14:paraId="360843D6"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set_minor_locator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MonthLocator</w:t>
            </w:r>
            <w:proofErr w:type="spellEnd"/>
            <w:r>
              <w:rPr>
                <w:rFonts w:ascii="Courier New" w:hAnsi="Courier New" w:cs="Courier New"/>
                <w:b/>
                <w:bCs/>
                <w:color w:val="000080"/>
                <w:sz w:val="20"/>
                <w:szCs w:val="20"/>
                <w:highlight w:val="white"/>
              </w:rPr>
              <w:t>())</w:t>
            </w:r>
          </w:p>
          <w:p w14:paraId="761F4B58"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set_minor_formatter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DateFormatter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n%b</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99A70AC"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supxlabel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common x label</w:t>
            </w:r>
          </w:p>
          <w:p w14:paraId="24E13A26"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supylabel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 ($M)'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common y label</w:t>
            </w:r>
          </w:p>
          <w:p w14:paraId="6F80781A"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#plt.gcf().text(0, -.1, "${}$".format(</w:t>
            </w:r>
            <w:proofErr w:type="spellStart"/>
            <w:r>
              <w:rPr>
                <w:rFonts w:ascii="Courier New" w:hAnsi="Courier New" w:cs="Courier New"/>
                <w:color w:val="008000"/>
                <w:sz w:val="20"/>
                <w:szCs w:val="20"/>
                <w:highlight w:val="white"/>
              </w:rPr>
              <w:t>eq_latex</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fontsize</w:t>
            </w:r>
            <w:proofErr w:type="spellEnd"/>
            <w:r>
              <w:rPr>
                <w:rFonts w:ascii="Courier New" w:hAnsi="Courier New" w:cs="Courier New"/>
                <w:color w:val="008000"/>
                <w:sz w:val="20"/>
                <w:szCs w:val="20"/>
                <w:highlight w:val="white"/>
              </w:rPr>
              <w:t>=14)</w:t>
            </w:r>
          </w:p>
          <w:p w14:paraId="2E8C7568" w14:textId="77777777" w:rsidR="00842122" w:rsidRDefault="00842122" w:rsidP="00842122">
            <w:pPr>
              <w:autoSpaceDE w:val="0"/>
              <w:autoSpaceDN w:val="0"/>
              <w:adjustRightInd w:val="0"/>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title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'Revenue ($M)'</w:t>
            </w:r>
          </w:p>
          <w:p w14:paraId="7A7C6DB4" w14:textId="5D80E947" w:rsidR="00B61771" w:rsidRDefault="00842122" w:rsidP="00842122">
            <w:pPr>
              <w:pStyle w:val="Figureimage"/>
            </w:pPr>
            <w:r>
              <w:rPr>
                <w:rFonts w:ascii="Courier New" w:hAnsi="Courier New" w:cs="Courier New"/>
                <w:color w:val="000000"/>
                <w:sz w:val="20"/>
                <w:szCs w:val="20"/>
                <w:highlight w:val="white"/>
              </w:rPr>
              <w:t>save_fig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tc>
      </w:tr>
    </w:tbl>
    <w:p w14:paraId="37F66424" w14:textId="65653408" w:rsidR="00B61771" w:rsidRDefault="00B61771" w:rsidP="00CA7963">
      <w:pPr>
        <w:pStyle w:val="Figureimage"/>
      </w:pPr>
    </w:p>
    <w:p w14:paraId="2E15576C" w14:textId="77777777" w:rsidR="00FD7461" w:rsidRDefault="00FD7461" w:rsidP="00545390"/>
    <w:p w14:paraId="5CB0B7A3" w14:textId="33AE9BB9" w:rsidR="00545390" w:rsidRDefault="00545390" w:rsidP="00545390">
      <w:pPr>
        <w:pStyle w:val="Heading2"/>
      </w:pPr>
      <w:r>
        <w:t>C2.  Describe the time step formatting of the realization, including any gaps in measurement and the length of the sequence.</w:t>
      </w:r>
    </w:p>
    <w:p w14:paraId="664E1F46" w14:textId="1CD462C3" w:rsidR="00803B9B" w:rsidRDefault="003C5E14" w:rsidP="00545390">
      <w:r>
        <w:t xml:space="preserve">The raw data is a .CSV file with two (2) columns, ‘Day’ and ‘Revenue’. Day is an integer ranging from 1 to 731 with no gaps. Revenue is a float. Table </w:t>
      </w:r>
      <w:r w:rsidR="006F30BA">
        <w:t>1</w:t>
      </w:r>
      <w:r>
        <w:t xml:space="preserve"> show the data and the </w:t>
      </w:r>
      <w:r w:rsidR="00544C19">
        <w:t xml:space="preserve">Table 2 shows the </w:t>
      </w:r>
      <w:r>
        <w:t>description of the numerical data.</w:t>
      </w:r>
    </w:p>
    <w:p w14:paraId="47BCE842" w14:textId="018551FB" w:rsidR="00E068CE" w:rsidRDefault="003C5E14" w:rsidP="00545390">
      <w:r>
        <w:t xml:space="preserve">The Day column will be used as the </w:t>
      </w:r>
      <w:r w:rsidR="00842122">
        <w:t xml:space="preserve">initial </w:t>
      </w:r>
      <w:proofErr w:type="spellStart"/>
      <w:r>
        <w:t>dataframe</w:t>
      </w:r>
      <w:proofErr w:type="spellEnd"/>
      <w:r>
        <w:t xml:space="preserve"> index.</w:t>
      </w:r>
      <w:r w:rsidR="00AC26B0">
        <w:t xml:space="preserve"> Once the data is read into Python, a new index will be created called ‘Date’ which will be based on a specific date value of Jan 1, 2020.</w:t>
      </w:r>
    </w:p>
    <w:p w14:paraId="4C19648F" w14:textId="4F56385F" w:rsidR="003C5E14" w:rsidRDefault="003C5E14" w:rsidP="00545390">
      <w:r>
        <w:t xml:space="preserve">The first day (Day=1) has Revenue zero, which will cause errors if using the log function. There is no meaningful reason to keep the initial zero value, so it will be dropped. </w:t>
      </w:r>
    </w:p>
    <w:p w14:paraId="39BD8461" w14:textId="77777777" w:rsidR="00A75C8E" w:rsidRDefault="00A75C8E" w:rsidP="00545390"/>
    <w:p w14:paraId="469F8907" w14:textId="4C98C5F3" w:rsidR="00545390" w:rsidRDefault="00545390" w:rsidP="00545390">
      <w:pPr>
        <w:pStyle w:val="Heading2"/>
      </w:pPr>
      <w:r>
        <w:t>C3.  Evaluate the stationarity of the time series.</w:t>
      </w:r>
    </w:p>
    <w:p w14:paraId="71589979" w14:textId="22C3E8F8" w:rsidR="00545390" w:rsidRDefault="00EA70F7" w:rsidP="00545390">
      <w:r>
        <w:t xml:space="preserve">Autocorrelation </w:t>
      </w:r>
      <w:r w:rsidR="00AC26B0">
        <w:t xml:space="preserve">(ACF) and </w:t>
      </w:r>
      <w:r>
        <w:t>partial autocorrelation</w:t>
      </w:r>
      <w:r w:rsidR="00AC26B0">
        <w:t xml:space="preserve"> (PACF) plots are shown in Figure 2. The </w:t>
      </w:r>
      <w:r>
        <w:t xml:space="preserve">Dickey-Fuller </w:t>
      </w:r>
      <w:r w:rsidR="00B54124">
        <w:t>test for</w:t>
      </w:r>
      <w:r w:rsidR="00302A1B">
        <w:t xml:space="preserve"> raw data </w:t>
      </w:r>
      <w:r>
        <w:t xml:space="preserve">(Table </w:t>
      </w:r>
      <w:r w:rsidR="00302A1B">
        <w:t>3</w:t>
      </w:r>
      <w:r>
        <w:t>)</w:t>
      </w:r>
      <w:r w:rsidR="00302A1B">
        <w:t xml:space="preserve"> and for differenced data (Table 4). Figure 4 shows the additive </w:t>
      </w:r>
      <w:r>
        <w:t>decomposition</w:t>
      </w:r>
      <w:r w:rsidR="00302A1B">
        <w:t xml:space="preserve"> plot</w:t>
      </w:r>
      <w:r>
        <w:t>.</w:t>
      </w:r>
      <w:r w:rsidR="00AC26B0">
        <w:t xml:space="preserve"> </w:t>
      </w:r>
      <w:r w:rsidR="00D85B65">
        <w:t>The auto-ARIMA was also used to confirm these observations (</w:t>
      </w:r>
      <w:r w:rsidR="000A2727">
        <w:t>Table 5</w:t>
      </w:r>
      <w:r w:rsidR="00D85B65">
        <w:t xml:space="preserve">). </w:t>
      </w:r>
      <w:r w:rsidR="00AC26B0">
        <w:t>The following steps are used to determine stationarity.</w:t>
      </w:r>
    </w:p>
    <w:p w14:paraId="63C483FC" w14:textId="2A705FFC" w:rsidR="00782857" w:rsidRDefault="00435D65" w:rsidP="00AC26B0">
      <w:pPr>
        <w:pStyle w:val="ListParagraph"/>
        <w:numPr>
          <w:ilvl w:val="0"/>
          <w:numId w:val="34"/>
        </w:numPr>
      </w:pPr>
      <w:r>
        <w:t>Visually look</w:t>
      </w:r>
      <w:r w:rsidR="00782857">
        <w:t xml:space="preserve"> at </w:t>
      </w:r>
      <w:r w:rsidR="00302A1B">
        <w:t xml:space="preserve">raw data (Figure 1) </w:t>
      </w:r>
      <w:r w:rsidR="00AC26B0">
        <w:t>for trends and seasonality</w:t>
      </w:r>
      <w:r w:rsidR="00782857">
        <w:t>.</w:t>
      </w:r>
      <w:r>
        <w:t xml:space="preserve"> The plot appears to have an increase to the right. The poly-fit regression line included with the raw data is increasing to the right.</w:t>
      </w:r>
    </w:p>
    <w:p w14:paraId="2E601D1F" w14:textId="2C2BBA3E" w:rsidR="00782857" w:rsidRDefault="00782857" w:rsidP="00AC26B0">
      <w:pPr>
        <w:pStyle w:val="ListParagraph"/>
        <w:numPr>
          <w:ilvl w:val="0"/>
          <w:numId w:val="34"/>
        </w:numPr>
      </w:pPr>
      <w:r>
        <w:t>Use Autocorrelation</w:t>
      </w:r>
      <w:r w:rsidR="00402089">
        <w:t xml:space="preserve"> (ACF) and Partial</w:t>
      </w:r>
      <w:r>
        <w:t xml:space="preserve"> Autocorrelation</w:t>
      </w:r>
      <w:r w:rsidR="00402089">
        <w:t xml:space="preserve"> (PACF)</w:t>
      </w:r>
      <w:r w:rsidR="00AC26B0">
        <w:t xml:space="preserve"> plots</w:t>
      </w:r>
      <w:r w:rsidR="00302A1B">
        <w:t xml:space="preserve"> (Figure </w:t>
      </w:r>
      <w:r w:rsidR="00435D65">
        <w:t>3</w:t>
      </w:r>
      <w:r w:rsidR="00302A1B">
        <w:t>) to look for steady decrease in ACF and sudden drop in PACF</w:t>
      </w:r>
      <w:r>
        <w:t>.</w:t>
      </w:r>
      <w:r w:rsidR="00435D65">
        <w:t xml:space="preserve"> The ACF has a steady decrease and the PACF plot show a sudden drop after lag = 3, indicators that the </w:t>
      </w:r>
      <w:r w:rsidR="00CC3F3E">
        <w:t>differenced data is now stationary and ready to be modeled.</w:t>
      </w:r>
    </w:p>
    <w:p w14:paraId="55E179B2" w14:textId="614A35B1" w:rsidR="00782857" w:rsidRDefault="00782857" w:rsidP="00AC26B0">
      <w:pPr>
        <w:pStyle w:val="ListParagraph"/>
        <w:numPr>
          <w:ilvl w:val="0"/>
          <w:numId w:val="34"/>
        </w:numPr>
      </w:pPr>
      <w:r>
        <w:t>Use Dickey-Fuller test</w:t>
      </w:r>
      <w:r w:rsidR="00302A1B">
        <w:t xml:space="preserve">, the null hypothesis (H0) is that the data is stationary, the alternative hypothesis (H1) is that it is not. </w:t>
      </w:r>
      <w:r w:rsidR="001B16A5">
        <w:t xml:space="preserve">If the </w:t>
      </w:r>
      <w:r w:rsidR="00AC26B0">
        <w:t>P value</w:t>
      </w:r>
      <w:r w:rsidR="001B16A5">
        <w:t xml:space="preserve"> is less than 0.05, then fail to reject null hypothesis and conclude support that data is stationary</w:t>
      </w:r>
      <w:r w:rsidR="00AC26B0">
        <w:t>.</w:t>
      </w:r>
    </w:p>
    <w:p w14:paraId="43484179" w14:textId="1E401A41" w:rsidR="00782857" w:rsidRDefault="00782857" w:rsidP="00AC26B0">
      <w:pPr>
        <w:pStyle w:val="ListParagraph"/>
        <w:numPr>
          <w:ilvl w:val="0"/>
          <w:numId w:val="34"/>
        </w:numPr>
      </w:pPr>
      <w:r>
        <w:t>Use decomposition</w:t>
      </w:r>
      <w:r w:rsidR="00402089">
        <w:t xml:space="preserve"> analysis</w:t>
      </w:r>
      <w:r w:rsidR="008B0F6D">
        <w:t xml:space="preserve"> to look for periodic trends.</w:t>
      </w:r>
    </w:p>
    <w:p w14:paraId="2F798AF1" w14:textId="4C1EFEE9" w:rsidR="008B0F6D" w:rsidRDefault="008B0F6D" w:rsidP="00AC26B0">
      <w:pPr>
        <w:pStyle w:val="ListParagraph"/>
        <w:numPr>
          <w:ilvl w:val="0"/>
          <w:numId w:val="34"/>
        </w:numPr>
      </w:pPr>
      <w:r>
        <w:t>As the original data is non-stationary, difference the data and use Dickey-Fuller to re-test</w:t>
      </w:r>
      <w:r w:rsidR="00B54124">
        <w:t xml:space="preserve">. The results of the re-test are shown in Table 4 showing a p-value of 0.00. </w:t>
      </w:r>
      <w:r w:rsidR="00CC3F3E">
        <w:t>The differenced data is stationary and ready to be modeled.</w:t>
      </w:r>
    </w:p>
    <w:p w14:paraId="5C260A68" w14:textId="76FB23E6" w:rsidR="00D85B65" w:rsidRDefault="000A2727" w:rsidP="00AC26B0">
      <w:pPr>
        <w:pStyle w:val="ListParagraph"/>
        <w:numPr>
          <w:ilvl w:val="0"/>
          <w:numId w:val="34"/>
        </w:numPr>
      </w:pPr>
      <w:r>
        <w:t>Auto-ARIMA results (Table 5) found the best model as (1,1,0). The data becomes stationary at the first-</w:t>
      </w:r>
      <w:proofErr w:type="spellStart"/>
      <w:r>
        <w:t>differnce</w:t>
      </w:r>
      <w:proofErr w:type="spellEnd"/>
      <w:r>
        <w:t>.</w:t>
      </w:r>
    </w:p>
    <w:p w14:paraId="420C3F65" w14:textId="77777777" w:rsidR="00A75C8E" w:rsidRDefault="00A75C8E" w:rsidP="00A75C8E"/>
    <w:p w14:paraId="6F04B62F" w14:textId="1BEEC888" w:rsidR="00545390" w:rsidRDefault="00545390" w:rsidP="00545390">
      <w:pPr>
        <w:pStyle w:val="Heading2"/>
      </w:pPr>
      <w:r>
        <w:t>C4.  Explain the steps used to prepare the data for analysis, including the training and test set split.</w:t>
      </w:r>
    </w:p>
    <w:p w14:paraId="22CE1366" w14:textId="0E054144" w:rsidR="00545390" w:rsidRDefault="00D64B7F" w:rsidP="00545390">
      <w:r>
        <w:t>The following steps were used to prepare the data for the time series analysis:</w:t>
      </w:r>
    </w:p>
    <w:p w14:paraId="7AA57E54" w14:textId="07C3C062" w:rsidR="00D64B7F" w:rsidRDefault="00D64B7F" w:rsidP="00D64B7F">
      <w:pPr>
        <w:pStyle w:val="ListParagraph"/>
        <w:numPr>
          <w:ilvl w:val="0"/>
          <w:numId w:val="35"/>
        </w:numPr>
      </w:pPr>
      <w:r>
        <w:t>Read in data from CSV file.</w:t>
      </w:r>
      <w:r w:rsidR="00A75C8E">
        <w:t xml:space="preserve"> Use customer function to read in time data and convert the time series data to datetime format.</w:t>
      </w:r>
    </w:p>
    <w:p w14:paraId="2C87BF34" w14:textId="6A9439FB" w:rsidR="00D64B7F" w:rsidRDefault="00D64B7F" w:rsidP="00D64B7F">
      <w:pPr>
        <w:pStyle w:val="ListParagraph"/>
        <w:numPr>
          <w:ilvl w:val="0"/>
          <w:numId w:val="35"/>
        </w:numPr>
      </w:pPr>
      <w:r>
        <w:t>Determine the appropriate index.</w:t>
      </w:r>
    </w:p>
    <w:p w14:paraId="2782C9D4" w14:textId="31555061" w:rsidR="00D64B7F" w:rsidRDefault="00D64B7F" w:rsidP="00D64B7F">
      <w:pPr>
        <w:pStyle w:val="ListParagraph"/>
        <w:numPr>
          <w:ilvl w:val="0"/>
          <w:numId w:val="35"/>
        </w:numPr>
      </w:pPr>
      <w:r>
        <w:t>Mitigate missing data.</w:t>
      </w:r>
    </w:p>
    <w:p w14:paraId="30F970FB" w14:textId="352067A1" w:rsidR="00946F3C" w:rsidRDefault="00946F3C" w:rsidP="00D64B7F">
      <w:pPr>
        <w:pStyle w:val="ListParagraph"/>
        <w:numPr>
          <w:ilvl w:val="0"/>
          <w:numId w:val="35"/>
        </w:numPr>
      </w:pPr>
      <w:r>
        <w:t>Create additional fields of 30-d rolling averages.</w:t>
      </w:r>
    </w:p>
    <w:p w14:paraId="6AF349C4" w14:textId="77777777" w:rsidR="00946F3C" w:rsidRDefault="00D64B7F" w:rsidP="00D64B7F">
      <w:pPr>
        <w:pStyle w:val="ListParagraph"/>
        <w:numPr>
          <w:ilvl w:val="0"/>
          <w:numId w:val="35"/>
        </w:numPr>
      </w:pPr>
      <w:r>
        <w:t>Run tests to determine if data is stationary.</w:t>
      </w:r>
      <w:r w:rsidR="00946F3C">
        <w:t xml:space="preserve"> </w:t>
      </w:r>
    </w:p>
    <w:p w14:paraId="199B68B1" w14:textId="63F5E230" w:rsidR="00D64B7F" w:rsidRDefault="00946F3C" w:rsidP="00946F3C">
      <w:pPr>
        <w:pStyle w:val="ListParagraph"/>
        <w:numPr>
          <w:ilvl w:val="1"/>
          <w:numId w:val="35"/>
        </w:numPr>
      </w:pPr>
      <w:r>
        <w:t>If data is not stationary, then difference the data and repeat stationary tests until the data is stationary.</w:t>
      </w:r>
    </w:p>
    <w:p w14:paraId="2BF7A977" w14:textId="03979100" w:rsidR="00D64B7F" w:rsidRDefault="00D64B7F" w:rsidP="00D64B7F">
      <w:pPr>
        <w:pStyle w:val="ListParagraph"/>
        <w:numPr>
          <w:ilvl w:val="0"/>
          <w:numId w:val="35"/>
        </w:numPr>
      </w:pPr>
      <w:r>
        <w:t xml:space="preserve">Use </w:t>
      </w:r>
      <w:r w:rsidR="00BE6EFC">
        <w:t xml:space="preserve">pandas </w:t>
      </w:r>
      <w:proofErr w:type="spellStart"/>
      <w:r w:rsidR="00BE6EFC">
        <w:t>iloc</w:t>
      </w:r>
      <w:proofErr w:type="spellEnd"/>
      <w:r w:rsidR="00BE6EFC">
        <w:t xml:space="preserve"> as a simple means </w:t>
      </w:r>
      <w:r>
        <w:t xml:space="preserve">to split </w:t>
      </w:r>
      <w:r w:rsidR="00BE6EFC">
        <w:t xml:space="preserve">time series </w:t>
      </w:r>
      <w:r>
        <w:t xml:space="preserve">data </w:t>
      </w:r>
      <w:r w:rsidR="00BE6EFC">
        <w:t>keeping the testing data as the last 30 time values, and the training data everything up to that point</w:t>
      </w:r>
      <w:r>
        <w:t>.</w:t>
      </w:r>
    </w:p>
    <w:p w14:paraId="621ABE34" w14:textId="40E5FEA3" w:rsidR="00545390" w:rsidRDefault="00545390" w:rsidP="00545390">
      <w:pPr>
        <w:pStyle w:val="Heading2"/>
      </w:pPr>
      <w:r>
        <w:t>C5.  Provide a copy of the cleaned dataset.</w:t>
      </w:r>
    </w:p>
    <w:p w14:paraId="63259FC1" w14:textId="16966C27" w:rsidR="00162203" w:rsidRDefault="00EA70F7" w:rsidP="00162203">
      <w:r>
        <w:t>The cleaned data is exported as .CSV file and attached to submission.</w:t>
      </w:r>
      <w:r w:rsidR="00E14C81">
        <w:t xml:space="preserve"> In addition, the stationary data is also exported as .CSV file</w:t>
      </w:r>
      <w:r w:rsidR="00011676">
        <w:t xml:space="preserve"> using similar code</w:t>
      </w:r>
      <w:r w:rsidR="00E14C81">
        <w:t xml:space="preserve"> and included with submission.</w:t>
      </w:r>
    </w:p>
    <w:p w14:paraId="1C198826" w14:textId="0184085A" w:rsidR="00FD7461" w:rsidRDefault="00EA70F7" w:rsidP="00E14C81">
      <w:pPr>
        <w:pStyle w:val="Figureimage"/>
      </w:pPr>
      <w:r>
        <w:drawing>
          <wp:inline distT="0" distB="0" distL="0" distR="0" wp14:anchorId="544579B7" wp14:editId="1C703F7D">
            <wp:extent cx="5943600" cy="645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5160"/>
                    </a:xfrm>
                    <a:prstGeom prst="rect">
                      <a:avLst/>
                    </a:prstGeom>
                  </pic:spPr>
                </pic:pic>
              </a:graphicData>
            </a:graphic>
          </wp:inline>
        </w:drawing>
      </w:r>
    </w:p>
    <w:p w14:paraId="1A9400CC" w14:textId="4B6BD868" w:rsidR="00162203" w:rsidRDefault="00162203" w:rsidP="00162203">
      <w:pPr>
        <w:pStyle w:val="Heading1"/>
      </w:pPr>
      <w:bookmarkStart w:id="4" w:name="_Toc109408125"/>
      <w:r>
        <w:t>Part IV:  Model Identification and Analysis</w:t>
      </w:r>
      <w:bookmarkEnd w:id="4"/>
    </w:p>
    <w:p w14:paraId="0C04DDDD" w14:textId="77777777" w:rsidR="00162203" w:rsidRDefault="00162203" w:rsidP="00162203">
      <w:r>
        <w:t>D.  Analyze the time series dataset by doing the following:</w:t>
      </w:r>
    </w:p>
    <w:p w14:paraId="31C013A5" w14:textId="77777777" w:rsidR="00162203" w:rsidRDefault="00162203" w:rsidP="00162203"/>
    <w:p w14:paraId="30BE68CD" w14:textId="799939A8" w:rsidR="00162203" w:rsidRDefault="00162203" w:rsidP="00162203">
      <w:pPr>
        <w:pStyle w:val="Heading2"/>
      </w:pPr>
      <w:r>
        <w:t>D1.  Report the annotated findings with visualizations of your data analysis, including the following elements:</w:t>
      </w:r>
    </w:p>
    <w:p w14:paraId="5D3D5625" w14:textId="18C3909D" w:rsidR="00162203" w:rsidRDefault="00011676" w:rsidP="00011676">
      <w:pPr>
        <w:ind w:left="720" w:firstLine="0"/>
      </w:pPr>
      <w:r w:rsidRPr="00CA659F">
        <w:rPr>
          <w:b/>
          <w:bCs/>
        </w:rPr>
        <w:t>Seasonal Component</w:t>
      </w:r>
      <w:r>
        <w:t>. There is no seasonality trend in the data</w:t>
      </w:r>
      <w:r w:rsidR="00207357">
        <w:t xml:space="preserve"> </w:t>
      </w:r>
      <w:r w:rsidR="003111BC">
        <w:t xml:space="preserve">using the decomposition analysis </w:t>
      </w:r>
      <w:r w:rsidR="00207357">
        <w:t>(Figure 4)</w:t>
      </w:r>
      <w:r w:rsidR="003111BC">
        <w:t xml:space="preserve"> and spectral density (Figure 2)</w:t>
      </w:r>
      <w:r>
        <w:t>.</w:t>
      </w:r>
    </w:p>
    <w:p w14:paraId="55731B6B" w14:textId="5E24DDA3" w:rsidR="00162203" w:rsidRDefault="00011676" w:rsidP="00162203">
      <w:r w:rsidRPr="00CA659F">
        <w:rPr>
          <w:b/>
          <w:bCs/>
        </w:rPr>
        <w:t>Trends</w:t>
      </w:r>
      <w:r>
        <w:t xml:space="preserve">. There </w:t>
      </w:r>
      <w:r w:rsidR="00207357">
        <w:t xml:space="preserve">are no trends </w:t>
      </w:r>
      <w:r>
        <w:t>in the data</w:t>
      </w:r>
      <w:r w:rsidR="00207357">
        <w:t xml:space="preserve"> </w:t>
      </w:r>
      <w:r w:rsidR="003111BC">
        <w:t xml:space="preserve">according to the decomposition analysis </w:t>
      </w:r>
      <w:r w:rsidR="00207357">
        <w:t>(Figure 4)</w:t>
      </w:r>
      <w:r>
        <w:t>.</w:t>
      </w:r>
    </w:p>
    <w:p w14:paraId="78A360B4" w14:textId="120969E3" w:rsidR="00162203" w:rsidRDefault="00011676" w:rsidP="00162203">
      <w:r w:rsidRPr="00CA659F">
        <w:rPr>
          <w:b/>
          <w:bCs/>
        </w:rPr>
        <w:t>Autocorrelation</w:t>
      </w:r>
      <w:r>
        <w:t>. Autocorrelation</w:t>
      </w:r>
      <w:r w:rsidR="00207357">
        <w:t xml:space="preserve"> </w:t>
      </w:r>
      <w:r>
        <w:t xml:space="preserve">and partial autocorrelation </w:t>
      </w:r>
      <w:r w:rsidR="00207357">
        <w:t xml:space="preserve">(Figure </w:t>
      </w:r>
      <w:r w:rsidR="003111BC">
        <w:t>3</w:t>
      </w:r>
      <w:r w:rsidR="00207357">
        <w:t xml:space="preserve">) </w:t>
      </w:r>
      <w:r w:rsidR="00360305">
        <w:t>was generated for raw and differenced data. The raw data is not stationary. The first-differenced data is stationary.</w:t>
      </w:r>
    </w:p>
    <w:p w14:paraId="5DDF4CBA" w14:textId="731E8FDF" w:rsidR="00162203" w:rsidRDefault="00360305" w:rsidP="00162203">
      <w:r w:rsidRPr="00CA659F">
        <w:rPr>
          <w:b/>
          <w:bCs/>
        </w:rPr>
        <w:t>S</w:t>
      </w:r>
      <w:r w:rsidR="00162203" w:rsidRPr="00CA659F">
        <w:rPr>
          <w:b/>
          <w:bCs/>
        </w:rPr>
        <w:t xml:space="preserve">pectral </w:t>
      </w:r>
      <w:r w:rsidRPr="00CA659F">
        <w:rPr>
          <w:b/>
          <w:bCs/>
        </w:rPr>
        <w:t>D</w:t>
      </w:r>
      <w:r w:rsidR="00162203" w:rsidRPr="00CA659F">
        <w:rPr>
          <w:b/>
          <w:bCs/>
        </w:rPr>
        <w:t>ensity</w:t>
      </w:r>
      <w:r>
        <w:t xml:space="preserve">. The spectral density analysis shows </w:t>
      </w:r>
      <w:r w:rsidR="003111BC">
        <w:t>no indication of seasonal trend</w:t>
      </w:r>
      <w:r w:rsidR="00207357">
        <w:t xml:space="preserve"> (Figure 2)</w:t>
      </w:r>
      <w:r>
        <w:t>.</w:t>
      </w:r>
    </w:p>
    <w:p w14:paraId="47EC0D65" w14:textId="270A72E7" w:rsidR="00162203" w:rsidRDefault="00360305" w:rsidP="00162203">
      <w:r w:rsidRPr="00CA659F">
        <w:rPr>
          <w:b/>
          <w:bCs/>
        </w:rPr>
        <w:t>D</w:t>
      </w:r>
      <w:r w:rsidR="00162203" w:rsidRPr="00CA659F">
        <w:rPr>
          <w:b/>
          <w:bCs/>
        </w:rPr>
        <w:t xml:space="preserve">ecomposed </w:t>
      </w:r>
      <w:r w:rsidRPr="00CA659F">
        <w:rPr>
          <w:b/>
          <w:bCs/>
        </w:rPr>
        <w:t>T</w:t>
      </w:r>
      <w:r w:rsidR="00162203" w:rsidRPr="00CA659F">
        <w:rPr>
          <w:b/>
          <w:bCs/>
        </w:rPr>
        <w:t xml:space="preserve">ime </w:t>
      </w:r>
      <w:r w:rsidRPr="00CA659F">
        <w:rPr>
          <w:b/>
          <w:bCs/>
        </w:rPr>
        <w:t>S</w:t>
      </w:r>
      <w:r w:rsidR="00162203" w:rsidRPr="00CA659F">
        <w:rPr>
          <w:b/>
          <w:bCs/>
        </w:rPr>
        <w:t>eries</w:t>
      </w:r>
      <w:r>
        <w:t>. The decomposition analysis showed a light positive trend with raw data and no seasonal trend</w:t>
      </w:r>
      <w:r w:rsidR="00207357">
        <w:t xml:space="preserve"> (Figure 4)</w:t>
      </w:r>
      <w:r>
        <w:t xml:space="preserve">. </w:t>
      </w:r>
    </w:p>
    <w:p w14:paraId="0B8660E3" w14:textId="6D98B8E3" w:rsidR="00162203" w:rsidRDefault="00360305" w:rsidP="00162203">
      <w:r w:rsidRPr="00CA659F">
        <w:rPr>
          <w:b/>
          <w:bCs/>
        </w:rPr>
        <w:t>Residuals</w:t>
      </w:r>
      <w:r>
        <w:t>. The decomposition showed no residuals</w:t>
      </w:r>
      <w:r w:rsidR="00207357">
        <w:t xml:space="preserve"> (Figure 4)</w:t>
      </w:r>
      <w:r>
        <w:t>.</w:t>
      </w:r>
    </w:p>
    <w:p w14:paraId="3D3F897B" w14:textId="77777777" w:rsidR="00162203" w:rsidRDefault="00162203" w:rsidP="00162203"/>
    <w:p w14:paraId="498A032F" w14:textId="40FF948D" w:rsidR="00162203" w:rsidRDefault="00162203" w:rsidP="00162203">
      <w:pPr>
        <w:pStyle w:val="Heading2"/>
      </w:pPr>
      <w:r>
        <w:t xml:space="preserve">D2.  Identify an autoregressive integrated moving average (ARIMA) model that </w:t>
      </w:r>
      <w:r w:rsidR="00B65742">
        <w:t>considers</w:t>
      </w:r>
      <w:r>
        <w:t xml:space="preserve"> the observed trend and seasonality of the time series data.</w:t>
      </w:r>
    </w:p>
    <w:p w14:paraId="4EA8F133" w14:textId="38F1D341" w:rsidR="00162203" w:rsidRDefault="00207357" w:rsidP="00162203">
      <w:r>
        <w:t xml:space="preserve">The best model was found </w:t>
      </w:r>
      <w:r w:rsidR="0084201A">
        <w:t xml:space="preserve">using the auto-ARIMA function </w:t>
      </w:r>
      <w:r>
        <w:t xml:space="preserve">as </w:t>
      </w:r>
      <w:r w:rsidR="0084201A">
        <w:t>ARIMA</w:t>
      </w:r>
      <w:r>
        <w:t>(1,1,0)(0,0,0)</w:t>
      </w:r>
      <w:r w:rsidR="0084201A">
        <w:t>[</w:t>
      </w:r>
      <w:r>
        <w:t>0</w:t>
      </w:r>
      <w:r w:rsidR="0084201A">
        <w:t>] (Table 5)</w:t>
      </w:r>
      <w:r>
        <w:t>,</w:t>
      </w:r>
    </w:p>
    <w:p w14:paraId="5AEFCA1D" w14:textId="77777777" w:rsidR="00207357" w:rsidRDefault="00207357" w:rsidP="00162203"/>
    <w:p w14:paraId="423A042C" w14:textId="431BBCED" w:rsidR="00162203" w:rsidRDefault="00162203" w:rsidP="00162203">
      <w:pPr>
        <w:pStyle w:val="Heading2"/>
      </w:pPr>
      <w:r>
        <w:t>D3.  Perform a forecast using the derived ARIMA model.</w:t>
      </w:r>
    </w:p>
    <w:p w14:paraId="46BEF33C" w14:textId="6F7634E5" w:rsidR="00162203" w:rsidRDefault="00C75548" w:rsidP="00162203">
      <w:r>
        <w:t>The following is a forecast using the final model for a date outside of the sample data:</w:t>
      </w:r>
    </w:p>
    <w:p w14:paraId="24D83219" w14:textId="3591E25A" w:rsidR="00C75548" w:rsidRDefault="00C75548" w:rsidP="00162203">
      <w:r>
        <w:rPr>
          <w:noProof/>
        </w:rPr>
        <w:drawing>
          <wp:inline distT="0" distB="0" distL="0" distR="0" wp14:anchorId="23E9B655" wp14:editId="4E412E16">
            <wp:extent cx="5363210" cy="56965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3210" cy="5696585"/>
                    </a:xfrm>
                    <a:prstGeom prst="rect">
                      <a:avLst/>
                    </a:prstGeom>
                    <a:noFill/>
                  </pic:spPr>
                </pic:pic>
              </a:graphicData>
            </a:graphic>
          </wp:inline>
        </w:drawing>
      </w:r>
    </w:p>
    <w:p w14:paraId="77B081D4" w14:textId="77777777" w:rsidR="0084201A" w:rsidRDefault="0084201A" w:rsidP="00162203"/>
    <w:p w14:paraId="26862A2D" w14:textId="1A2B9961" w:rsidR="00162203" w:rsidRDefault="00162203" w:rsidP="00162203">
      <w:pPr>
        <w:pStyle w:val="Heading2"/>
      </w:pPr>
      <w:r>
        <w:t>D4.  Provide the output and calculations of the analysis you performed.</w:t>
      </w:r>
    </w:p>
    <w:p w14:paraId="040CD0F9" w14:textId="796EB2FD" w:rsidR="00162203" w:rsidRDefault="00207357" w:rsidP="00162203">
      <w:r>
        <w:t xml:space="preserve">All output included in the attached </w:t>
      </w:r>
      <w:proofErr w:type="spellStart"/>
      <w:r>
        <w:t>Jupyter</w:t>
      </w:r>
      <w:proofErr w:type="spellEnd"/>
      <w:r>
        <w:t xml:space="preserve"> notebook.</w:t>
      </w:r>
    </w:p>
    <w:p w14:paraId="26D5849B" w14:textId="77777777" w:rsidR="00207357" w:rsidRDefault="00207357" w:rsidP="00162203"/>
    <w:p w14:paraId="7AB9A503" w14:textId="15A7EA71" w:rsidR="00162203" w:rsidRDefault="00162203" w:rsidP="00162203">
      <w:pPr>
        <w:pStyle w:val="Heading2"/>
      </w:pPr>
      <w:r>
        <w:t>D5.  Provide the code used to support the implementation of the time series model.</w:t>
      </w:r>
    </w:p>
    <w:p w14:paraId="3EFC6C03" w14:textId="1CCF6B34" w:rsidR="00162203" w:rsidRDefault="00011676" w:rsidP="00162203">
      <w:r>
        <w:t xml:space="preserve">All of the code is included in the attached </w:t>
      </w:r>
      <w:proofErr w:type="spellStart"/>
      <w:r>
        <w:t>Jupyter</w:t>
      </w:r>
      <w:proofErr w:type="spellEnd"/>
      <w:r>
        <w:t xml:space="preserve"> notebook. In addition, the Python code is included in Appendix A.</w:t>
      </w:r>
    </w:p>
    <w:p w14:paraId="74C875BF" w14:textId="77777777" w:rsidR="00162203" w:rsidRDefault="00162203" w:rsidP="00162203"/>
    <w:p w14:paraId="495A053D" w14:textId="03B14928" w:rsidR="00162203" w:rsidRDefault="00162203" w:rsidP="00162203">
      <w:pPr>
        <w:pStyle w:val="Heading1"/>
      </w:pPr>
      <w:bookmarkStart w:id="5" w:name="_Toc109408126"/>
      <w:r>
        <w:t>Part V:  Data Summary and Implications</w:t>
      </w:r>
      <w:bookmarkEnd w:id="5"/>
    </w:p>
    <w:p w14:paraId="00F16416" w14:textId="77777777" w:rsidR="00162203" w:rsidRDefault="00162203" w:rsidP="00162203">
      <w:r>
        <w:t>E.  Summarize your findings and assumptions, including the following points:</w:t>
      </w:r>
    </w:p>
    <w:p w14:paraId="47995052" w14:textId="77777777" w:rsidR="00162203" w:rsidRDefault="00162203" w:rsidP="00162203"/>
    <w:p w14:paraId="5FAB39B2" w14:textId="28EE033E" w:rsidR="00162203" w:rsidRDefault="00162203" w:rsidP="00162203">
      <w:pPr>
        <w:pStyle w:val="Heading2"/>
      </w:pPr>
      <w:r>
        <w:t>E1.  Discuss the results of your data analysis, including the following:</w:t>
      </w:r>
    </w:p>
    <w:p w14:paraId="687C40A4" w14:textId="3A48F7F7" w:rsidR="00162203" w:rsidRDefault="00162203" w:rsidP="00514B7B">
      <w:pPr>
        <w:pStyle w:val="ListParagraph"/>
        <w:numPr>
          <w:ilvl w:val="0"/>
          <w:numId w:val="32"/>
        </w:numPr>
      </w:pPr>
      <w:r>
        <w:t>the selection of an ARIMA model</w:t>
      </w:r>
      <w:r w:rsidR="00FC4E97">
        <w:t>. The final model was selected based on the results of the auto-ARIMA in conjunction with the individual decomposition and auto-correlation analysis. The final model used was based on the first-differenced data.</w:t>
      </w:r>
    </w:p>
    <w:p w14:paraId="0AFF500E" w14:textId="262D8684" w:rsidR="00162203" w:rsidRDefault="00162203" w:rsidP="00514B7B">
      <w:pPr>
        <w:pStyle w:val="ListParagraph"/>
        <w:numPr>
          <w:ilvl w:val="0"/>
          <w:numId w:val="32"/>
        </w:numPr>
      </w:pPr>
      <w:r>
        <w:t>the prediction interval of the forecast</w:t>
      </w:r>
      <w:r w:rsidR="00FC4E97">
        <w:t xml:space="preserve">. The final model can be used within the 720 days of the sample using the .predict method or outside of the sample using the .forecast method. Over time, the model forecast accuracy will decrease, but should be </w:t>
      </w:r>
      <w:r w:rsidR="000124EC">
        <w:t xml:space="preserve">relatively </w:t>
      </w:r>
      <w:r w:rsidR="00FC4E97">
        <w:t xml:space="preserve">effective within the first </w:t>
      </w:r>
      <w:r w:rsidR="000124EC">
        <w:t>180 days.</w:t>
      </w:r>
    </w:p>
    <w:p w14:paraId="146A1C1C" w14:textId="36E90B30" w:rsidR="00162203" w:rsidRDefault="00251F29" w:rsidP="00162203">
      <w:r>
        <w:t xml:space="preserve">The final model summary is shown in Table 6. </w:t>
      </w:r>
    </w:p>
    <w:p w14:paraId="45C5208F" w14:textId="4DFF2A21" w:rsidR="00162203" w:rsidRDefault="00162203" w:rsidP="00162203">
      <w:pPr>
        <w:pStyle w:val="Heading2"/>
      </w:pPr>
      <w:r>
        <w:t>E2.  Provide an annotated visualization of the forecast of the final model compared to the test set.</w:t>
      </w:r>
    </w:p>
    <w:p w14:paraId="367EE53E" w14:textId="382A0C62" w:rsidR="00162203" w:rsidRDefault="00C75548" w:rsidP="00162203">
      <w:r>
        <w:t>Figure</w:t>
      </w:r>
      <w:r w:rsidR="00FC4E97">
        <w:t xml:space="preserve"> 6</w:t>
      </w:r>
      <w:r>
        <w:t xml:space="preserve"> shows the final visualization of the forecast using the final model compared to the test set.</w:t>
      </w:r>
    </w:p>
    <w:p w14:paraId="1DFB857B" w14:textId="77777777" w:rsidR="00C75548" w:rsidRDefault="00C75548" w:rsidP="00162203"/>
    <w:p w14:paraId="3D2D4674" w14:textId="51000E34" w:rsidR="00162203" w:rsidRDefault="00162203" w:rsidP="00162203">
      <w:pPr>
        <w:pStyle w:val="Heading2"/>
      </w:pPr>
      <w:r>
        <w:t>E3.  Recommend a course of action based on your results.</w:t>
      </w:r>
    </w:p>
    <w:p w14:paraId="0CF49C32" w14:textId="6AA8C49B" w:rsidR="00162203" w:rsidRDefault="00A846AD" w:rsidP="00162203">
      <w:r>
        <w:t>The out-of-sample forecast data for Jan 2022 indicates a revenue value of approximately $16.48M, with a slight downward trend. Recommend</w:t>
      </w:r>
      <w:r w:rsidR="00C11B28">
        <w:t xml:space="preserve"> configuring company operations during the 2Q/FY23 for baseline revenue of $16.48M.</w:t>
      </w:r>
    </w:p>
    <w:p w14:paraId="1A153612" w14:textId="419E4E88" w:rsidR="00162203" w:rsidRDefault="00162203" w:rsidP="00162203">
      <w:pPr>
        <w:pStyle w:val="Heading1"/>
      </w:pPr>
      <w:bookmarkStart w:id="6" w:name="_Toc109408127"/>
      <w:r>
        <w:t>Part VI:  Reporting</w:t>
      </w:r>
      <w:bookmarkEnd w:id="6"/>
    </w:p>
    <w:p w14:paraId="3AC80032" w14:textId="77777777" w:rsidR="00162203" w:rsidRDefault="00162203" w:rsidP="00162203"/>
    <w:p w14:paraId="25BC45B9" w14:textId="77777777" w:rsidR="00162203" w:rsidRDefault="00162203" w:rsidP="00162203">
      <w:r>
        <w:t xml:space="preserve">F.  Create your report from part E using an industry-relevant interactive development environment (e.g., a </w:t>
      </w:r>
      <w:proofErr w:type="spellStart"/>
      <w:r>
        <w:t>Jupyter</w:t>
      </w:r>
      <w:proofErr w:type="spellEnd"/>
      <w:r>
        <w:t xml:space="preserve"> Notebook). Include a PDF or HTML document of your executed notebook presentation.</w:t>
      </w:r>
    </w:p>
    <w:p w14:paraId="42CB8F97" w14:textId="1DD774C9" w:rsidR="00162203" w:rsidRDefault="00C0629D" w:rsidP="00162203">
      <w:r>
        <w:t xml:space="preserve">All of the Python code was executed using a local </w:t>
      </w:r>
      <w:proofErr w:type="spellStart"/>
      <w:r>
        <w:t>Jupyter</w:t>
      </w:r>
      <w:proofErr w:type="spellEnd"/>
      <w:r>
        <w:t xml:space="preserve"> server. A .PDF copy of the </w:t>
      </w:r>
      <w:proofErr w:type="spellStart"/>
      <w:r>
        <w:t>Jupyter</w:t>
      </w:r>
      <w:proofErr w:type="spellEnd"/>
      <w:r>
        <w:t xml:space="preserve"> notebook is attached to the submission. A Python .PY file for the associated notebook was created using the </w:t>
      </w:r>
      <w:proofErr w:type="spellStart"/>
      <w:r>
        <w:t>Jupyter</w:t>
      </w:r>
      <w:proofErr w:type="spellEnd"/>
      <w:r>
        <w:t xml:space="preserve"> notebook “Download as Python (PY)” feature and is included in this document in Appendix A. </w:t>
      </w:r>
    </w:p>
    <w:p w14:paraId="16507557" w14:textId="77777777" w:rsidR="00162203" w:rsidRDefault="00162203" w:rsidP="00162203"/>
    <w:p w14:paraId="27B24A25" w14:textId="77777777" w:rsidR="00162203" w:rsidRDefault="00162203" w:rsidP="00162203">
      <w:r>
        <w:t>G.  List the web sources used to acquire data or segments of third-party code to support the application.</w:t>
      </w:r>
    </w:p>
    <w:p w14:paraId="7DD3487A" w14:textId="04F4371F" w:rsidR="00162203" w:rsidRDefault="00C0629D" w:rsidP="00162203">
      <w:r>
        <w:t>See References.</w:t>
      </w:r>
    </w:p>
    <w:p w14:paraId="2D9064C3" w14:textId="77777777" w:rsidR="00162203" w:rsidRDefault="00162203" w:rsidP="00162203"/>
    <w:p w14:paraId="17764ACF" w14:textId="77777777" w:rsidR="00162203" w:rsidRDefault="00162203" w:rsidP="00162203">
      <w:r>
        <w:t>H.  Acknowledge sources, using in-text citations and references, for content that is quoted, paraphrased, or summarized.</w:t>
      </w:r>
    </w:p>
    <w:p w14:paraId="3020A2FE" w14:textId="1E5043C2" w:rsidR="00162203" w:rsidRDefault="00C0629D" w:rsidP="00162203">
      <w:r>
        <w:t>See References.</w:t>
      </w:r>
    </w:p>
    <w:p w14:paraId="6F19C229" w14:textId="77777777" w:rsidR="00162203" w:rsidRDefault="00162203" w:rsidP="00162203"/>
    <w:p w14:paraId="71069694" w14:textId="512056F3" w:rsidR="00162203" w:rsidRDefault="00162203" w:rsidP="00162203">
      <w:r>
        <w:t>I.  Demonstrate professional communication in the content and presentation of your submission.</w:t>
      </w:r>
    </w:p>
    <w:p w14:paraId="60B48F74" w14:textId="09F0338E" w:rsidR="00162203" w:rsidRDefault="00162203" w:rsidP="00162203"/>
    <w:p w14:paraId="5EF67CF7" w14:textId="77777777" w:rsidR="00162203" w:rsidRPr="00162203" w:rsidRDefault="00162203" w:rsidP="00162203"/>
    <w:p w14:paraId="7B68BB64" w14:textId="58E8B5E3" w:rsidR="00382951" w:rsidRDefault="00382951">
      <w:pPr>
        <w:pStyle w:val="SectionTitle"/>
      </w:pPr>
      <w:bookmarkStart w:id="7" w:name="_Toc109408128"/>
      <w:r>
        <w:t>References</w:t>
      </w:r>
      <w:bookmarkEnd w:id="7"/>
    </w:p>
    <w:p w14:paraId="35744BA6" w14:textId="77777777" w:rsidR="00E43FD5" w:rsidRDefault="00382951" w:rsidP="00E43FD5">
      <w:pPr>
        <w:pStyle w:val="Bibliography"/>
        <w:rPr>
          <w:noProof/>
        </w:rPr>
      </w:pPr>
      <w:r>
        <w:fldChar w:fldCharType="begin"/>
      </w:r>
      <w:r>
        <w:instrText xml:space="preserve"> BIBLIOGRAPHY  \l 1033 </w:instrText>
      </w:r>
      <w:r>
        <w:fldChar w:fldCharType="separate"/>
      </w:r>
      <w:r w:rsidR="00E43FD5">
        <w:rPr>
          <w:noProof/>
        </w:rPr>
        <w:t xml:space="preserve">Brownlee, J. (2016, December 29). </w:t>
      </w:r>
      <w:r w:rsidR="00E43FD5">
        <w:rPr>
          <w:i/>
          <w:iCs/>
          <w:noProof/>
        </w:rPr>
        <w:t>How to Check if Time Series Data is Stationary with Python</w:t>
      </w:r>
      <w:r w:rsidR="00E43FD5">
        <w:rPr>
          <w:noProof/>
        </w:rPr>
        <w:t>. Retrieved June 13, 2022, from How to Check if Time Series Data is Stationary with Python: https://machinelearningmastery.com/time-series-data-stationary-python/</w:t>
      </w:r>
    </w:p>
    <w:p w14:paraId="4986DCE5" w14:textId="77777777" w:rsidR="00E43FD5" w:rsidRDefault="00E43FD5" w:rsidP="00E43FD5">
      <w:pPr>
        <w:pStyle w:val="Bibliography"/>
        <w:rPr>
          <w:noProof/>
        </w:rPr>
      </w:pPr>
      <w:r>
        <w:rPr>
          <w:noProof/>
        </w:rPr>
        <w:t xml:space="preserve">Brownlee, J. (2016, July 20). </w:t>
      </w:r>
      <w:r>
        <w:rPr>
          <w:i/>
          <w:iCs/>
          <w:noProof/>
        </w:rPr>
        <w:t>Time Series Prediction with LSTM Recurrent Neural Networks in Python with Keras</w:t>
      </w:r>
      <w:r>
        <w:rPr>
          <w:noProof/>
        </w:rPr>
        <w:t>. Retrieved June 5, 2022, from Time Series Prediction with LSTM Recurrent Neural Networks in Python with Keras: https://machinelearningmastery.com/time-series-prediction-lstm-recurrent-neural-networks-python-keras/</w:t>
      </w:r>
    </w:p>
    <w:p w14:paraId="55D522DE" w14:textId="77777777" w:rsidR="00E43FD5" w:rsidRDefault="00E43FD5" w:rsidP="00E43FD5">
      <w:pPr>
        <w:pStyle w:val="Bibliography"/>
        <w:rPr>
          <w:noProof/>
        </w:rPr>
      </w:pPr>
      <w:r>
        <w:rPr>
          <w:noProof/>
        </w:rPr>
        <w:t xml:space="preserve">Brownlee, J. (2017, April 27). </w:t>
      </w:r>
      <w:r>
        <w:rPr>
          <w:i/>
          <w:iCs/>
          <w:noProof/>
        </w:rPr>
        <w:t>Dropout with LSTM Networks for Time Series Forecasting</w:t>
      </w:r>
      <w:r>
        <w:rPr>
          <w:noProof/>
        </w:rPr>
        <w:t>. Retrieved June 5, 2022, from Dropout with LSTM Networks for Time Series Forecasting: https://machinelearningmastery.com/use-dropout-lstm-networks-time-series-forecasting/</w:t>
      </w:r>
    </w:p>
    <w:p w14:paraId="6CA78B24" w14:textId="77777777" w:rsidR="00E43FD5" w:rsidRDefault="00E43FD5" w:rsidP="00E43FD5">
      <w:pPr>
        <w:pStyle w:val="Bibliography"/>
        <w:rPr>
          <w:noProof/>
        </w:rPr>
      </w:pPr>
      <w:r>
        <w:rPr>
          <w:noProof/>
        </w:rPr>
        <w:t xml:space="preserve">Brownlee, J. (2017, January 29). </w:t>
      </w:r>
      <w:r>
        <w:rPr>
          <w:i/>
          <w:iCs/>
          <w:noProof/>
        </w:rPr>
        <w:t>How to Decompose Time Series Data into Trend and Seasonality</w:t>
      </w:r>
      <w:r>
        <w:rPr>
          <w:noProof/>
        </w:rPr>
        <w:t>. Retrieved June 10, 2022, from How to Decompose Time Series Data into Trend and Seasonality: https://machinelearningmastery.com/decompose-time-series-data-trend-seasonality/</w:t>
      </w:r>
    </w:p>
    <w:p w14:paraId="7291E4E1" w14:textId="77777777" w:rsidR="00E43FD5" w:rsidRDefault="00E43FD5" w:rsidP="00E43FD5">
      <w:pPr>
        <w:pStyle w:val="Bibliography"/>
        <w:rPr>
          <w:noProof/>
        </w:rPr>
      </w:pPr>
      <w:r>
        <w:rPr>
          <w:noProof/>
        </w:rPr>
        <w:t xml:space="preserve">hackdeploy. (2018, November 20). </w:t>
      </w:r>
      <w:r>
        <w:rPr>
          <w:i/>
          <w:iCs/>
          <w:noProof/>
        </w:rPr>
        <w:t>Augmented Dickey-Fuller Test in Python</w:t>
      </w:r>
      <w:r>
        <w:rPr>
          <w:noProof/>
        </w:rPr>
        <w:t>. Retrieved June 16, 2022, from Augmented Dickey-Fuller Test in Python: https://www.hackdeploy.com/augmented-dickey-fuller-test-in-python/</w:t>
      </w:r>
    </w:p>
    <w:p w14:paraId="62066EDE" w14:textId="77777777" w:rsidR="00E43FD5" w:rsidRDefault="00E43FD5" w:rsidP="00E43FD5">
      <w:pPr>
        <w:pStyle w:val="Bibliography"/>
        <w:rPr>
          <w:noProof/>
        </w:rPr>
      </w:pPr>
      <w:r>
        <w:rPr>
          <w:noProof/>
        </w:rPr>
        <w:t xml:space="preserve">Hyndman, R. J., &amp; Athanasopoulos, G. (2018). </w:t>
      </w:r>
      <w:r>
        <w:rPr>
          <w:i/>
          <w:iCs/>
          <w:noProof/>
        </w:rPr>
        <w:t>Forecasting: Principles and Practive.</w:t>
      </w:r>
      <w:r>
        <w:rPr>
          <w:noProof/>
        </w:rPr>
        <w:t xml:space="preserve"> Retrieved June 27, 2022, from https://otexts.com/fpp2/index.html</w:t>
      </w:r>
    </w:p>
    <w:p w14:paraId="2BD8207A" w14:textId="77777777" w:rsidR="00E43FD5" w:rsidRDefault="00E43FD5" w:rsidP="00E43FD5">
      <w:pPr>
        <w:pStyle w:val="Bibliography"/>
        <w:rPr>
          <w:noProof/>
        </w:rPr>
      </w:pPr>
      <w:r>
        <w:rPr>
          <w:noProof/>
        </w:rPr>
        <w:t xml:space="preserve">Khodadadi, A. (2021). </w:t>
      </w:r>
      <w:r>
        <w:rPr>
          <w:i/>
          <w:iCs/>
          <w:noProof/>
        </w:rPr>
        <w:t>Keras documentation: Traffic forecasting using graph neural networks and LSTM</w:t>
      </w:r>
      <w:r>
        <w:rPr>
          <w:noProof/>
        </w:rPr>
        <w:t>. Retrieved June 5, 2022, from Keras documentation: Traffic forecasting using graph neural networks and LSTM: https://keras.io/examples/timeseries/timeseries_traffic_forecasting/</w:t>
      </w:r>
    </w:p>
    <w:p w14:paraId="1D62BC64" w14:textId="77777777" w:rsidR="00E43FD5" w:rsidRDefault="00E43FD5" w:rsidP="00E43FD5">
      <w:pPr>
        <w:pStyle w:val="Bibliography"/>
        <w:rPr>
          <w:noProof/>
        </w:rPr>
      </w:pPr>
      <w:r>
        <w:rPr>
          <w:noProof/>
        </w:rPr>
        <w:t xml:space="preserve">Kumar, J. (2021, December 16). </w:t>
      </w:r>
      <w:r>
        <w:rPr>
          <w:i/>
          <w:iCs/>
          <w:noProof/>
        </w:rPr>
        <w:t>How to Check if Time Series Data is Stationary with Python?</w:t>
      </w:r>
      <w:r>
        <w:rPr>
          <w:noProof/>
        </w:rPr>
        <w:t xml:space="preserve"> Retrieved June 13, 2022, from How to Check if Time Series Data is Stationary with Python?: https://www.geeksforgeeks.org/how-to-check-if-time-series-data-is-stationary-with-python/</w:t>
      </w:r>
    </w:p>
    <w:p w14:paraId="6FE21A86" w14:textId="77777777" w:rsidR="00E43FD5" w:rsidRDefault="00E43FD5" w:rsidP="00E43FD5">
      <w:pPr>
        <w:pStyle w:val="Bibliography"/>
        <w:rPr>
          <w:noProof/>
        </w:rPr>
      </w:pPr>
      <w:r>
        <w:rPr>
          <w:noProof/>
        </w:rPr>
        <w:t xml:space="preserve">Palachy, S. (2019, November 12). </w:t>
      </w:r>
      <w:r>
        <w:rPr>
          <w:i/>
          <w:iCs/>
          <w:noProof/>
        </w:rPr>
        <w:t>Detecting stationarity in time series data</w:t>
      </w:r>
      <w:r>
        <w:rPr>
          <w:noProof/>
        </w:rPr>
        <w:t>. Retrieved June 13, 2022, from Detecting stationarity in time series data: https://towardsdatascience.com/detecting-stationarity-in-time-series-data-d29e0a21e638</w:t>
      </w:r>
    </w:p>
    <w:p w14:paraId="50206A7C" w14:textId="77777777" w:rsidR="00E43FD5" w:rsidRDefault="00E43FD5" w:rsidP="00E43FD5">
      <w:pPr>
        <w:pStyle w:val="Bibliography"/>
        <w:rPr>
          <w:noProof/>
        </w:rPr>
      </w:pPr>
      <w:r>
        <w:rPr>
          <w:noProof/>
        </w:rPr>
        <w:t xml:space="preserve">Pierre, S. (2021, July 16). A Guide to TIme Series Analysis in Python | Built In. </w:t>
      </w:r>
      <w:r>
        <w:rPr>
          <w:i/>
          <w:iCs/>
          <w:noProof/>
        </w:rPr>
        <w:t>A Guide to TIme Series Analysis in Python | Built In</w:t>
      </w:r>
      <w:r>
        <w:rPr>
          <w:noProof/>
        </w:rPr>
        <w:t>. Retrieved May 28, 2022, from https://builtin.com/data-science/time-series-python</w:t>
      </w:r>
    </w:p>
    <w:p w14:paraId="06A1EECB" w14:textId="77777777" w:rsidR="00E43FD5" w:rsidRDefault="00E43FD5" w:rsidP="00E43FD5">
      <w:pPr>
        <w:pStyle w:val="Bibliography"/>
        <w:rPr>
          <w:noProof/>
        </w:rPr>
      </w:pPr>
      <w:r>
        <w:rPr>
          <w:noProof/>
        </w:rPr>
        <w:t xml:space="preserve">Prabhakaran, S. (2019, November 2). </w:t>
      </w:r>
      <w:r>
        <w:rPr>
          <w:i/>
          <w:iCs/>
          <w:noProof/>
        </w:rPr>
        <w:t>Augmented Dickey-Fuller (ADF) Test - Must Read Guide - ML+</w:t>
      </w:r>
      <w:r>
        <w:rPr>
          <w:noProof/>
        </w:rPr>
        <w:t>. Retrieved June 19, 2022, from Augmented Dickey-Fuller (ADF) Test - Must Read Guide - ML+: https://www.machinelearningplus.com/time-series/augmented-dickey-fuller-test/</w:t>
      </w:r>
    </w:p>
    <w:p w14:paraId="0D5289C3" w14:textId="77777777" w:rsidR="00E43FD5" w:rsidRDefault="00E43FD5" w:rsidP="00E43FD5">
      <w:pPr>
        <w:pStyle w:val="Bibliography"/>
        <w:rPr>
          <w:noProof/>
        </w:rPr>
      </w:pPr>
      <w:r>
        <w:rPr>
          <w:noProof/>
        </w:rPr>
        <w:t xml:space="preserve">Prabhakaran, S. (2019, February). Time Series Analysis in Python - A Comprehensive Guide with Examples - ML+. </w:t>
      </w:r>
      <w:r>
        <w:rPr>
          <w:i/>
          <w:iCs/>
          <w:noProof/>
        </w:rPr>
        <w:t>Time Series Analysis in Python - A Comprehensive Guide with Examples - ML+</w:t>
      </w:r>
      <w:r>
        <w:rPr>
          <w:noProof/>
        </w:rPr>
        <w:t>. Retrieved May 29, 2022, from https://www.machinelearningplus.com/time-series/time-series-analysis-python/</w:t>
      </w:r>
    </w:p>
    <w:p w14:paraId="327BB12B" w14:textId="77777777" w:rsidR="00E43FD5" w:rsidRDefault="00E43FD5" w:rsidP="00E43FD5">
      <w:pPr>
        <w:pStyle w:val="Bibliography"/>
        <w:rPr>
          <w:noProof/>
        </w:rPr>
      </w:pPr>
      <w:r>
        <w:rPr>
          <w:noProof/>
        </w:rPr>
        <w:t xml:space="preserve">Rajbhoj, A. (2019, October 4). </w:t>
      </w:r>
      <w:r>
        <w:rPr>
          <w:i/>
          <w:iCs/>
          <w:noProof/>
        </w:rPr>
        <w:t>ARIMA simplified.</w:t>
      </w:r>
      <w:r>
        <w:rPr>
          <w:noProof/>
        </w:rPr>
        <w:t xml:space="preserve"> Retrieved June 9, 2022, from ARIMA simplified.: https://towardsdatascience.com/arima-simplified-b63315f27cbc</w:t>
      </w:r>
    </w:p>
    <w:p w14:paraId="4E48825B" w14:textId="77777777" w:rsidR="00E43FD5" w:rsidRDefault="00E43FD5" w:rsidP="00E43FD5">
      <w:pPr>
        <w:pStyle w:val="Bibliography"/>
        <w:rPr>
          <w:noProof/>
        </w:rPr>
      </w:pPr>
      <w:r>
        <w:rPr>
          <w:noProof/>
        </w:rPr>
        <w:t xml:space="preserve">Verma, Y. (2021, August 18). </w:t>
      </w:r>
      <w:r>
        <w:rPr>
          <w:i/>
          <w:iCs/>
          <w:noProof/>
        </w:rPr>
        <w:t>Complete Guide To Dickey-Fuller Test In Time-Series Analysis</w:t>
      </w:r>
      <w:r>
        <w:rPr>
          <w:noProof/>
        </w:rPr>
        <w:t>. Retrieved June 16, 2022, from Complete Guide To Dickey-Fuller Test In Time-Series Analysis: https://analyticsindiamag.com/complete-guide-to-dickey-fuller-test-in-time-series-analysis/</w:t>
      </w:r>
    </w:p>
    <w:p w14:paraId="16961C90" w14:textId="6E34CBB5" w:rsidR="00382951" w:rsidRDefault="00382951" w:rsidP="00E43FD5">
      <w:r>
        <w:fldChar w:fldCharType="end"/>
      </w:r>
    </w:p>
    <w:p w14:paraId="7A77D763" w14:textId="52703D88" w:rsidR="00F15E08" w:rsidRDefault="00F15E08" w:rsidP="006E6E46"/>
    <w:p w14:paraId="70FC613D" w14:textId="1D2B5FF1" w:rsidR="00D971B4" w:rsidRDefault="00D971B4" w:rsidP="006E6E46"/>
    <w:p w14:paraId="240C60EB" w14:textId="09EECBF9" w:rsidR="00D971B4" w:rsidRDefault="00D971B4" w:rsidP="006E6E46"/>
    <w:p w14:paraId="791B3A9C" w14:textId="6904F354" w:rsidR="00D971B4" w:rsidRDefault="00D971B4" w:rsidP="00D971B4">
      <w:pPr>
        <w:pStyle w:val="SectionTitle"/>
      </w:pPr>
      <w:bookmarkStart w:id="8" w:name="_Toc109408129"/>
      <w:r>
        <w:t>Tables</w:t>
      </w:r>
      <w:bookmarkEnd w:id="8"/>
    </w:p>
    <w:p w14:paraId="74341516" w14:textId="3303766D" w:rsidR="00BB00B6" w:rsidRDefault="00D971B4">
      <w:pPr>
        <w:pStyle w:val="TableofFigures"/>
        <w:tabs>
          <w:tab w:val="right" w:leader="dot" w:pos="9350"/>
        </w:tabs>
        <w:rPr>
          <w:noProof/>
          <w:color w:val="auto"/>
          <w:sz w:val="22"/>
          <w:szCs w:val="22"/>
          <w:lang w:eastAsia="en-US"/>
        </w:rPr>
      </w:pPr>
      <w:r>
        <w:fldChar w:fldCharType="begin"/>
      </w:r>
      <w:r>
        <w:instrText xml:space="preserve"> TOC \h \z \c "Table" </w:instrText>
      </w:r>
      <w:r>
        <w:fldChar w:fldCharType="separate"/>
      </w:r>
      <w:hyperlink w:anchor="_Toc109408132" w:history="1">
        <w:r w:rsidR="00BB00B6" w:rsidRPr="0038010C">
          <w:rPr>
            <w:rStyle w:val="Hyperlink"/>
            <w:noProof/>
          </w:rPr>
          <w:t xml:space="preserve">Table 1 </w:t>
        </w:r>
        <w:r w:rsidR="00BB00B6" w:rsidRPr="0038010C">
          <w:rPr>
            <w:rStyle w:val="Hyperlink"/>
            <w:i/>
            <w:noProof/>
          </w:rPr>
          <w:t>Raw data</w:t>
        </w:r>
        <w:r w:rsidR="00BB00B6">
          <w:rPr>
            <w:noProof/>
            <w:webHidden/>
          </w:rPr>
          <w:tab/>
        </w:r>
        <w:r w:rsidR="00BB00B6">
          <w:rPr>
            <w:noProof/>
            <w:webHidden/>
          </w:rPr>
          <w:fldChar w:fldCharType="begin"/>
        </w:r>
        <w:r w:rsidR="00BB00B6">
          <w:rPr>
            <w:noProof/>
            <w:webHidden/>
          </w:rPr>
          <w:instrText xml:space="preserve"> PAGEREF _Toc109408132 \h </w:instrText>
        </w:r>
        <w:r w:rsidR="00BB00B6">
          <w:rPr>
            <w:noProof/>
            <w:webHidden/>
          </w:rPr>
        </w:r>
        <w:r w:rsidR="00BB00B6">
          <w:rPr>
            <w:noProof/>
            <w:webHidden/>
          </w:rPr>
          <w:fldChar w:fldCharType="separate"/>
        </w:r>
        <w:r w:rsidR="00BB00B6">
          <w:rPr>
            <w:noProof/>
            <w:webHidden/>
          </w:rPr>
          <w:t>18</w:t>
        </w:r>
        <w:r w:rsidR="00BB00B6">
          <w:rPr>
            <w:noProof/>
            <w:webHidden/>
          </w:rPr>
          <w:fldChar w:fldCharType="end"/>
        </w:r>
      </w:hyperlink>
    </w:p>
    <w:p w14:paraId="0D19E149" w14:textId="72E5C09B" w:rsidR="00BB00B6" w:rsidRDefault="00BB00B6">
      <w:pPr>
        <w:pStyle w:val="TableofFigures"/>
        <w:tabs>
          <w:tab w:val="right" w:leader="dot" w:pos="9350"/>
        </w:tabs>
        <w:rPr>
          <w:noProof/>
          <w:color w:val="auto"/>
          <w:sz w:val="22"/>
          <w:szCs w:val="22"/>
          <w:lang w:eastAsia="en-US"/>
        </w:rPr>
      </w:pPr>
      <w:hyperlink w:anchor="_Toc109408133" w:history="1">
        <w:r w:rsidRPr="0038010C">
          <w:rPr>
            <w:rStyle w:val="Hyperlink"/>
            <w:noProof/>
          </w:rPr>
          <w:t xml:space="preserve">Table 2 </w:t>
        </w:r>
        <w:r w:rsidRPr="0038010C">
          <w:rPr>
            <w:rStyle w:val="Hyperlink"/>
            <w:i/>
            <w:noProof/>
          </w:rPr>
          <w:t>Descriptive Statistics</w:t>
        </w:r>
        <w:r>
          <w:rPr>
            <w:noProof/>
            <w:webHidden/>
          </w:rPr>
          <w:tab/>
        </w:r>
        <w:r>
          <w:rPr>
            <w:noProof/>
            <w:webHidden/>
          </w:rPr>
          <w:fldChar w:fldCharType="begin"/>
        </w:r>
        <w:r>
          <w:rPr>
            <w:noProof/>
            <w:webHidden/>
          </w:rPr>
          <w:instrText xml:space="preserve"> PAGEREF _Toc109408133 \h </w:instrText>
        </w:r>
        <w:r>
          <w:rPr>
            <w:noProof/>
            <w:webHidden/>
          </w:rPr>
        </w:r>
        <w:r>
          <w:rPr>
            <w:noProof/>
            <w:webHidden/>
          </w:rPr>
          <w:fldChar w:fldCharType="separate"/>
        </w:r>
        <w:r>
          <w:rPr>
            <w:noProof/>
            <w:webHidden/>
          </w:rPr>
          <w:t>19</w:t>
        </w:r>
        <w:r>
          <w:rPr>
            <w:noProof/>
            <w:webHidden/>
          </w:rPr>
          <w:fldChar w:fldCharType="end"/>
        </w:r>
      </w:hyperlink>
    </w:p>
    <w:p w14:paraId="34E45D66" w14:textId="28C701B7" w:rsidR="00BB00B6" w:rsidRDefault="00BB00B6">
      <w:pPr>
        <w:pStyle w:val="TableofFigures"/>
        <w:tabs>
          <w:tab w:val="right" w:leader="dot" w:pos="9350"/>
        </w:tabs>
        <w:rPr>
          <w:noProof/>
          <w:color w:val="auto"/>
          <w:sz w:val="22"/>
          <w:szCs w:val="22"/>
          <w:lang w:eastAsia="en-US"/>
        </w:rPr>
      </w:pPr>
      <w:hyperlink w:anchor="_Toc109408134" w:history="1">
        <w:r w:rsidRPr="0038010C">
          <w:rPr>
            <w:rStyle w:val="Hyperlink"/>
            <w:noProof/>
          </w:rPr>
          <w:t xml:space="preserve">Table 3 </w:t>
        </w:r>
        <w:r w:rsidRPr="0038010C">
          <w:rPr>
            <w:rStyle w:val="Hyperlink"/>
            <w:i/>
            <w:noProof/>
          </w:rPr>
          <w:t>Augmented Dickey-Fuller Test on raw data</w:t>
        </w:r>
        <w:r>
          <w:rPr>
            <w:noProof/>
            <w:webHidden/>
          </w:rPr>
          <w:tab/>
        </w:r>
        <w:r>
          <w:rPr>
            <w:noProof/>
            <w:webHidden/>
          </w:rPr>
          <w:fldChar w:fldCharType="begin"/>
        </w:r>
        <w:r>
          <w:rPr>
            <w:noProof/>
            <w:webHidden/>
          </w:rPr>
          <w:instrText xml:space="preserve"> PAGEREF _Toc109408134 \h </w:instrText>
        </w:r>
        <w:r>
          <w:rPr>
            <w:noProof/>
            <w:webHidden/>
          </w:rPr>
        </w:r>
        <w:r>
          <w:rPr>
            <w:noProof/>
            <w:webHidden/>
          </w:rPr>
          <w:fldChar w:fldCharType="separate"/>
        </w:r>
        <w:r>
          <w:rPr>
            <w:noProof/>
            <w:webHidden/>
          </w:rPr>
          <w:t>20</w:t>
        </w:r>
        <w:r>
          <w:rPr>
            <w:noProof/>
            <w:webHidden/>
          </w:rPr>
          <w:fldChar w:fldCharType="end"/>
        </w:r>
      </w:hyperlink>
    </w:p>
    <w:p w14:paraId="37DFEE84" w14:textId="7E5D647E" w:rsidR="00BB00B6" w:rsidRDefault="00BB00B6">
      <w:pPr>
        <w:pStyle w:val="TableofFigures"/>
        <w:tabs>
          <w:tab w:val="right" w:leader="dot" w:pos="9350"/>
        </w:tabs>
        <w:rPr>
          <w:noProof/>
          <w:color w:val="auto"/>
          <w:sz w:val="22"/>
          <w:szCs w:val="22"/>
          <w:lang w:eastAsia="en-US"/>
        </w:rPr>
      </w:pPr>
      <w:hyperlink w:anchor="_Toc109408135" w:history="1">
        <w:r w:rsidRPr="0038010C">
          <w:rPr>
            <w:rStyle w:val="Hyperlink"/>
            <w:noProof/>
          </w:rPr>
          <w:t xml:space="preserve">Table 4 </w:t>
        </w:r>
        <w:r w:rsidRPr="0038010C">
          <w:rPr>
            <w:rStyle w:val="Hyperlink"/>
            <w:i/>
            <w:noProof/>
          </w:rPr>
          <w:t>Augmented Dickey-Fuller Test on differenced data</w:t>
        </w:r>
        <w:r>
          <w:rPr>
            <w:noProof/>
            <w:webHidden/>
          </w:rPr>
          <w:tab/>
        </w:r>
        <w:r>
          <w:rPr>
            <w:noProof/>
            <w:webHidden/>
          </w:rPr>
          <w:fldChar w:fldCharType="begin"/>
        </w:r>
        <w:r>
          <w:rPr>
            <w:noProof/>
            <w:webHidden/>
          </w:rPr>
          <w:instrText xml:space="preserve"> PAGEREF _Toc109408135 \h </w:instrText>
        </w:r>
        <w:r>
          <w:rPr>
            <w:noProof/>
            <w:webHidden/>
          </w:rPr>
        </w:r>
        <w:r>
          <w:rPr>
            <w:noProof/>
            <w:webHidden/>
          </w:rPr>
          <w:fldChar w:fldCharType="separate"/>
        </w:r>
        <w:r>
          <w:rPr>
            <w:noProof/>
            <w:webHidden/>
          </w:rPr>
          <w:t>21</w:t>
        </w:r>
        <w:r>
          <w:rPr>
            <w:noProof/>
            <w:webHidden/>
          </w:rPr>
          <w:fldChar w:fldCharType="end"/>
        </w:r>
      </w:hyperlink>
    </w:p>
    <w:p w14:paraId="24CE1D57" w14:textId="39CD01D4" w:rsidR="00BB00B6" w:rsidRDefault="00BB00B6">
      <w:pPr>
        <w:pStyle w:val="TableofFigures"/>
        <w:tabs>
          <w:tab w:val="right" w:leader="dot" w:pos="9350"/>
        </w:tabs>
        <w:rPr>
          <w:noProof/>
          <w:color w:val="auto"/>
          <w:sz w:val="22"/>
          <w:szCs w:val="22"/>
          <w:lang w:eastAsia="en-US"/>
        </w:rPr>
      </w:pPr>
      <w:hyperlink w:anchor="_Toc109408136" w:history="1">
        <w:r w:rsidRPr="0038010C">
          <w:rPr>
            <w:rStyle w:val="Hyperlink"/>
            <w:noProof/>
          </w:rPr>
          <w:t>Table 5 Auto-ARIMA Results – on training data</w:t>
        </w:r>
        <w:r>
          <w:rPr>
            <w:noProof/>
            <w:webHidden/>
          </w:rPr>
          <w:tab/>
        </w:r>
        <w:r>
          <w:rPr>
            <w:noProof/>
            <w:webHidden/>
          </w:rPr>
          <w:fldChar w:fldCharType="begin"/>
        </w:r>
        <w:r>
          <w:rPr>
            <w:noProof/>
            <w:webHidden/>
          </w:rPr>
          <w:instrText xml:space="preserve"> PAGEREF _Toc109408136 \h </w:instrText>
        </w:r>
        <w:r>
          <w:rPr>
            <w:noProof/>
            <w:webHidden/>
          </w:rPr>
        </w:r>
        <w:r>
          <w:rPr>
            <w:noProof/>
            <w:webHidden/>
          </w:rPr>
          <w:fldChar w:fldCharType="separate"/>
        </w:r>
        <w:r>
          <w:rPr>
            <w:noProof/>
            <w:webHidden/>
          </w:rPr>
          <w:t>22</w:t>
        </w:r>
        <w:r>
          <w:rPr>
            <w:noProof/>
            <w:webHidden/>
          </w:rPr>
          <w:fldChar w:fldCharType="end"/>
        </w:r>
      </w:hyperlink>
    </w:p>
    <w:p w14:paraId="12484EDA" w14:textId="28FA9B13" w:rsidR="00BB00B6" w:rsidRDefault="00BB00B6">
      <w:pPr>
        <w:pStyle w:val="TableofFigures"/>
        <w:tabs>
          <w:tab w:val="right" w:leader="dot" w:pos="9350"/>
        </w:tabs>
        <w:rPr>
          <w:noProof/>
          <w:color w:val="auto"/>
          <w:sz w:val="22"/>
          <w:szCs w:val="22"/>
          <w:lang w:eastAsia="en-US"/>
        </w:rPr>
      </w:pPr>
      <w:hyperlink w:anchor="_Toc109408137" w:history="1">
        <w:r w:rsidRPr="0038010C">
          <w:rPr>
            <w:rStyle w:val="Hyperlink"/>
            <w:noProof/>
          </w:rPr>
          <w:t xml:space="preserve">Table 6 </w:t>
        </w:r>
        <w:r w:rsidRPr="0038010C">
          <w:rPr>
            <w:rStyle w:val="Hyperlink"/>
            <w:i/>
            <w:noProof/>
          </w:rPr>
          <w:t>Final Model Summary</w:t>
        </w:r>
        <w:r>
          <w:rPr>
            <w:noProof/>
            <w:webHidden/>
          </w:rPr>
          <w:tab/>
        </w:r>
        <w:r>
          <w:rPr>
            <w:noProof/>
            <w:webHidden/>
          </w:rPr>
          <w:fldChar w:fldCharType="begin"/>
        </w:r>
        <w:r>
          <w:rPr>
            <w:noProof/>
            <w:webHidden/>
          </w:rPr>
          <w:instrText xml:space="preserve"> PAGEREF _Toc109408137 \h </w:instrText>
        </w:r>
        <w:r>
          <w:rPr>
            <w:noProof/>
            <w:webHidden/>
          </w:rPr>
        </w:r>
        <w:r>
          <w:rPr>
            <w:noProof/>
            <w:webHidden/>
          </w:rPr>
          <w:fldChar w:fldCharType="separate"/>
        </w:r>
        <w:r>
          <w:rPr>
            <w:noProof/>
            <w:webHidden/>
          </w:rPr>
          <w:t>23</w:t>
        </w:r>
        <w:r>
          <w:rPr>
            <w:noProof/>
            <w:webHidden/>
          </w:rPr>
          <w:fldChar w:fldCharType="end"/>
        </w:r>
      </w:hyperlink>
    </w:p>
    <w:p w14:paraId="24A46CE2" w14:textId="7B05B62B" w:rsidR="00D971B4" w:rsidRDefault="00D971B4" w:rsidP="00D971B4">
      <w:r>
        <w:rPr>
          <w:b/>
          <w:bCs/>
          <w:noProof/>
        </w:rPr>
        <w:fldChar w:fldCharType="end"/>
      </w:r>
    </w:p>
    <w:p w14:paraId="52F1D778" w14:textId="3BD50055" w:rsidR="00D971B4" w:rsidRDefault="00D971B4" w:rsidP="00D971B4"/>
    <w:p w14:paraId="757A92BE" w14:textId="7A5C895E" w:rsidR="006F30BA" w:rsidRDefault="006F30BA" w:rsidP="00D971B4"/>
    <w:p w14:paraId="4B0ECF36" w14:textId="12303265" w:rsidR="006F30BA" w:rsidRDefault="006F30BA" w:rsidP="00D971B4"/>
    <w:p w14:paraId="5E0A161F" w14:textId="43FF7D67" w:rsidR="006F30BA" w:rsidRDefault="006F30BA" w:rsidP="00D971B4"/>
    <w:p w14:paraId="3B7A9F9A" w14:textId="6A499FD9" w:rsidR="006F30BA" w:rsidRDefault="006F30BA" w:rsidP="00D971B4"/>
    <w:p w14:paraId="64E48B72" w14:textId="02C4C558" w:rsidR="006F30BA" w:rsidRPr="006F30BA" w:rsidRDefault="006F30BA" w:rsidP="006F30BA">
      <w:pPr>
        <w:pStyle w:val="Caption"/>
        <w:keepNext/>
        <w:rPr>
          <w:rStyle w:val="Caption2"/>
        </w:rPr>
      </w:pPr>
      <w:bookmarkStart w:id="9" w:name="_Toc109408132"/>
      <w:r>
        <w:t xml:space="preserve">Table </w:t>
      </w:r>
      <w:fldSimple w:instr=" SEQ Table \* ARABIC ">
        <w:r w:rsidR="00D85B65">
          <w:rPr>
            <w:noProof/>
          </w:rPr>
          <w:t>1</w:t>
        </w:r>
      </w:fldSimple>
      <w:r>
        <w:br/>
      </w:r>
      <w:r>
        <w:rPr>
          <w:rStyle w:val="Caption2"/>
        </w:rPr>
        <w:t>Raw data</w:t>
      </w:r>
      <w:bookmarkEnd w:id="9"/>
    </w:p>
    <w:p w14:paraId="25863DEC" w14:textId="45A62513" w:rsidR="006F30BA" w:rsidRDefault="00F11796" w:rsidP="006F30BA">
      <w:pPr>
        <w:pStyle w:val="Figureimage"/>
      </w:pPr>
      <w:r w:rsidRPr="00F11796">
        <w:drawing>
          <wp:inline distT="0" distB="0" distL="0" distR="0" wp14:anchorId="11E9112A" wp14:editId="47FB4B4E">
            <wp:extent cx="5943600" cy="45224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4522470"/>
                    </a:xfrm>
                    <a:prstGeom prst="rect">
                      <a:avLst/>
                    </a:prstGeom>
                  </pic:spPr>
                </pic:pic>
              </a:graphicData>
            </a:graphic>
          </wp:inline>
        </w:drawing>
      </w:r>
    </w:p>
    <w:p w14:paraId="7EDEE5F8" w14:textId="549BC9A5" w:rsidR="006F30BA" w:rsidRDefault="006F30BA" w:rsidP="006F30BA">
      <w:pPr>
        <w:pStyle w:val="Notes"/>
      </w:pPr>
      <w:r>
        <w:t xml:space="preserve">Notes. Raw data showing </w:t>
      </w:r>
      <w:r w:rsidR="00F11796">
        <w:t>730</w:t>
      </w:r>
      <w:r>
        <w:t xml:space="preserve"> data values.</w:t>
      </w:r>
      <w:r w:rsidR="00F11796">
        <w:t xml:space="preserve"> The original column </w:t>
      </w:r>
      <w:r>
        <w:t xml:space="preserve">‘Day’ is </w:t>
      </w:r>
      <w:r w:rsidR="00F11796">
        <w:t>converted to a datetime field and is used</w:t>
      </w:r>
      <w:r>
        <w:t xml:space="preserve"> to index the </w:t>
      </w:r>
      <w:proofErr w:type="spellStart"/>
      <w:r>
        <w:t>dataframe</w:t>
      </w:r>
      <w:proofErr w:type="spellEnd"/>
      <w:r w:rsidR="00F11796">
        <w:t xml:space="preserve"> based on a given start date of Jan 1, 2020.</w:t>
      </w:r>
    </w:p>
    <w:p w14:paraId="39FAD26D" w14:textId="606EA00A" w:rsidR="006F30BA" w:rsidRPr="006F30BA" w:rsidRDefault="006F30BA" w:rsidP="006F30BA">
      <w:pPr>
        <w:pStyle w:val="Caption"/>
        <w:keepNext/>
        <w:rPr>
          <w:rStyle w:val="Caption2"/>
        </w:rPr>
      </w:pPr>
      <w:bookmarkStart w:id="10" w:name="_Toc109408133"/>
      <w:r>
        <w:t xml:space="preserve">Table </w:t>
      </w:r>
      <w:fldSimple w:instr=" SEQ Table \* ARABIC ">
        <w:r w:rsidR="00D85B65">
          <w:rPr>
            <w:noProof/>
          </w:rPr>
          <w:t>2</w:t>
        </w:r>
      </w:fldSimple>
      <w:r>
        <w:br/>
      </w:r>
      <w:r>
        <w:rPr>
          <w:rStyle w:val="Caption2"/>
        </w:rPr>
        <w:t>Descriptive Statistics</w:t>
      </w:r>
      <w:bookmarkEnd w:id="10"/>
    </w:p>
    <w:p w14:paraId="3A176AC0" w14:textId="18520767" w:rsidR="006F30BA" w:rsidRDefault="00527C5C" w:rsidP="006F30BA">
      <w:pPr>
        <w:pStyle w:val="Figureimage"/>
      </w:pPr>
      <w:r w:rsidRPr="00527C5C">
        <w:drawing>
          <wp:inline distT="0" distB="0" distL="0" distR="0" wp14:anchorId="1DF2C101" wp14:editId="6D461EFF">
            <wp:extent cx="5943600" cy="3214370"/>
            <wp:effectExtent l="0" t="0" r="0"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stretch>
                      <a:fillRect/>
                    </a:stretch>
                  </pic:blipFill>
                  <pic:spPr>
                    <a:xfrm>
                      <a:off x="0" y="0"/>
                      <a:ext cx="5943600" cy="3214370"/>
                    </a:xfrm>
                    <a:prstGeom prst="rect">
                      <a:avLst/>
                    </a:prstGeom>
                  </pic:spPr>
                </pic:pic>
              </a:graphicData>
            </a:graphic>
          </wp:inline>
        </w:drawing>
      </w:r>
    </w:p>
    <w:p w14:paraId="2086864A" w14:textId="41A16B0B" w:rsidR="006F30BA" w:rsidRDefault="006F30BA" w:rsidP="006F30BA">
      <w:pPr>
        <w:pStyle w:val="Notes"/>
      </w:pPr>
      <w:r>
        <w:t xml:space="preserve">Notes. </w:t>
      </w:r>
      <w:r w:rsidR="00527C5C">
        <w:t xml:space="preserve">After removing the initial zero value, there are </w:t>
      </w:r>
      <w:r w:rsidR="00BE3266">
        <w:t>729 non</w:t>
      </w:r>
      <w:r>
        <w:t xml:space="preserve">-zero data points. Continuous data ranging from </w:t>
      </w:r>
      <w:r w:rsidR="00527C5C">
        <w:t xml:space="preserve">a minimum value of </w:t>
      </w:r>
      <w:r>
        <w:t xml:space="preserve">0 to </w:t>
      </w:r>
      <w:r w:rsidR="00527C5C">
        <w:t xml:space="preserve">a maximum value of </w:t>
      </w:r>
      <w:r>
        <w:t>18.2 with a mean value of 9.8.</w:t>
      </w:r>
    </w:p>
    <w:p w14:paraId="53F84669" w14:textId="77777777" w:rsidR="006F30BA" w:rsidRDefault="006F30BA" w:rsidP="006F30BA">
      <w:pPr>
        <w:pStyle w:val="Notes"/>
      </w:pPr>
    </w:p>
    <w:p w14:paraId="61D4F243" w14:textId="12332440" w:rsidR="006F30BA" w:rsidRDefault="006F30BA" w:rsidP="00D971B4"/>
    <w:p w14:paraId="4F0255A9" w14:textId="279D06E4" w:rsidR="00402089" w:rsidRDefault="00402089" w:rsidP="00D971B4"/>
    <w:p w14:paraId="2874D441" w14:textId="734D75A7" w:rsidR="00402089" w:rsidRPr="00402089" w:rsidRDefault="00402089" w:rsidP="00402089">
      <w:pPr>
        <w:pStyle w:val="Caption"/>
        <w:keepNext/>
        <w:rPr>
          <w:rStyle w:val="Caption2"/>
        </w:rPr>
      </w:pPr>
      <w:bookmarkStart w:id="11" w:name="_Toc109408134"/>
      <w:r>
        <w:t xml:space="preserve">Table </w:t>
      </w:r>
      <w:r w:rsidR="00AC4905">
        <w:fldChar w:fldCharType="begin"/>
      </w:r>
      <w:r w:rsidR="00AC4905">
        <w:instrText xml:space="preserve"> SEQ Table \* ARABIC </w:instrText>
      </w:r>
      <w:r w:rsidR="00AC4905">
        <w:fldChar w:fldCharType="separate"/>
      </w:r>
      <w:r w:rsidR="00D85B65">
        <w:rPr>
          <w:noProof/>
        </w:rPr>
        <w:t>3</w:t>
      </w:r>
      <w:r w:rsidR="00AC4905">
        <w:rPr>
          <w:noProof/>
        </w:rPr>
        <w:fldChar w:fldCharType="end"/>
      </w:r>
      <w:r>
        <w:br/>
      </w:r>
      <w:r>
        <w:rPr>
          <w:rStyle w:val="Caption2"/>
        </w:rPr>
        <w:t>Augmented Dickey-Fuller Test on raw data</w:t>
      </w:r>
      <w:bookmarkEnd w:id="11"/>
    </w:p>
    <w:p w14:paraId="619BB22D" w14:textId="77777777" w:rsidR="0010668D" w:rsidRDefault="007166B1" w:rsidP="007166B1">
      <w:pPr>
        <w:pStyle w:val="Figureimage"/>
      </w:pPr>
      <w:r w:rsidRPr="007166B1">
        <w:drawing>
          <wp:inline distT="0" distB="0" distL="0" distR="0" wp14:anchorId="5BA71E59" wp14:editId="35441B91">
            <wp:extent cx="5458587" cy="234347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2343477"/>
                    </a:xfrm>
                    <a:prstGeom prst="rect">
                      <a:avLst/>
                    </a:prstGeom>
                  </pic:spPr>
                </pic:pic>
              </a:graphicData>
            </a:graphic>
          </wp:inline>
        </w:drawing>
      </w:r>
    </w:p>
    <w:p w14:paraId="3BC2AB7B" w14:textId="698655EF" w:rsidR="00402089" w:rsidRDefault="00402089" w:rsidP="0010668D">
      <w:pPr>
        <w:pStyle w:val="Notes"/>
      </w:pPr>
      <w:r>
        <w:t>Notes. The p-value of 39% indicate the data is not stationary.</w:t>
      </w:r>
    </w:p>
    <w:p w14:paraId="28EDF623" w14:textId="20DF63D1" w:rsidR="00402089" w:rsidRDefault="00402089" w:rsidP="00402089">
      <w:pPr>
        <w:pStyle w:val="Notes"/>
      </w:pPr>
    </w:p>
    <w:p w14:paraId="35050552" w14:textId="29D4E9BE" w:rsidR="00402089" w:rsidRDefault="00402089" w:rsidP="00402089">
      <w:pPr>
        <w:pStyle w:val="Notes"/>
      </w:pPr>
    </w:p>
    <w:p w14:paraId="3A76AF91" w14:textId="7564A3DE" w:rsidR="00402089" w:rsidRPr="00402089" w:rsidRDefault="00402089" w:rsidP="00402089">
      <w:pPr>
        <w:pStyle w:val="Caption"/>
        <w:keepNext/>
        <w:rPr>
          <w:rStyle w:val="Caption2"/>
        </w:rPr>
      </w:pPr>
      <w:bookmarkStart w:id="12" w:name="_Toc109408135"/>
      <w:r>
        <w:t xml:space="preserve">Table </w:t>
      </w:r>
      <w:r w:rsidR="00AC4905">
        <w:fldChar w:fldCharType="begin"/>
      </w:r>
      <w:r w:rsidR="00AC4905">
        <w:instrText xml:space="preserve"> SEQ Table \* ARABIC </w:instrText>
      </w:r>
      <w:r w:rsidR="00AC4905">
        <w:fldChar w:fldCharType="separate"/>
      </w:r>
      <w:r w:rsidR="00D85B65">
        <w:rPr>
          <w:noProof/>
        </w:rPr>
        <w:t>4</w:t>
      </w:r>
      <w:r w:rsidR="00AC4905">
        <w:rPr>
          <w:noProof/>
        </w:rPr>
        <w:fldChar w:fldCharType="end"/>
      </w:r>
      <w:r>
        <w:br/>
      </w:r>
      <w:r>
        <w:rPr>
          <w:rStyle w:val="Caption2"/>
        </w:rPr>
        <w:t xml:space="preserve">Augmented Dickey-Fuller Test on </w:t>
      </w:r>
      <w:r w:rsidR="00150CB3">
        <w:rPr>
          <w:rStyle w:val="Caption2"/>
        </w:rPr>
        <w:t>differenced data</w:t>
      </w:r>
      <w:bookmarkEnd w:id="12"/>
    </w:p>
    <w:p w14:paraId="6817ECB2" w14:textId="7B300F31" w:rsidR="00402089" w:rsidRDefault="007166B1" w:rsidP="00402089">
      <w:pPr>
        <w:pStyle w:val="Figureimage"/>
      </w:pPr>
      <w:r w:rsidRPr="007166B1">
        <w:drawing>
          <wp:inline distT="0" distB="0" distL="0" distR="0" wp14:anchorId="7DC3D471" wp14:editId="5CB9E6D0">
            <wp:extent cx="5277587" cy="248637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587" cy="2486372"/>
                    </a:xfrm>
                    <a:prstGeom prst="rect">
                      <a:avLst/>
                    </a:prstGeom>
                  </pic:spPr>
                </pic:pic>
              </a:graphicData>
            </a:graphic>
          </wp:inline>
        </w:drawing>
      </w:r>
    </w:p>
    <w:p w14:paraId="5C7D458D" w14:textId="48689CE2" w:rsidR="00150CB3" w:rsidRDefault="00150CB3" w:rsidP="00150CB3">
      <w:pPr>
        <w:pStyle w:val="Notes"/>
      </w:pPr>
      <w:r>
        <w:t>Notes. The p-value of 0.000 indicates the data is stationary.</w:t>
      </w:r>
    </w:p>
    <w:p w14:paraId="3D09832D" w14:textId="30FA3BC7" w:rsidR="00150CB3" w:rsidRDefault="00150CB3" w:rsidP="00150CB3">
      <w:pPr>
        <w:pStyle w:val="Notes"/>
      </w:pPr>
    </w:p>
    <w:p w14:paraId="0AD40063" w14:textId="77777777" w:rsidR="00150CB3" w:rsidRDefault="00150CB3" w:rsidP="00150CB3">
      <w:pPr>
        <w:pStyle w:val="Notes"/>
      </w:pPr>
    </w:p>
    <w:p w14:paraId="5CCBA922" w14:textId="664DC309" w:rsidR="00D85B65" w:rsidRDefault="00D85B65" w:rsidP="00D85B65">
      <w:pPr>
        <w:pStyle w:val="Caption"/>
        <w:keepNext/>
      </w:pPr>
      <w:bookmarkStart w:id="13" w:name="_Toc109408136"/>
      <w:r>
        <w:t xml:space="preserve">Table </w:t>
      </w:r>
      <w:fldSimple w:instr=" SEQ Table \* ARABIC ">
        <w:r>
          <w:rPr>
            <w:noProof/>
          </w:rPr>
          <w:t>5</w:t>
        </w:r>
      </w:fldSimple>
      <w:r>
        <w:br/>
        <w:t>Auto-ARIMA Results</w:t>
      </w:r>
      <w:r w:rsidR="009F19FF">
        <w:t xml:space="preserve"> – on training data</w:t>
      </w:r>
      <w:bookmarkEnd w:id="13"/>
    </w:p>
    <w:p w14:paraId="79ABFFA7" w14:textId="6753880C" w:rsidR="00402089" w:rsidRDefault="009F19FF" w:rsidP="00D85B65">
      <w:pPr>
        <w:pStyle w:val="Figureimage"/>
      </w:pPr>
      <w:r w:rsidRPr="009F19FF">
        <w:drawing>
          <wp:inline distT="0" distB="0" distL="0" distR="0" wp14:anchorId="0A971060" wp14:editId="7475D108">
            <wp:extent cx="5943600" cy="33420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5943600" cy="3342005"/>
                    </a:xfrm>
                    <a:prstGeom prst="rect">
                      <a:avLst/>
                    </a:prstGeom>
                  </pic:spPr>
                </pic:pic>
              </a:graphicData>
            </a:graphic>
          </wp:inline>
        </w:drawing>
      </w:r>
    </w:p>
    <w:p w14:paraId="765A8E97" w14:textId="422E45A8" w:rsidR="00D85B65" w:rsidRDefault="00D85B65" w:rsidP="00D85B65">
      <w:pPr>
        <w:pStyle w:val="Notes"/>
      </w:pPr>
      <w:r>
        <w:t xml:space="preserve">Notes. The auto-ARIMA results found the best model is </w:t>
      </w:r>
      <w:r w:rsidR="009F19FF">
        <w:t>ARIMA(1,1,0)(0,0,0)[0]</w:t>
      </w:r>
      <w:r>
        <w:t>. This is confirmation of the other stationary analysis that stationarity is achieved in t</w:t>
      </w:r>
      <w:r w:rsidR="000A2727">
        <w:t>he first-differenc</w:t>
      </w:r>
      <w:r w:rsidR="009F19FF">
        <w:t>ed data</w:t>
      </w:r>
      <w:r w:rsidR="000A2727">
        <w:t>.</w:t>
      </w:r>
    </w:p>
    <w:p w14:paraId="4B9AD04E" w14:textId="77777777" w:rsidR="00D85B65" w:rsidRPr="00D85B65" w:rsidRDefault="00D85B65" w:rsidP="00D85B65">
      <w:pPr>
        <w:pStyle w:val="Notes"/>
      </w:pPr>
    </w:p>
    <w:p w14:paraId="534C44B3" w14:textId="7A435640" w:rsidR="00203F1D" w:rsidRPr="00203F1D" w:rsidRDefault="00203F1D" w:rsidP="00203F1D">
      <w:pPr>
        <w:pStyle w:val="Caption"/>
        <w:keepNext/>
        <w:rPr>
          <w:rStyle w:val="Caption2"/>
        </w:rPr>
      </w:pPr>
      <w:bookmarkStart w:id="14" w:name="_Toc109408137"/>
      <w:r>
        <w:t xml:space="preserve">Table </w:t>
      </w:r>
      <w:fldSimple w:instr=" SEQ Table \* ARABIC ">
        <w:r w:rsidR="00D85B65">
          <w:rPr>
            <w:noProof/>
          </w:rPr>
          <w:t>6</w:t>
        </w:r>
      </w:fldSimple>
      <w:r>
        <w:br/>
      </w:r>
      <w:r w:rsidR="00251F29">
        <w:rPr>
          <w:rStyle w:val="Caption2"/>
        </w:rPr>
        <w:t xml:space="preserve">Final </w:t>
      </w:r>
      <w:r>
        <w:rPr>
          <w:rStyle w:val="Caption2"/>
        </w:rPr>
        <w:t>Model Summary</w:t>
      </w:r>
      <w:bookmarkEnd w:id="14"/>
    </w:p>
    <w:p w14:paraId="1663FD0C" w14:textId="444B68A2" w:rsidR="00203F1D" w:rsidRDefault="00A846AD" w:rsidP="00203F1D">
      <w:pPr>
        <w:pStyle w:val="Figureimage"/>
      </w:pPr>
      <w:r w:rsidRPr="00A846AD">
        <w:drawing>
          <wp:inline distT="0" distB="0" distL="0" distR="0" wp14:anchorId="1BF9F222" wp14:editId="5ECACFAD">
            <wp:extent cx="5715798" cy="5134692"/>
            <wp:effectExtent l="0" t="0" r="0" b="889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6"/>
                    <a:stretch>
                      <a:fillRect/>
                    </a:stretch>
                  </pic:blipFill>
                  <pic:spPr>
                    <a:xfrm>
                      <a:off x="0" y="0"/>
                      <a:ext cx="5715798" cy="5134692"/>
                    </a:xfrm>
                    <a:prstGeom prst="rect">
                      <a:avLst/>
                    </a:prstGeom>
                  </pic:spPr>
                </pic:pic>
              </a:graphicData>
            </a:graphic>
          </wp:inline>
        </w:drawing>
      </w:r>
    </w:p>
    <w:p w14:paraId="16BB5986" w14:textId="34F40D62" w:rsidR="00D971B4" w:rsidRDefault="00203F1D" w:rsidP="00203F1D">
      <w:pPr>
        <w:pStyle w:val="Notes"/>
      </w:pPr>
      <w:r>
        <w:t>Notes.</w:t>
      </w:r>
    </w:p>
    <w:p w14:paraId="6428DCD3" w14:textId="77777777" w:rsidR="00D971B4" w:rsidRDefault="00D971B4" w:rsidP="00A846AD">
      <w:pPr>
        <w:pStyle w:val="Notes"/>
      </w:pPr>
    </w:p>
    <w:p w14:paraId="22E3E75E" w14:textId="661CE8B8" w:rsidR="00D971B4" w:rsidRDefault="00D971B4" w:rsidP="00D971B4">
      <w:pPr>
        <w:pStyle w:val="SectionTitle"/>
      </w:pPr>
      <w:bookmarkStart w:id="15" w:name="_Toc109408130"/>
      <w:r>
        <w:t>Figures</w:t>
      </w:r>
      <w:bookmarkEnd w:id="15"/>
    </w:p>
    <w:p w14:paraId="3241F1CC" w14:textId="62FB7B64" w:rsidR="00BB00B6" w:rsidRDefault="00D971B4">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109408138" w:history="1">
        <w:r w:rsidR="00BB00B6" w:rsidRPr="00DE05A6">
          <w:rPr>
            <w:rStyle w:val="Hyperlink"/>
            <w:noProof/>
          </w:rPr>
          <w:t xml:space="preserve">Figure 1 </w:t>
        </w:r>
        <w:r w:rsidR="00BB00B6" w:rsidRPr="00DE05A6">
          <w:rPr>
            <w:rStyle w:val="Hyperlink"/>
            <w:i/>
            <w:noProof/>
          </w:rPr>
          <w:t>Revenue ($M)</w:t>
        </w:r>
        <w:r w:rsidR="00BB00B6">
          <w:rPr>
            <w:noProof/>
            <w:webHidden/>
          </w:rPr>
          <w:tab/>
        </w:r>
        <w:r w:rsidR="00BB00B6">
          <w:rPr>
            <w:noProof/>
            <w:webHidden/>
          </w:rPr>
          <w:fldChar w:fldCharType="begin"/>
        </w:r>
        <w:r w:rsidR="00BB00B6">
          <w:rPr>
            <w:noProof/>
            <w:webHidden/>
          </w:rPr>
          <w:instrText xml:space="preserve"> PAGEREF _Toc109408138 \h </w:instrText>
        </w:r>
        <w:r w:rsidR="00BB00B6">
          <w:rPr>
            <w:noProof/>
            <w:webHidden/>
          </w:rPr>
        </w:r>
        <w:r w:rsidR="00BB00B6">
          <w:rPr>
            <w:noProof/>
            <w:webHidden/>
          </w:rPr>
          <w:fldChar w:fldCharType="separate"/>
        </w:r>
        <w:r w:rsidR="00BB00B6">
          <w:rPr>
            <w:noProof/>
            <w:webHidden/>
          </w:rPr>
          <w:t>25</w:t>
        </w:r>
        <w:r w:rsidR="00BB00B6">
          <w:rPr>
            <w:noProof/>
            <w:webHidden/>
          </w:rPr>
          <w:fldChar w:fldCharType="end"/>
        </w:r>
      </w:hyperlink>
    </w:p>
    <w:p w14:paraId="26E5F428" w14:textId="5930DDE6" w:rsidR="00BB00B6" w:rsidRDefault="00BB00B6">
      <w:pPr>
        <w:pStyle w:val="TableofFigures"/>
        <w:tabs>
          <w:tab w:val="right" w:leader="dot" w:pos="9350"/>
        </w:tabs>
        <w:rPr>
          <w:noProof/>
          <w:color w:val="auto"/>
          <w:sz w:val="22"/>
          <w:szCs w:val="22"/>
          <w:lang w:eastAsia="en-US"/>
        </w:rPr>
      </w:pPr>
      <w:hyperlink w:anchor="_Toc109408139" w:history="1">
        <w:r w:rsidRPr="00DE05A6">
          <w:rPr>
            <w:rStyle w:val="Hyperlink"/>
            <w:noProof/>
          </w:rPr>
          <w:t xml:space="preserve">Figure 2 </w:t>
        </w:r>
        <w:r w:rsidRPr="00DE05A6">
          <w:rPr>
            <w:rStyle w:val="Hyperlink"/>
            <w:i/>
            <w:noProof/>
          </w:rPr>
          <w:t>Spectral Density Plots</w:t>
        </w:r>
        <w:r>
          <w:rPr>
            <w:noProof/>
            <w:webHidden/>
          </w:rPr>
          <w:tab/>
        </w:r>
        <w:r>
          <w:rPr>
            <w:noProof/>
            <w:webHidden/>
          </w:rPr>
          <w:fldChar w:fldCharType="begin"/>
        </w:r>
        <w:r>
          <w:rPr>
            <w:noProof/>
            <w:webHidden/>
          </w:rPr>
          <w:instrText xml:space="preserve"> PAGEREF _Toc109408139 \h </w:instrText>
        </w:r>
        <w:r>
          <w:rPr>
            <w:noProof/>
            <w:webHidden/>
          </w:rPr>
        </w:r>
        <w:r>
          <w:rPr>
            <w:noProof/>
            <w:webHidden/>
          </w:rPr>
          <w:fldChar w:fldCharType="separate"/>
        </w:r>
        <w:r>
          <w:rPr>
            <w:noProof/>
            <w:webHidden/>
          </w:rPr>
          <w:t>26</w:t>
        </w:r>
        <w:r>
          <w:rPr>
            <w:noProof/>
            <w:webHidden/>
          </w:rPr>
          <w:fldChar w:fldCharType="end"/>
        </w:r>
      </w:hyperlink>
    </w:p>
    <w:p w14:paraId="5ED45C39" w14:textId="72222973" w:rsidR="00BB00B6" w:rsidRDefault="00BB00B6">
      <w:pPr>
        <w:pStyle w:val="TableofFigures"/>
        <w:tabs>
          <w:tab w:val="right" w:leader="dot" w:pos="9350"/>
        </w:tabs>
        <w:rPr>
          <w:noProof/>
          <w:color w:val="auto"/>
          <w:sz w:val="22"/>
          <w:szCs w:val="22"/>
          <w:lang w:eastAsia="en-US"/>
        </w:rPr>
      </w:pPr>
      <w:hyperlink w:anchor="_Toc109408140" w:history="1">
        <w:r w:rsidRPr="00DE05A6">
          <w:rPr>
            <w:rStyle w:val="Hyperlink"/>
            <w:noProof/>
          </w:rPr>
          <w:t xml:space="preserve">Figure 3 </w:t>
        </w:r>
        <w:r w:rsidRPr="00DE05A6">
          <w:rPr>
            <w:rStyle w:val="Hyperlink"/>
            <w:i/>
            <w:noProof/>
          </w:rPr>
          <w:t>Autocorrelation (ACP) &amp; Partial Autocorrelation (PACF) Plots</w:t>
        </w:r>
        <w:r>
          <w:rPr>
            <w:noProof/>
            <w:webHidden/>
          </w:rPr>
          <w:tab/>
        </w:r>
        <w:r>
          <w:rPr>
            <w:noProof/>
            <w:webHidden/>
          </w:rPr>
          <w:fldChar w:fldCharType="begin"/>
        </w:r>
        <w:r>
          <w:rPr>
            <w:noProof/>
            <w:webHidden/>
          </w:rPr>
          <w:instrText xml:space="preserve"> PAGEREF _Toc109408140 \h </w:instrText>
        </w:r>
        <w:r>
          <w:rPr>
            <w:noProof/>
            <w:webHidden/>
          </w:rPr>
        </w:r>
        <w:r>
          <w:rPr>
            <w:noProof/>
            <w:webHidden/>
          </w:rPr>
          <w:fldChar w:fldCharType="separate"/>
        </w:r>
        <w:r>
          <w:rPr>
            <w:noProof/>
            <w:webHidden/>
          </w:rPr>
          <w:t>27</w:t>
        </w:r>
        <w:r>
          <w:rPr>
            <w:noProof/>
            <w:webHidden/>
          </w:rPr>
          <w:fldChar w:fldCharType="end"/>
        </w:r>
      </w:hyperlink>
    </w:p>
    <w:p w14:paraId="13E2F1AB" w14:textId="3EA03ACE" w:rsidR="00BB00B6" w:rsidRDefault="00BB00B6">
      <w:pPr>
        <w:pStyle w:val="TableofFigures"/>
        <w:tabs>
          <w:tab w:val="right" w:leader="dot" w:pos="9350"/>
        </w:tabs>
        <w:rPr>
          <w:noProof/>
          <w:color w:val="auto"/>
          <w:sz w:val="22"/>
          <w:szCs w:val="22"/>
          <w:lang w:eastAsia="en-US"/>
        </w:rPr>
      </w:pPr>
      <w:hyperlink w:anchor="_Toc109408141" w:history="1">
        <w:r w:rsidRPr="00DE05A6">
          <w:rPr>
            <w:rStyle w:val="Hyperlink"/>
            <w:noProof/>
          </w:rPr>
          <w:t xml:space="preserve">Figure 4 </w:t>
        </w:r>
        <w:r w:rsidRPr="00DE05A6">
          <w:rPr>
            <w:rStyle w:val="Hyperlink"/>
            <w:i/>
            <w:noProof/>
          </w:rPr>
          <w:t>Decomposition Summary - additive</w:t>
        </w:r>
        <w:r>
          <w:rPr>
            <w:noProof/>
            <w:webHidden/>
          </w:rPr>
          <w:tab/>
        </w:r>
        <w:r>
          <w:rPr>
            <w:noProof/>
            <w:webHidden/>
          </w:rPr>
          <w:fldChar w:fldCharType="begin"/>
        </w:r>
        <w:r>
          <w:rPr>
            <w:noProof/>
            <w:webHidden/>
          </w:rPr>
          <w:instrText xml:space="preserve"> PAGEREF _Toc109408141 \h </w:instrText>
        </w:r>
        <w:r>
          <w:rPr>
            <w:noProof/>
            <w:webHidden/>
          </w:rPr>
        </w:r>
        <w:r>
          <w:rPr>
            <w:noProof/>
            <w:webHidden/>
          </w:rPr>
          <w:fldChar w:fldCharType="separate"/>
        </w:r>
        <w:r>
          <w:rPr>
            <w:noProof/>
            <w:webHidden/>
          </w:rPr>
          <w:t>28</w:t>
        </w:r>
        <w:r>
          <w:rPr>
            <w:noProof/>
            <w:webHidden/>
          </w:rPr>
          <w:fldChar w:fldCharType="end"/>
        </w:r>
      </w:hyperlink>
    </w:p>
    <w:p w14:paraId="045DE360" w14:textId="24F3D31A" w:rsidR="00BB00B6" w:rsidRDefault="00BB00B6">
      <w:pPr>
        <w:pStyle w:val="TableofFigures"/>
        <w:tabs>
          <w:tab w:val="right" w:leader="dot" w:pos="9350"/>
        </w:tabs>
        <w:rPr>
          <w:noProof/>
          <w:color w:val="auto"/>
          <w:sz w:val="22"/>
          <w:szCs w:val="22"/>
          <w:lang w:eastAsia="en-US"/>
        </w:rPr>
      </w:pPr>
      <w:hyperlink w:anchor="_Toc109408142" w:history="1">
        <w:r w:rsidRPr="00DE05A6">
          <w:rPr>
            <w:rStyle w:val="Hyperlink"/>
            <w:noProof/>
          </w:rPr>
          <w:t>Figure 5 Final Model Predictions vs Test Data</w:t>
        </w:r>
        <w:r>
          <w:rPr>
            <w:noProof/>
            <w:webHidden/>
          </w:rPr>
          <w:tab/>
        </w:r>
        <w:r>
          <w:rPr>
            <w:noProof/>
            <w:webHidden/>
          </w:rPr>
          <w:fldChar w:fldCharType="begin"/>
        </w:r>
        <w:r>
          <w:rPr>
            <w:noProof/>
            <w:webHidden/>
          </w:rPr>
          <w:instrText xml:space="preserve"> PAGEREF _Toc109408142 \h </w:instrText>
        </w:r>
        <w:r>
          <w:rPr>
            <w:noProof/>
            <w:webHidden/>
          </w:rPr>
        </w:r>
        <w:r>
          <w:rPr>
            <w:noProof/>
            <w:webHidden/>
          </w:rPr>
          <w:fldChar w:fldCharType="separate"/>
        </w:r>
        <w:r>
          <w:rPr>
            <w:noProof/>
            <w:webHidden/>
          </w:rPr>
          <w:t>29</w:t>
        </w:r>
        <w:r>
          <w:rPr>
            <w:noProof/>
            <w:webHidden/>
          </w:rPr>
          <w:fldChar w:fldCharType="end"/>
        </w:r>
      </w:hyperlink>
    </w:p>
    <w:p w14:paraId="68E2BD3B" w14:textId="20E87A79" w:rsidR="00D971B4" w:rsidRDefault="00D971B4" w:rsidP="00D971B4">
      <w:pPr>
        <w:rPr>
          <w:b/>
          <w:bCs/>
          <w:noProof/>
        </w:rPr>
      </w:pPr>
      <w:r>
        <w:rPr>
          <w:b/>
          <w:bCs/>
          <w:noProof/>
        </w:rPr>
        <w:fldChar w:fldCharType="end"/>
      </w:r>
    </w:p>
    <w:p w14:paraId="5D8276BE" w14:textId="38465F12" w:rsidR="00D971B4" w:rsidRPr="008C01A5" w:rsidRDefault="00667852" w:rsidP="00667852">
      <w:pPr>
        <w:tabs>
          <w:tab w:val="left" w:pos="2685"/>
        </w:tabs>
      </w:pPr>
      <w:r>
        <w:tab/>
      </w:r>
    </w:p>
    <w:p w14:paraId="60ACD3B0" w14:textId="7FB86A78" w:rsidR="00D971B4" w:rsidRPr="00FD7461" w:rsidRDefault="00D971B4" w:rsidP="00D971B4">
      <w:pPr>
        <w:pStyle w:val="Caption"/>
        <w:keepNext/>
        <w:rPr>
          <w:rStyle w:val="Caption2"/>
        </w:rPr>
      </w:pPr>
      <w:bookmarkStart w:id="16" w:name="_Toc109408138"/>
      <w:r>
        <w:t xml:space="preserve">Figure </w:t>
      </w:r>
      <w:r w:rsidR="00AC4905">
        <w:fldChar w:fldCharType="begin"/>
      </w:r>
      <w:r w:rsidR="00AC4905">
        <w:instrText xml:space="preserve"> SEQ Figure \* ARABIC </w:instrText>
      </w:r>
      <w:r w:rsidR="00AC4905">
        <w:fldChar w:fldCharType="separate"/>
      </w:r>
      <w:r w:rsidR="00C75548">
        <w:rPr>
          <w:noProof/>
        </w:rPr>
        <w:t>1</w:t>
      </w:r>
      <w:r w:rsidR="00AC4905">
        <w:rPr>
          <w:noProof/>
        </w:rPr>
        <w:fldChar w:fldCharType="end"/>
      </w:r>
      <w:r>
        <w:br/>
      </w:r>
      <w:r w:rsidR="00F829C3">
        <w:rPr>
          <w:rStyle w:val="Caption2"/>
        </w:rPr>
        <w:t>Revenue ($M)</w:t>
      </w:r>
      <w:bookmarkEnd w:id="16"/>
    </w:p>
    <w:p w14:paraId="6141F71A" w14:textId="13960315" w:rsidR="00D971B4" w:rsidRDefault="003D71A8" w:rsidP="00D971B4">
      <w:pPr>
        <w:pStyle w:val="Figureimage"/>
      </w:pPr>
      <w:r>
        <w:drawing>
          <wp:inline distT="0" distB="0" distL="0" distR="0" wp14:anchorId="7D00E9BB" wp14:editId="4E402B28">
            <wp:extent cx="5943600" cy="534416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stretch>
                      <a:fillRect/>
                    </a:stretch>
                  </pic:blipFill>
                  <pic:spPr>
                    <a:xfrm>
                      <a:off x="0" y="0"/>
                      <a:ext cx="5943600" cy="5344160"/>
                    </a:xfrm>
                    <a:prstGeom prst="rect">
                      <a:avLst/>
                    </a:prstGeom>
                  </pic:spPr>
                </pic:pic>
              </a:graphicData>
            </a:graphic>
          </wp:inline>
        </w:drawing>
      </w:r>
    </w:p>
    <w:p w14:paraId="2913D691" w14:textId="6EAF237A" w:rsidR="00D971B4" w:rsidRDefault="00D971B4" w:rsidP="006841D7">
      <w:pPr>
        <w:pStyle w:val="Notes"/>
      </w:pPr>
      <w:r>
        <w:t xml:space="preserve">Notes. </w:t>
      </w:r>
      <w:r w:rsidR="00435EFF">
        <w:t xml:space="preserve">(top) </w:t>
      </w:r>
      <w:r w:rsidR="00107D52">
        <w:t xml:space="preserve">Generally, trending up </w:t>
      </w:r>
      <w:r w:rsidR="006841D7">
        <w:t>towards the right side</w:t>
      </w:r>
      <w:r w:rsidR="00107D52">
        <w:t>, not stationary. Also, does not appear to have seasonality.</w:t>
      </w:r>
      <w:r w:rsidR="00164828">
        <w:t xml:space="preserve"> </w:t>
      </w:r>
      <w:r w:rsidR="00435EFF">
        <w:t xml:space="preserve">(bottom) Shows original data along with calculated 30-day rolling average. </w:t>
      </w:r>
      <w:r w:rsidR="00164828">
        <w:t xml:space="preserve">Source: Telecom </w:t>
      </w:r>
      <w:r w:rsidR="00141591">
        <w:t>r</w:t>
      </w:r>
      <w:r w:rsidR="00164828">
        <w:t>evenue data (2020).</w:t>
      </w:r>
      <w:r w:rsidR="006841D7">
        <w:t xml:space="preserve"> </w:t>
      </w:r>
    </w:p>
    <w:p w14:paraId="032ADFA2" w14:textId="6D9A5254" w:rsidR="00351680" w:rsidRDefault="00351680" w:rsidP="006841D7">
      <w:pPr>
        <w:pStyle w:val="Notes"/>
      </w:pPr>
    </w:p>
    <w:p w14:paraId="5455400C" w14:textId="45273D5B" w:rsidR="00351680" w:rsidRDefault="00351680" w:rsidP="006841D7">
      <w:pPr>
        <w:pStyle w:val="Notes"/>
      </w:pPr>
    </w:p>
    <w:p w14:paraId="0D69AEAB" w14:textId="2A5E8B19" w:rsidR="00564F0E" w:rsidRDefault="00564F0E" w:rsidP="006841D7">
      <w:pPr>
        <w:pStyle w:val="Notes"/>
      </w:pPr>
    </w:p>
    <w:p w14:paraId="505D56EC" w14:textId="33EC7D02" w:rsidR="00564F0E" w:rsidRPr="00564F0E" w:rsidRDefault="00564F0E" w:rsidP="00564F0E">
      <w:pPr>
        <w:pStyle w:val="Caption"/>
        <w:keepNext/>
        <w:rPr>
          <w:rStyle w:val="Caption2"/>
        </w:rPr>
      </w:pPr>
      <w:bookmarkStart w:id="17" w:name="_Toc109408139"/>
      <w:r>
        <w:t xml:space="preserve">Figure </w:t>
      </w:r>
      <w:r w:rsidR="00AC4905">
        <w:fldChar w:fldCharType="begin"/>
      </w:r>
      <w:r w:rsidR="00AC4905">
        <w:instrText xml:space="preserve"> SEQ Figure \* ARABIC </w:instrText>
      </w:r>
      <w:r w:rsidR="00AC4905">
        <w:fldChar w:fldCharType="separate"/>
      </w:r>
      <w:r w:rsidR="00C75548">
        <w:rPr>
          <w:noProof/>
        </w:rPr>
        <w:t>2</w:t>
      </w:r>
      <w:r w:rsidR="00AC4905">
        <w:rPr>
          <w:noProof/>
        </w:rPr>
        <w:fldChar w:fldCharType="end"/>
      </w:r>
      <w:r>
        <w:br/>
      </w:r>
      <w:r>
        <w:rPr>
          <w:rStyle w:val="Caption2"/>
        </w:rPr>
        <w:t>Spectral Density Plots</w:t>
      </w:r>
      <w:bookmarkEnd w:id="17"/>
    </w:p>
    <w:p w14:paraId="080B01AC" w14:textId="011AD8C0" w:rsidR="00564F0E" w:rsidRDefault="00DD3228" w:rsidP="00564F0E">
      <w:pPr>
        <w:pStyle w:val="Figureimage"/>
      </w:pPr>
      <w:r>
        <w:drawing>
          <wp:inline distT="0" distB="0" distL="0" distR="0" wp14:anchorId="7DF9E90F" wp14:editId="699BF79F">
            <wp:extent cx="5943600" cy="534035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5943600" cy="5340350"/>
                    </a:xfrm>
                    <a:prstGeom prst="rect">
                      <a:avLst/>
                    </a:prstGeom>
                  </pic:spPr>
                </pic:pic>
              </a:graphicData>
            </a:graphic>
          </wp:inline>
        </w:drawing>
      </w:r>
    </w:p>
    <w:p w14:paraId="2C4158CB" w14:textId="5097C8EB" w:rsidR="00564F0E" w:rsidRDefault="00564F0E" w:rsidP="00564F0E">
      <w:pPr>
        <w:pStyle w:val="Notes"/>
      </w:pPr>
      <w:r>
        <w:t>Notes.</w:t>
      </w:r>
    </w:p>
    <w:p w14:paraId="6A03CF76" w14:textId="53FD15E0" w:rsidR="00564F0E" w:rsidRDefault="00564F0E" w:rsidP="00564F0E">
      <w:pPr>
        <w:pStyle w:val="Notes"/>
      </w:pPr>
    </w:p>
    <w:p w14:paraId="2F3D1A74" w14:textId="77777777" w:rsidR="00564F0E" w:rsidRDefault="00564F0E" w:rsidP="00564F0E">
      <w:pPr>
        <w:pStyle w:val="Notes"/>
      </w:pPr>
    </w:p>
    <w:p w14:paraId="7B733D46" w14:textId="439F7E0B" w:rsidR="003C48A3" w:rsidRPr="003C48A3" w:rsidRDefault="003C48A3" w:rsidP="003C48A3">
      <w:pPr>
        <w:pStyle w:val="Caption"/>
        <w:keepNext/>
        <w:rPr>
          <w:rStyle w:val="Caption2"/>
        </w:rPr>
      </w:pPr>
      <w:bookmarkStart w:id="18" w:name="_Toc109408140"/>
      <w:r>
        <w:t xml:space="preserve">Figure </w:t>
      </w:r>
      <w:r w:rsidR="00AC4905">
        <w:fldChar w:fldCharType="begin"/>
      </w:r>
      <w:r w:rsidR="00AC4905">
        <w:instrText xml:space="preserve"> SEQ Fig</w:instrText>
      </w:r>
      <w:r w:rsidR="00AC4905">
        <w:instrText xml:space="preserve">ure \* ARABIC </w:instrText>
      </w:r>
      <w:r w:rsidR="00AC4905">
        <w:fldChar w:fldCharType="separate"/>
      </w:r>
      <w:r w:rsidR="00C75548">
        <w:rPr>
          <w:noProof/>
        </w:rPr>
        <w:t>3</w:t>
      </w:r>
      <w:r w:rsidR="00AC4905">
        <w:rPr>
          <w:noProof/>
        </w:rPr>
        <w:fldChar w:fldCharType="end"/>
      </w:r>
      <w:r>
        <w:br/>
      </w:r>
      <w:r>
        <w:rPr>
          <w:rStyle w:val="Caption2"/>
        </w:rPr>
        <w:t>Autocorrelation</w:t>
      </w:r>
      <w:r w:rsidR="00667852">
        <w:rPr>
          <w:rStyle w:val="Caption2"/>
        </w:rPr>
        <w:t xml:space="preserve"> (ACP)</w:t>
      </w:r>
      <w:r w:rsidR="00605090">
        <w:rPr>
          <w:rStyle w:val="Caption2"/>
        </w:rPr>
        <w:t xml:space="preserve"> &amp; Partial Autocorrelation (PACF) </w:t>
      </w:r>
      <w:r w:rsidR="00203D41">
        <w:rPr>
          <w:rStyle w:val="Caption2"/>
        </w:rPr>
        <w:t>Plots</w:t>
      </w:r>
      <w:bookmarkEnd w:id="18"/>
    </w:p>
    <w:p w14:paraId="5DCB6877" w14:textId="4CBA22D1" w:rsidR="003C48A3" w:rsidRDefault="0015547E" w:rsidP="003C48A3">
      <w:pPr>
        <w:pStyle w:val="Figureimage"/>
      </w:pPr>
      <w:r>
        <w:drawing>
          <wp:inline distT="0" distB="0" distL="0" distR="0" wp14:anchorId="1BD68E16" wp14:editId="5881BEEF">
            <wp:extent cx="5943600" cy="534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stretch>
                      <a:fillRect/>
                    </a:stretch>
                  </pic:blipFill>
                  <pic:spPr>
                    <a:xfrm>
                      <a:off x="0" y="0"/>
                      <a:ext cx="5943600" cy="5340350"/>
                    </a:xfrm>
                    <a:prstGeom prst="rect">
                      <a:avLst/>
                    </a:prstGeom>
                  </pic:spPr>
                </pic:pic>
              </a:graphicData>
            </a:graphic>
          </wp:inline>
        </w:drawing>
      </w:r>
    </w:p>
    <w:p w14:paraId="732FC0CC" w14:textId="3396DF17" w:rsidR="003C48A3" w:rsidRDefault="003C48A3" w:rsidP="003C48A3">
      <w:pPr>
        <w:pStyle w:val="Notes"/>
      </w:pPr>
      <w:r>
        <w:t>Notes. Steady decrease downward</w:t>
      </w:r>
      <w:r w:rsidR="00605090">
        <w:t xml:space="preserve"> on the ACF</w:t>
      </w:r>
      <w:r w:rsidR="001F31AB">
        <w:t xml:space="preserve"> and PACF is “exponentially decaying”</w:t>
      </w:r>
      <w:r w:rsidR="00CC3F3E">
        <w:t xml:space="preserve"> or “tapering” to the right, these i</w:t>
      </w:r>
      <w:r w:rsidR="00605090">
        <w:t xml:space="preserve">ndicators suggest </w:t>
      </w:r>
      <w:r w:rsidR="00CC3F3E">
        <w:t xml:space="preserve">that the </w:t>
      </w:r>
      <w:r w:rsidR="00605090">
        <w:t>time series data i</w:t>
      </w:r>
      <w:r w:rsidR="00171C71">
        <w:t>s i</w:t>
      </w:r>
      <w:r w:rsidR="00605090">
        <w:t>n AR</w:t>
      </w:r>
      <w:r w:rsidR="001F31AB">
        <w:t>(</w:t>
      </w:r>
      <w:r w:rsidR="00605090">
        <w:t>1</w:t>
      </w:r>
      <w:r w:rsidR="001F31AB">
        <w:t>)</w:t>
      </w:r>
      <w:r w:rsidR="00605090">
        <w:t xml:space="preserve"> format</w:t>
      </w:r>
      <w:r>
        <w:t>.</w:t>
      </w:r>
    </w:p>
    <w:p w14:paraId="79104A45" w14:textId="08470A22" w:rsidR="003C48A3" w:rsidRDefault="003C48A3" w:rsidP="003C48A3">
      <w:pPr>
        <w:pStyle w:val="Notes"/>
      </w:pPr>
    </w:p>
    <w:p w14:paraId="285C606B" w14:textId="7D28EC98" w:rsidR="003C48A3" w:rsidRDefault="003C48A3" w:rsidP="003C48A3">
      <w:pPr>
        <w:pStyle w:val="Notes"/>
      </w:pPr>
    </w:p>
    <w:p w14:paraId="3337AB27" w14:textId="35C0DF23" w:rsidR="00203F1D" w:rsidRPr="00203F1D" w:rsidRDefault="00203F1D" w:rsidP="00203F1D">
      <w:pPr>
        <w:pStyle w:val="Caption"/>
        <w:keepNext/>
        <w:rPr>
          <w:rStyle w:val="Caption2"/>
        </w:rPr>
      </w:pPr>
      <w:bookmarkStart w:id="19" w:name="_Toc109408141"/>
      <w:r>
        <w:t xml:space="preserve">Figure </w:t>
      </w:r>
      <w:r w:rsidR="00AC4905">
        <w:fldChar w:fldCharType="begin"/>
      </w:r>
      <w:r w:rsidR="00AC4905">
        <w:instrText xml:space="preserve"> SEQ Figure \* ARABIC </w:instrText>
      </w:r>
      <w:r w:rsidR="00AC4905">
        <w:fldChar w:fldCharType="separate"/>
      </w:r>
      <w:r w:rsidR="00C75548">
        <w:rPr>
          <w:noProof/>
        </w:rPr>
        <w:t>4</w:t>
      </w:r>
      <w:r w:rsidR="00AC4905">
        <w:rPr>
          <w:noProof/>
        </w:rPr>
        <w:fldChar w:fldCharType="end"/>
      </w:r>
      <w:r>
        <w:br/>
      </w:r>
      <w:r>
        <w:rPr>
          <w:rStyle w:val="Caption2"/>
        </w:rPr>
        <w:t>Decomposition Summary</w:t>
      </w:r>
      <w:r w:rsidR="006841D7">
        <w:rPr>
          <w:rStyle w:val="Caption2"/>
        </w:rPr>
        <w:t xml:space="preserve"> - additive</w:t>
      </w:r>
      <w:bookmarkEnd w:id="19"/>
    </w:p>
    <w:p w14:paraId="2407036E" w14:textId="017DF39D" w:rsidR="00203F1D" w:rsidRDefault="00203F1D" w:rsidP="00203F1D">
      <w:pPr>
        <w:pStyle w:val="Figureimage"/>
      </w:pPr>
      <w:r w:rsidRPr="00203F1D">
        <w:drawing>
          <wp:inline distT="0" distB="0" distL="0" distR="0" wp14:anchorId="20833247" wp14:editId="747FD048">
            <wp:extent cx="5943600" cy="485838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0"/>
                    <a:stretch>
                      <a:fillRect/>
                    </a:stretch>
                  </pic:blipFill>
                  <pic:spPr>
                    <a:xfrm>
                      <a:off x="0" y="0"/>
                      <a:ext cx="5943600" cy="4858385"/>
                    </a:xfrm>
                    <a:prstGeom prst="rect">
                      <a:avLst/>
                    </a:prstGeom>
                  </pic:spPr>
                </pic:pic>
              </a:graphicData>
            </a:graphic>
          </wp:inline>
        </w:drawing>
      </w:r>
    </w:p>
    <w:p w14:paraId="57F783E8" w14:textId="69621D8B" w:rsidR="006841D7" w:rsidRDefault="006841D7" w:rsidP="006841D7">
      <w:pPr>
        <w:pStyle w:val="Notes"/>
      </w:pPr>
      <w:r>
        <w:t>Notes.</w:t>
      </w:r>
      <w:r w:rsidR="003D71A8">
        <w:t xml:space="preserve"> No seasonal trend.</w:t>
      </w:r>
    </w:p>
    <w:p w14:paraId="44874843" w14:textId="14EBFB2C" w:rsidR="006841D7" w:rsidRDefault="006841D7" w:rsidP="006841D7">
      <w:pPr>
        <w:pStyle w:val="Notes"/>
      </w:pPr>
    </w:p>
    <w:p w14:paraId="3C0F8FBE" w14:textId="416A4A0E" w:rsidR="006841D7" w:rsidRDefault="006841D7" w:rsidP="006841D7">
      <w:pPr>
        <w:pStyle w:val="Notes"/>
      </w:pPr>
    </w:p>
    <w:p w14:paraId="23BD3E14" w14:textId="4E3E00A7" w:rsidR="00C75548" w:rsidRDefault="00C75548" w:rsidP="00C75548">
      <w:pPr>
        <w:pStyle w:val="Caption"/>
        <w:keepNext/>
      </w:pPr>
      <w:bookmarkStart w:id="20" w:name="_Toc109408142"/>
      <w:r>
        <w:t xml:space="preserve">Figure </w:t>
      </w:r>
      <w:r w:rsidR="00AC4905">
        <w:fldChar w:fldCharType="begin"/>
      </w:r>
      <w:r w:rsidR="00AC4905">
        <w:instrText xml:space="preserve"> SEQ Figure \* ARABIC </w:instrText>
      </w:r>
      <w:r w:rsidR="00AC4905">
        <w:fldChar w:fldCharType="separate"/>
      </w:r>
      <w:r>
        <w:rPr>
          <w:noProof/>
        </w:rPr>
        <w:t>5</w:t>
      </w:r>
      <w:r w:rsidR="00AC4905">
        <w:rPr>
          <w:noProof/>
        </w:rPr>
        <w:fldChar w:fldCharType="end"/>
      </w:r>
      <w:r>
        <w:br/>
        <w:t>Final Model Predictions vs Test Data</w:t>
      </w:r>
      <w:bookmarkEnd w:id="20"/>
    </w:p>
    <w:p w14:paraId="25A7CC29" w14:textId="3BABE7ED" w:rsidR="0025658B" w:rsidRDefault="00C75548" w:rsidP="00C75548">
      <w:pPr>
        <w:pStyle w:val="Figureimage"/>
      </w:pPr>
      <w:r>
        <w:drawing>
          <wp:inline distT="0" distB="0" distL="0" distR="0" wp14:anchorId="454D4FB0" wp14:editId="1B77109E">
            <wp:extent cx="5943600" cy="5273675"/>
            <wp:effectExtent l="0" t="0" r="0" b="0"/>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21"/>
                    <a:stretch>
                      <a:fillRect/>
                    </a:stretch>
                  </pic:blipFill>
                  <pic:spPr>
                    <a:xfrm>
                      <a:off x="0" y="0"/>
                      <a:ext cx="5943600" cy="5273675"/>
                    </a:xfrm>
                    <a:prstGeom prst="rect">
                      <a:avLst/>
                    </a:prstGeom>
                  </pic:spPr>
                </pic:pic>
              </a:graphicData>
            </a:graphic>
          </wp:inline>
        </w:drawing>
      </w:r>
    </w:p>
    <w:p w14:paraId="4CED4018" w14:textId="3D1EFDAA" w:rsidR="00C75548" w:rsidRPr="00C75548" w:rsidRDefault="00FC4E97" w:rsidP="00C75548">
      <w:pPr>
        <w:pStyle w:val="Notes"/>
      </w:pPr>
      <w:r>
        <w:t>Notes. The final model appears to align with the test data, a good indication that the model is sound.</w:t>
      </w:r>
    </w:p>
    <w:p w14:paraId="66724EBF" w14:textId="4A43E481" w:rsidR="0025658B" w:rsidRDefault="0025658B" w:rsidP="006841D7">
      <w:pPr>
        <w:pStyle w:val="Notes"/>
      </w:pPr>
    </w:p>
    <w:p w14:paraId="29A21104" w14:textId="56296BFB" w:rsidR="0025658B" w:rsidRDefault="0025658B" w:rsidP="0025658B">
      <w:pPr>
        <w:pStyle w:val="SectionTitle"/>
      </w:pPr>
      <w:bookmarkStart w:id="21" w:name="_Toc109408131"/>
      <w:r>
        <w:t>Appendix A</w:t>
      </w:r>
      <w:r w:rsidR="00F22962">
        <w:t xml:space="preserve"> Python Code</w:t>
      </w:r>
      <w:bookmarkEnd w:id="21"/>
    </w:p>
    <w:p w14:paraId="2FC981E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#!/usr/bin/env python</w:t>
      </w:r>
    </w:p>
    <w:p w14:paraId="6089862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coding: utf-8</w:t>
      </w:r>
    </w:p>
    <w:p w14:paraId="16EBB2E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B3BE92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D213 Task 1 Rev 3 - Mattinson</w:t>
      </w:r>
    </w:p>
    <w:p w14:paraId="746BE90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AD6F75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Update &amp; install</w:t>
      </w:r>
    </w:p>
    <w:p w14:paraId="53DAFFE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pip install </w:t>
      </w:r>
      <w:proofErr w:type="spellStart"/>
      <w:r>
        <w:rPr>
          <w:rFonts w:ascii="Courier New" w:hAnsi="Courier New" w:cs="Courier New"/>
          <w:color w:val="008000"/>
          <w:sz w:val="20"/>
          <w:szCs w:val="20"/>
          <w:highlight w:val="white"/>
        </w:rPr>
        <w:t>pmdarima</w:t>
      </w:r>
      <w:proofErr w:type="spellEnd"/>
    </w:p>
    <w:p w14:paraId="1397DED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pip install </w:t>
      </w:r>
      <w:proofErr w:type="spellStart"/>
      <w:r>
        <w:rPr>
          <w:rFonts w:ascii="Courier New" w:hAnsi="Courier New" w:cs="Courier New"/>
          <w:color w:val="000000"/>
          <w:sz w:val="20"/>
          <w:szCs w:val="20"/>
          <w:highlight w:val="white"/>
        </w:rPr>
        <w:t>pmdarima</w:t>
      </w:r>
      <w:proofErr w:type="spellEnd"/>
    </w:p>
    <w:p w14:paraId="444BBD9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import packages &amp; read data</w:t>
      </w:r>
    </w:p>
    <w:p w14:paraId="28B5E0A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478AF2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import packages</w:t>
      </w:r>
    </w:p>
    <w:p w14:paraId="04E52DE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71E1D7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w:t>
      </w:r>
    </w:p>
    <w:p w14:paraId="095CC9A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7AFDAD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06B2A2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#import basic libraries</w:t>
      </w:r>
    </w:p>
    <w:p w14:paraId="6A3D991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pandas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pd</w:t>
      </w:r>
    </w:p>
    <w:p w14:paraId="5826457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np</w:t>
      </w:r>
    </w:p>
    <w:p w14:paraId="4F44D99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sklearn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model_selection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train_test_split</w:t>
      </w:r>
      <w:proofErr w:type="spellEnd"/>
    </w:p>
    <w:p w14:paraId="1F5BBE5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scipy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signal</w:t>
      </w:r>
    </w:p>
    <w:p w14:paraId="1DA1AC3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E5915B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AA410B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In[2]:</w:t>
      </w:r>
    </w:p>
    <w:p w14:paraId="2321E52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6616E4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2D144F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import and configure matplotlib</w:t>
      </w:r>
    </w:p>
    <w:p w14:paraId="7150362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matplotlib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pyplot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proofErr w:type="spellEnd"/>
    </w:p>
    <w:p w14:paraId="2D3BA39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matplotlib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mdates</w:t>
      </w:r>
      <w:proofErr w:type="spellEnd"/>
    </w:p>
    <w:p w14:paraId="63FF645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get_ipython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run_line_magic</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'matplotlib'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'inline'</w:t>
      </w:r>
      <w:r>
        <w:rPr>
          <w:rFonts w:ascii="Courier New" w:hAnsi="Courier New" w:cs="Courier New"/>
          <w:b/>
          <w:bCs/>
          <w:color w:val="000080"/>
          <w:sz w:val="20"/>
          <w:szCs w:val="20"/>
          <w:highlight w:val="white"/>
        </w:rPr>
        <w:t>)</w:t>
      </w:r>
    </w:p>
    <w:p w14:paraId="57BA50C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rcParams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figure.dpi</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300</w:t>
      </w:r>
    </w:p>
    <w:p w14:paraId="21BA9C7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rcParams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savefig.dpi</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300</w:t>
      </w:r>
    </w:p>
    <w:p w14:paraId="0F1172D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B6ECA3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450775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In[3]:</w:t>
      </w:r>
    </w:p>
    <w:p w14:paraId="2DFF633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98E965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E2B560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import required model libraries</w:t>
      </w:r>
    </w:p>
    <w:p w14:paraId="4F8F7DF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statsmodels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tsa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stattools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pacf</w:t>
      </w:r>
      <w:proofErr w:type="spellEnd"/>
    </w:p>
    <w:p w14:paraId="4EE0548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#from </w:t>
      </w:r>
      <w:proofErr w:type="spellStart"/>
      <w:r>
        <w:rPr>
          <w:rFonts w:ascii="Courier New" w:hAnsi="Courier New" w:cs="Courier New"/>
          <w:color w:val="008000"/>
          <w:sz w:val="20"/>
          <w:szCs w:val="20"/>
          <w:highlight w:val="white"/>
        </w:rPr>
        <w:t>statsmodels.tsa.arima.model</w:t>
      </w:r>
      <w:proofErr w:type="spellEnd"/>
      <w:r>
        <w:rPr>
          <w:rFonts w:ascii="Courier New" w:hAnsi="Courier New" w:cs="Courier New"/>
          <w:color w:val="008000"/>
          <w:sz w:val="20"/>
          <w:szCs w:val="20"/>
          <w:highlight w:val="white"/>
        </w:rPr>
        <w:t xml:space="preserve"> import ARIMA</w:t>
      </w:r>
    </w:p>
    <w:p w14:paraId="0F16C8A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statsmodels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tsa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stattools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w:t>
      </w:r>
      <w:proofErr w:type="spellEnd"/>
    </w:p>
    <w:p w14:paraId="781CAF2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#from </w:t>
      </w:r>
      <w:proofErr w:type="spellStart"/>
      <w:r>
        <w:rPr>
          <w:rFonts w:ascii="Courier New" w:hAnsi="Courier New" w:cs="Courier New"/>
          <w:color w:val="008000"/>
          <w:sz w:val="20"/>
          <w:szCs w:val="20"/>
          <w:highlight w:val="white"/>
        </w:rPr>
        <w:t>statsmodels.tsa.arima_model</w:t>
      </w:r>
      <w:proofErr w:type="spellEnd"/>
      <w:r>
        <w:rPr>
          <w:rFonts w:ascii="Courier New" w:hAnsi="Courier New" w:cs="Courier New"/>
          <w:color w:val="008000"/>
          <w:sz w:val="20"/>
          <w:szCs w:val="20"/>
          <w:highlight w:val="white"/>
        </w:rPr>
        <w:t xml:space="preserve"> import ARIMA2</w:t>
      </w:r>
    </w:p>
    <w:p w14:paraId="7F78F22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statsmodels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tsa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arima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ARIMA</w:t>
      </w:r>
    </w:p>
    <w:p w14:paraId="5DEF24A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A5EDE9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48DDCE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In[4]:</w:t>
      </w:r>
    </w:p>
    <w:p w14:paraId="315FB36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F714B9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86D679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Where to save figures and model diagrams</w:t>
      </w:r>
    </w:p>
    <w:p w14:paraId="182B411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adapted code (</w:t>
      </w:r>
      <w:proofErr w:type="spellStart"/>
      <w:r>
        <w:rPr>
          <w:rFonts w:ascii="Courier New" w:hAnsi="Courier New" w:cs="Courier New"/>
          <w:color w:val="008000"/>
          <w:sz w:val="20"/>
          <w:szCs w:val="20"/>
          <w:highlight w:val="white"/>
        </w:rPr>
        <w:t>Geron</w:t>
      </w:r>
      <w:proofErr w:type="spellEnd"/>
      <w:r>
        <w:rPr>
          <w:rFonts w:ascii="Courier New" w:hAnsi="Courier New" w:cs="Courier New"/>
          <w:color w:val="008000"/>
          <w:sz w:val="20"/>
          <w:szCs w:val="20"/>
          <w:highlight w:val="white"/>
        </w:rPr>
        <w:t>, 2019)</w:t>
      </w:r>
    </w:p>
    <w:p w14:paraId="4E6C6B9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os</w:t>
      </w:r>
      <w:proofErr w:type="spellEnd"/>
    </w:p>
    <w:p w14:paraId="30694D9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IMAGES_PATH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"figures"</w:t>
      </w:r>
      <w:r>
        <w:rPr>
          <w:rFonts w:ascii="Courier New" w:hAnsi="Courier New" w:cs="Courier New"/>
          <w:b/>
          <w:bCs/>
          <w:color w:val="000080"/>
          <w:sz w:val="20"/>
          <w:szCs w:val="20"/>
          <w:highlight w:val="white"/>
        </w:rPr>
        <w:t>)</w:t>
      </w:r>
    </w:p>
    <w:p w14:paraId="52D24E6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makedirs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IMAGES_PATH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exist_ok</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6915C5B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34FD01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save_fig</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fig_id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tight_layout</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fig_extension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png</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resolution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300</w:t>
      </w:r>
      <w:r>
        <w:rPr>
          <w:rFonts w:ascii="Courier New" w:hAnsi="Courier New" w:cs="Courier New"/>
          <w:b/>
          <w:bCs/>
          <w:color w:val="000080"/>
          <w:sz w:val="20"/>
          <w:szCs w:val="20"/>
          <w:highlight w:val="white"/>
        </w:rPr>
        <w:t>):</w:t>
      </w:r>
    </w:p>
    <w:p w14:paraId="27EE891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IMAGES_PATH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fig_id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fig_extension</w:t>
      </w:r>
      <w:proofErr w:type="spellEnd"/>
      <w:r>
        <w:rPr>
          <w:rFonts w:ascii="Courier New" w:hAnsi="Courier New" w:cs="Courier New"/>
          <w:b/>
          <w:bCs/>
          <w:color w:val="000080"/>
          <w:sz w:val="20"/>
          <w:szCs w:val="20"/>
          <w:highlight w:val="white"/>
        </w:rPr>
        <w:t>)</w:t>
      </w:r>
    </w:p>
    <w:p w14:paraId="050E6B4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'Saving figure: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format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fig_id</w:t>
      </w:r>
      <w:proofErr w:type="spellEnd"/>
      <w:r>
        <w:rPr>
          <w:rFonts w:ascii="Courier New" w:hAnsi="Courier New" w:cs="Courier New"/>
          <w:b/>
          <w:bCs/>
          <w:color w:val="000080"/>
          <w:sz w:val="20"/>
          <w:szCs w:val="20"/>
          <w:highlight w:val="white"/>
        </w:rPr>
        <w:t>))</w:t>
      </w:r>
    </w:p>
    <w:p w14:paraId="1535B86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tight_layout</w:t>
      </w:r>
      <w:proofErr w:type="spellEnd"/>
      <w:r>
        <w:rPr>
          <w:rFonts w:ascii="Courier New" w:hAnsi="Courier New" w:cs="Courier New"/>
          <w:b/>
          <w:bCs/>
          <w:color w:val="000080"/>
          <w:sz w:val="20"/>
          <w:szCs w:val="20"/>
          <w:highlight w:val="white"/>
        </w:rPr>
        <w:t>:</w:t>
      </w:r>
    </w:p>
    <w:p w14:paraId="48EFA00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tight_layout</w:t>
      </w:r>
      <w:proofErr w:type="spellEnd"/>
      <w:r>
        <w:rPr>
          <w:rFonts w:ascii="Courier New" w:hAnsi="Courier New" w:cs="Courier New"/>
          <w:b/>
          <w:bCs/>
          <w:color w:val="000080"/>
          <w:sz w:val="20"/>
          <w:szCs w:val="20"/>
          <w:highlight w:val="white"/>
        </w:rPr>
        <w:t>()</w:t>
      </w:r>
    </w:p>
    <w:p w14:paraId="2BDA31B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savefig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format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fig_extension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CB2DE4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bbox_inches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"tight"</w:t>
      </w:r>
      <w:r>
        <w:rPr>
          <w:rFonts w:ascii="Courier New" w:hAnsi="Courier New" w:cs="Courier New"/>
          <w:b/>
          <w:bCs/>
          <w:color w:val="000080"/>
          <w:sz w:val="20"/>
          <w:szCs w:val="20"/>
          <w:highlight w:val="white"/>
        </w:rPr>
        <w:t>)</w:t>
      </w:r>
    </w:p>
    <w:p w14:paraId="2507041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935CC2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MODEL_PATH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p>
    <w:p w14:paraId="3FE5415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makedirs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MODEL_PATH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exist_ok</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909872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D9261A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TABLE_PATH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"tables"</w:t>
      </w:r>
      <w:r>
        <w:rPr>
          <w:rFonts w:ascii="Courier New" w:hAnsi="Courier New" w:cs="Courier New"/>
          <w:b/>
          <w:bCs/>
          <w:color w:val="000080"/>
          <w:sz w:val="20"/>
          <w:szCs w:val="20"/>
          <w:highlight w:val="white"/>
        </w:rPr>
        <w:t>)</w:t>
      </w:r>
    </w:p>
    <w:p w14:paraId="53B9C50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makedirs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TABLE_PATH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exist_ok</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8C934B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9F8957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DATA_PATH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p>
    <w:p w14:paraId="508AE48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makedirs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DATA_PATH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exist_ok</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7B6DD0E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EF4212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6A8E37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read time data</w:t>
      </w:r>
    </w:p>
    <w:p w14:paraId="082AD6E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E81FAE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In[5]:</w:t>
      </w:r>
    </w:p>
    <w:p w14:paraId="0B83849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F81E3A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506645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read_time_series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start_date</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freq</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
    <w:p w14:paraId="21452B90"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 xml:space="preserve">"""create </w:t>
      </w:r>
      <w:proofErr w:type="spellStart"/>
      <w:r>
        <w:rPr>
          <w:rFonts w:ascii="Courier New" w:hAnsi="Courier New" w:cs="Courier New"/>
          <w:color w:val="FF8000"/>
          <w:sz w:val="20"/>
          <w:szCs w:val="20"/>
          <w:highlight w:val="white"/>
        </w:rPr>
        <w:t>dataframe</w:t>
      </w:r>
      <w:proofErr w:type="spellEnd"/>
      <w:r>
        <w:rPr>
          <w:rFonts w:ascii="Courier New" w:hAnsi="Courier New" w:cs="Courier New"/>
          <w:color w:val="FF8000"/>
          <w:sz w:val="20"/>
          <w:szCs w:val="20"/>
          <w:highlight w:val="white"/>
        </w:rPr>
        <w:t xml:space="preserve"> of time series data</w:t>
      </w:r>
    </w:p>
    <w:p w14:paraId="75A4FCBD"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Author: Mike Mattinson</w:t>
      </w:r>
    </w:p>
    <w:p w14:paraId="5580DF29"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Date: June 22, 2022</w:t>
      </w:r>
    </w:p>
    <w:p w14:paraId="4BFE1584"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
    <w:p w14:paraId="6D8C38D3"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Parameters</w:t>
      </w:r>
    </w:p>
    <w:p w14:paraId="376CE89E"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
    <w:p w14:paraId="6824D9E0"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file: str</w:t>
      </w:r>
    </w:p>
    <w:p w14:paraId="68C75677"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filename of time series data</w:t>
      </w:r>
    </w:p>
    <w:p w14:paraId="424D093E"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index: str</w:t>
      </w:r>
    </w:p>
    <w:p w14:paraId="20686C96"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column name of date index</w:t>
      </w:r>
    </w:p>
    <w:p w14:paraId="611A80E5"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spellStart"/>
      <w:r>
        <w:rPr>
          <w:rFonts w:ascii="Courier New" w:hAnsi="Courier New" w:cs="Courier New"/>
          <w:color w:val="FF8000"/>
          <w:sz w:val="20"/>
          <w:szCs w:val="20"/>
          <w:highlight w:val="white"/>
        </w:rPr>
        <w:t>start_date</w:t>
      </w:r>
      <w:proofErr w:type="spellEnd"/>
      <w:r>
        <w:rPr>
          <w:rFonts w:ascii="Courier New" w:hAnsi="Courier New" w:cs="Courier New"/>
          <w:color w:val="FF8000"/>
          <w:sz w:val="20"/>
          <w:szCs w:val="20"/>
          <w:highlight w:val="white"/>
        </w:rPr>
        <w:t>: datetime</w:t>
      </w:r>
    </w:p>
    <w:p w14:paraId="50CFB931"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(optional) if using specific start date</w:t>
      </w:r>
    </w:p>
    <w:p w14:paraId="4C006B23"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spellStart"/>
      <w:r>
        <w:rPr>
          <w:rFonts w:ascii="Courier New" w:hAnsi="Courier New" w:cs="Courier New"/>
          <w:color w:val="FF8000"/>
          <w:sz w:val="20"/>
          <w:szCs w:val="20"/>
          <w:highlight w:val="white"/>
        </w:rPr>
        <w:t>freq</w:t>
      </w:r>
      <w:proofErr w:type="spellEnd"/>
      <w:r>
        <w:rPr>
          <w:rFonts w:ascii="Courier New" w:hAnsi="Courier New" w:cs="Courier New"/>
          <w:color w:val="FF8000"/>
          <w:sz w:val="20"/>
          <w:szCs w:val="20"/>
          <w:highlight w:val="white"/>
        </w:rPr>
        <w:t>: str</w:t>
      </w:r>
    </w:p>
    <w:p w14:paraId="471AEB7E"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(default) '24H' 24-hour increments</w:t>
      </w:r>
    </w:p>
    <w:p w14:paraId="6EC90914"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
    <w:p w14:paraId="316E28F8"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Returns</w:t>
      </w:r>
    </w:p>
    <w:p w14:paraId="6A2690BA"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
    <w:p w14:paraId="648B1938"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spellStart"/>
      <w:r>
        <w:rPr>
          <w:rFonts w:ascii="Courier New" w:hAnsi="Courier New" w:cs="Courier New"/>
          <w:color w:val="FF8000"/>
          <w:sz w:val="20"/>
          <w:szCs w:val="20"/>
          <w:highlight w:val="white"/>
        </w:rPr>
        <w:t>tsdf</w:t>
      </w:r>
      <w:proofErr w:type="spellEnd"/>
      <w:r>
        <w:rPr>
          <w:rFonts w:ascii="Courier New" w:hAnsi="Courier New" w:cs="Courier New"/>
          <w:color w:val="FF8000"/>
          <w:sz w:val="20"/>
          <w:szCs w:val="20"/>
          <w:highlight w:val="white"/>
        </w:rPr>
        <w:t xml:space="preserve">: </w:t>
      </w:r>
      <w:proofErr w:type="spellStart"/>
      <w:r>
        <w:rPr>
          <w:rFonts w:ascii="Courier New" w:hAnsi="Courier New" w:cs="Courier New"/>
          <w:color w:val="FF8000"/>
          <w:sz w:val="20"/>
          <w:szCs w:val="20"/>
          <w:highlight w:val="white"/>
        </w:rPr>
        <w:t>pd.DataFrame</w:t>
      </w:r>
      <w:proofErr w:type="spellEnd"/>
      <w:r>
        <w:rPr>
          <w:rFonts w:ascii="Courier New" w:hAnsi="Courier New" w:cs="Courier New"/>
          <w:color w:val="FF8000"/>
          <w:sz w:val="20"/>
          <w:szCs w:val="20"/>
          <w:highlight w:val="white"/>
        </w:rPr>
        <w:t>()</w:t>
      </w:r>
    </w:p>
    <w:p w14:paraId="47535787"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time series </w:t>
      </w:r>
      <w:proofErr w:type="spellStart"/>
      <w:r>
        <w:rPr>
          <w:rFonts w:ascii="Courier New" w:hAnsi="Courier New" w:cs="Courier New"/>
          <w:color w:val="FF8000"/>
          <w:sz w:val="20"/>
          <w:szCs w:val="20"/>
          <w:highlight w:val="white"/>
        </w:rPr>
        <w:t>dataframe</w:t>
      </w:r>
      <w:proofErr w:type="spellEnd"/>
    </w:p>
    <w:p w14:paraId="6351BC3E"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
    <w:p w14:paraId="51AF8D6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    """</w:t>
      </w:r>
    </w:p>
    <w:p w14:paraId="56D1BF4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A3EC7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read and initialize index</w:t>
      </w:r>
    </w:p>
    <w:p w14:paraId="76B3A41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tsdf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read_csv</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p>
    <w:p w14:paraId="64AAE0C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set_index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inplace</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0A7EAEE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907AD2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re-index on specific optional </w:t>
      </w:r>
      <w:proofErr w:type="spellStart"/>
      <w:r>
        <w:rPr>
          <w:rFonts w:ascii="Courier New" w:hAnsi="Courier New" w:cs="Courier New"/>
          <w:color w:val="008000"/>
          <w:sz w:val="20"/>
          <w:szCs w:val="20"/>
          <w:highlight w:val="white"/>
        </w:rPr>
        <w:t>start_date</w:t>
      </w:r>
      <w:proofErr w:type="spellEnd"/>
    </w:p>
    <w:p w14:paraId="7689981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index_label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p>
    <w:p w14:paraId="179C80A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start_date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p>
    <w:p w14:paraId="6A0129E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tsdf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index_label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date_range</w:t>
      </w:r>
      <w:proofErr w:type="spellEnd"/>
      <w:r>
        <w:rPr>
          <w:rFonts w:ascii="Courier New" w:hAnsi="Courier New" w:cs="Courier New"/>
          <w:b/>
          <w:bCs/>
          <w:color w:val="000080"/>
          <w:sz w:val="20"/>
          <w:szCs w:val="20"/>
          <w:highlight w:val="white"/>
        </w:rPr>
        <w:t>(</w:t>
      </w:r>
    </w:p>
    <w:p w14:paraId="49B1D14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start_date</w:t>
      </w:r>
      <w:proofErr w:type="spellEnd"/>
      <w:r>
        <w:rPr>
          <w:rFonts w:ascii="Courier New" w:hAnsi="Courier New" w:cs="Courier New"/>
          <w:b/>
          <w:bCs/>
          <w:color w:val="000080"/>
          <w:sz w:val="20"/>
          <w:szCs w:val="20"/>
          <w:highlight w:val="white"/>
        </w:rPr>
        <w:t>,</w:t>
      </w:r>
    </w:p>
    <w:p w14:paraId="45B6270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periods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tsdf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7804CF2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freq</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freq</w:t>
      </w:r>
      <w:proofErr w:type="spellEnd"/>
      <w:r>
        <w:rPr>
          <w:rFonts w:ascii="Courier New" w:hAnsi="Courier New" w:cs="Courier New"/>
          <w:b/>
          <w:bCs/>
          <w:color w:val="000080"/>
          <w:sz w:val="20"/>
          <w:szCs w:val="20"/>
          <w:highlight w:val="white"/>
        </w:rPr>
        <w:t>))</w:t>
      </w:r>
    </w:p>
    <w:p w14:paraId="6B8CC6B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set_index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index_label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inplace</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12AF49F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year</w:t>
      </w:r>
      <w:proofErr w:type="spellEnd"/>
    </w:p>
    <w:p w14:paraId="69B4941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month</w:t>
      </w:r>
      <w:proofErr w:type="spellEnd"/>
    </w:p>
    <w:p w14:paraId="4FA1312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#tsdf['Weekday Name'] = </w:t>
      </w:r>
      <w:proofErr w:type="spellStart"/>
      <w:r>
        <w:rPr>
          <w:rFonts w:ascii="Courier New" w:hAnsi="Courier New" w:cs="Courier New"/>
          <w:color w:val="008000"/>
          <w:sz w:val="20"/>
          <w:szCs w:val="20"/>
          <w:highlight w:val="white"/>
        </w:rPr>
        <w:t>tsdf.index.weekday_name</w:t>
      </w:r>
      <w:proofErr w:type="spellEnd"/>
    </w:p>
    <w:p w14:paraId="75E6C0D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080C9A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print out summary</w:t>
      </w:r>
    </w:p>
    <w:p w14:paraId="57C3F0F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tsdf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p>
    <w:p w14:paraId="12FF240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tsdf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p>
    <w:p w14:paraId="61159ED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tsdf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sample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random_state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157AB15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F1076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tsdf</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time series </w:t>
      </w:r>
      <w:proofErr w:type="spellStart"/>
      <w:r>
        <w:rPr>
          <w:rFonts w:ascii="Courier New" w:hAnsi="Courier New" w:cs="Courier New"/>
          <w:color w:val="008000"/>
          <w:sz w:val="20"/>
          <w:szCs w:val="20"/>
          <w:highlight w:val="white"/>
        </w:rPr>
        <w:t>dataframe</w:t>
      </w:r>
      <w:proofErr w:type="spellEnd"/>
    </w:p>
    <w:p w14:paraId="1FB6D7B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47F19C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B0D5A0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In[6]:</w:t>
      </w:r>
    </w:p>
    <w:p w14:paraId="2A44DF1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F2E856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6C0FF1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read time series data from CSV file</w:t>
      </w:r>
    </w:p>
    <w:p w14:paraId="5507B99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datetime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datetime</w:t>
      </w:r>
    </w:p>
    <w:p w14:paraId="2467258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read_time_series</w:t>
      </w:r>
      <w:proofErr w:type="spellEnd"/>
      <w:r>
        <w:rPr>
          <w:rFonts w:ascii="Courier New" w:hAnsi="Courier New" w:cs="Courier New"/>
          <w:b/>
          <w:bCs/>
          <w:color w:val="000080"/>
          <w:sz w:val="20"/>
          <w:szCs w:val="20"/>
          <w:highlight w:val="white"/>
        </w:rPr>
        <w:t>(</w:t>
      </w:r>
    </w:p>
    <w:p w14:paraId="24177FD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'data/teleco_time_series.csv'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48F2B4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index</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freq</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37B042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start_date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datetime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2020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515C089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2C2656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6B893A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20658B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clean &amp; explore data</w:t>
      </w:r>
    </w:p>
    <w:p w14:paraId="7885806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49AC94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In[7]:</w:t>
      </w:r>
    </w:p>
    <w:p w14:paraId="3129748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E67311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7D1EF2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show sample from </w:t>
      </w:r>
      <w:proofErr w:type="spellStart"/>
      <w:r>
        <w:rPr>
          <w:rFonts w:ascii="Courier New" w:hAnsi="Courier New" w:cs="Courier New"/>
          <w:color w:val="008000"/>
          <w:sz w:val="20"/>
          <w:szCs w:val="20"/>
          <w:highlight w:val="white"/>
        </w:rPr>
        <w:t>dataframe</w:t>
      </w:r>
      <w:proofErr w:type="spellEnd"/>
    </w:p>
    <w:p w14:paraId="4BCFA74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n_rows</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p>
    <w:p w14:paraId="7851CE1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sample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n_rows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random_state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755B82F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2BC5CC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F41164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In[8]:</w:t>
      </w:r>
    </w:p>
    <w:p w14:paraId="1F00EB5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151A6B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474F40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drop zero values</w:t>
      </w:r>
    </w:p>
    <w:p w14:paraId="05C3541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317DD2A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3064BA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3905F9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In[9]:</w:t>
      </w:r>
    </w:p>
    <w:p w14:paraId="34AF8B2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D794D1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18EB4C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descripe</w:t>
      </w:r>
      <w:proofErr w:type="spellEnd"/>
      <w:r>
        <w:rPr>
          <w:rFonts w:ascii="Courier New" w:hAnsi="Courier New" w:cs="Courier New"/>
          <w:color w:val="008000"/>
          <w:sz w:val="20"/>
          <w:szCs w:val="20"/>
          <w:highlight w:val="white"/>
        </w:rPr>
        <w:t xml:space="preserve"> numerical data</w:t>
      </w:r>
    </w:p>
    <w:p w14:paraId="1ABB3A0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describe</w:t>
      </w:r>
      <w:proofErr w:type="spellEnd"/>
      <w:r>
        <w:rPr>
          <w:rFonts w:ascii="Courier New" w:hAnsi="Courier New" w:cs="Courier New"/>
          <w:b/>
          <w:bCs/>
          <w:color w:val="000080"/>
          <w:sz w:val="20"/>
          <w:szCs w:val="20"/>
          <w:highlight w:val="white"/>
        </w:rPr>
        <w:t>()</w:t>
      </w:r>
    </w:p>
    <w:p w14:paraId="1BAEB7D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8CEEED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5ADC27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In[10]:</w:t>
      </w:r>
    </w:p>
    <w:p w14:paraId="060A1B9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CD1007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90CA1B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#find rolling mean of previous n periods</w:t>
      </w:r>
    </w:p>
    <w:p w14:paraId="44A3B47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n_days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30</w:t>
      </w:r>
    </w:p>
    <w:p w14:paraId="574EA5F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rolling_mean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n_days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mean</w:t>
      </w:r>
      <w:r>
        <w:rPr>
          <w:rFonts w:ascii="Courier New" w:hAnsi="Courier New" w:cs="Courier New"/>
          <w:b/>
          <w:bCs/>
          <w:color w:val="000080"/>
          <w:sz w:val="20"/>
          <w:szCs w:val="20"/>
          <w:highlight w:val="white"/>
        </w:rPr>
        <w:t>()</w:t>
      </w:r>
    </w:p>
    <w:p w14:paraId="7F42278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rolling_std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n_days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w:t>
      </w:r>
      <w:r>
        <w:rPr>
          <w:rFonts w:ascii="Courier New" w:hAnsi="Courier New" w:cs="Courier New"/>
          <w:b/>
          <w:bCs/>
          <w:color w:val="000080"/>
          <w:sz w:val="20"/>
          <w:szCs w:val="20"/>
          <w:highlight w:val="white"/>
        </w:rPr>
        <w:t>()</w:t>
      </w:r>
    </w:p>
    <w:p w14:paraId="27F28F3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F6C83C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109150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In[11]:</w:t>
      </w:r>
    </w:p>
    <w:p w14:paraId="7477B6C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FABF45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2C8A35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#check missing data</w:t>
      </w:r>
    </w:p>
    <w:p w14:paraId="162FFBC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isnull</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any</w:t>
      </w:r>
      <w:r>
        <w:rPr>
          <w:rFonts w:ascii="Courier New" w:hAnsi="Courier New" w:cs="Courier New"/>
          <w:b/>
          <w:bCs/>
          <w:color w:val="000080"/>
          <w:sz w:val="20"/>
          <w:szCs w:val="20"/>
          <w:highlight w:val="white"/>
        </w:rPr>
        <w:t>()</w:t>
      </w:r>
    </w:p>
    <w:p w14:paraId="49D9F45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980075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FA6B55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export cleaned data</w:t>
      </w:r>
    </w:p>
    <w:p w14:paraId="498722B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04CBAF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In[12]:</w:t>
      </w:r>
    </w:p>
    <w:p w14:paraId="7AACD3A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34032D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0EB2A1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export cleaned data to file</w:t>
      </w:r>
    </w:p>
    <w:p w14:paraId="38BB635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to_csv</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'tables\cleaned.csv'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index</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header</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07DFD5E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p>
    <w:p w14:paraId="311DE71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p>
    <w:p w14:paraId="6336637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891F85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2EFDE1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revenue plot with </w:t>
      </w:r>
      <w:proofErr w:type="spellStart"/>
      <w:r>
        <w:rPr>
          <w:rFonts w:ascii="Courier New" w:hAnsi="Courier New" w:cs="Courier New"/>
          <w:color w:val="008000"/>
          <w:sz w:val="20"/>
          <w:szCs w:val="20"/>
          <w:highlight w:val="white"/>
        </w:rPr>
        <w:t>polyfit</w:t>
      </w:r>
      <w:proofErr w:type="spellEnd"/>
      <w:r>
        <w:rPr>
          <w:rFonts w:ascii="Courier New" w:hAnsi="Courier New" w:cs="Courier New"/>
          <w:color w:val="008000"/>
          <w:sz w:val="20"/>
          <w:szCs w:val="20"/>
          <w:highlight w:val="white"/>
        </w:rPr>
        <w:t xml:space="preserve"> regression</w:t>
      </w:r>
    </w:p>
    <w:p w14:paraId="5729028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B5403B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https://stackoverflow.com/questions/39801403/how-to-derive-equation-from-numpys-polyfit</w:t>
      </w:r>
    </w:p>
    <w:p w14:paraId="412030B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pip install </w:t>
      </w:r>
      <w:proofErr w:type="spellStart"/>
      <w:r>
        <w:rPr>
          <w:rFonts w:ascii="Courier New" w:hAnsi="Courier New" w:cs="Courier New"/>
          <w:color w:val="000000"/>
          <w:sz w:val="20"/>
          <w:szCs w:val="20"/>
          <w:highlight w:val="white"/>
        </w:rPr>
        <w:t>sympy</w:t>
      </w:r>
      <w:proofErr w:type="spellEnd"/>
    </w:p>
    <w:p w14:paraId="0AF8D7A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In[13]:</w:t>
      </w:r>
    </w:p>
    <w:p w14:paraId="077539D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737EA3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720C09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equation of poly fit </w:t>
      </w:r>
    </w:p>
    <w:p w14:paraId="3E88D8F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sympy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symbols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printing</w:t>
      </w:r>
    </w:p>
    <w:p w14:paraId="22F9390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Series</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range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4E0E8B1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p>
    <w:p w14:paraId="1EFA529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n_deg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14:paraId="043E1F0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polyfit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n_deg</w:t>
      </w:r>
      <w:proofErr w:type="spellEnd"/>
      <w:r>
        <w:rPr>
          <w:rFonts w:ascii="Courier New" w:hAnsi="Courier New" w:cs="Courier New"/>
          <w:b/>
          <w:bCs/>
          <w:color w:val="000080"/>
          <w:sz w:val="20"/>
          <w:szCs w:val="20"/>
          <w:highlight w:val="white"/>
        </w:rPr>
        <w:t>)</w:t>
      </w:r>
    </w:p>
    <w:p w14:paraId="5E3A0D2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poly1d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p>
    <w:p w14:paraId="7417DD1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symbols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p>
    <w:p w14:paraId="528AD86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poly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"{:6.7f}"</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enumerate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339E030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eq_latex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latex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poly</w:t>
      </w:r>
      <w:r>
        <w:rPr>
          <w:rFonts w:ascii="Courier New" w:hAnsi="Courier New" w:cs="Courier New"/>
          <w:b/>
          <w:bCs/>
          <w:color w:val="000080"/>
          <w:sz w:val="20"/>
          <w:szCs w:val="20"/>
          <w:highlight w:val="white"/>
        </w:rPr>
        <w:t>)</w:t>
      </w:r>
    </w:p>
    <w:p w14:paraId="4FE5E75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p>
    <w:p w14:paraId="41E82A3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won't include zero terms</w:t>
      </w:r>
    </w:p>
    <w:p w14:paraId="02A7D89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C2C1E0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389975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In[14]:</w:t>
      </w:r>
    </w:p>
    <w:p w14:paraId="1080B60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4D341C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78FE52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visualize raw revenue data</w:t>
      </w:r>
    </w:p>
    <w:p w14:paraId="565621C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using date</w:t>
      </w:r>
    </w:p>
    <w:p w14:paraId="415A42E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Series</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range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using date index</w:t>
      </w:r>
    </w:p>
    <w:p w14:paraId="3EC67F6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subplots</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figsize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sharex</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sharey</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60133FB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Revenue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lightblue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p>
    <w:p w14:paraId="5D7FC4B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Revenue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lightblue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p>
    <w:p w14:paraId="09A98E2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'Poly fit (deg='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n_deg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8BF051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legend</w:t>
      </w:r>
      <w:r>
        <w:rPr>
          <w:rFonts w:ascii="Courier New" w:hAnsi="Courier New" w:cs="Courier New"/>
          <w:b/>
          <w:bCs/>
          <w:color w:val="000080"/>
          <w:sz w:val="20"/>
          <w:szCs w:val="20"/>
          <w:highlight w:val="white"/>
        </w:rPr>
        <w:t>()</w:t>
      </w:r>
    </w:p>
    <w:p w14:paraId="633359E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set_title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 ($M)\</w:t>
      </w:r>
      <w:proofErr w:type="spellStart"/>
      <w:r>
        <w:rPr>
          <w:rFonts w:ascii="Courier New" w:hAnsi="Courier New" w:cs="Courier New"/>
          <w:color w:val="808080"/>
          <w:sz w:val="20"/>
          <w:szCs w:val="20"/>
          <w:highlight w:val="white"/>
        </w:rPr>
        <w:t>nwith</w:t>
      </w:r>
      <w:proofErr w:type="spellEnd"/>
      <w:r>
        <w:rPr>
          <w:rFonts w:ascii="Courier New" w:hAnsi="Courier New" w:cs="Courier New"/>
          <w:color w:val="808080"/>
          <w:sz w:val="20"/>
          <w:szCs w:val="20"/>
          <w:highlight w:val="white"/>
        </w:rPr>
        <w:t xml:space="preserve"> Poly Fit'</w:t>
      </w:r>
      <w:r>
        <w:rPr>
          <w:rFonts w:ascii="Courier New" w:hAnsi="Courier New" w:cs="Courier New"/>
          <w:b/>
          <w:bCs/>
          <w:color w:val="000080"/>
          <w:sz w:val="20"/>
          <w:szCs w:val="20"/>
          <w:highlight w:val="white"/>
        </w:rPr>
        <w:t>)</w:t>
      </w:r>
    </w:p>
    <w:p w14:paraId="440C301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rolling_mean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"red"</w:t>
      </w:r>
      <w:r>
        <w:rPr>
          <w:rFonts w:ascii="Courier New" w:hAnsi="Courier New" w:cs="Courier New"/>
          <w:b/>
          <w:bCs/>
          <w:color w:val="000080"/>
          <w:sz w:val="20"/>
          <w:szCs w:val="20"/>
          <w:highlight w:val="white"/>
        </w:rPr>
        <w:t>,</w:t>
      </w:r>
    </w:p>
    <w:p w14:paraId="229D6E9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n_days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 Rolling Mean'</w:t>
      </w:r>
      <w:r>
        <w:rPr>
          <w:rFonts w:ascii="Courier New" w:hAnsi="Courier New" w:cs="Courier New"/>
          <w:b/>
          <w:bCs/>
          <w:color w:val="000080"/>
          <w:sz w:val="20"/>
          <w:szCs w:val="20"/>
          <w:highlight w:val="white"/>
        </w:rPr>
        <w:t>)</w:t>
      </w:r>
    </w:p>
    <w:p w14:paraId="0CA7A1D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rolling_std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"black"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5F7B36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n_days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 Rolling Std'</w:t>
      </w:r>
      <w:r>
        <w:rPr>
          <w:rFonts w:ascii="Courier New" w:hAnsi="Courier New" w:cs="Courier New"/>
          <w:b/>
          <w:bCs/>
          <w:color w:val="000080"/>
          <w:sz w:val="20"/>
          <w:szCs w:val="20"/>
          <w:highlight w:val="white"/>
        </w:rPr>
        <w:t>)</w:t>
      </w:r>
    </w:p>
    <w:p w14:paraId="5AAA668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set_title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 ($M)\n30-d Rolling Mean\n30-d Rolling Std Dev'</w:t>
      </w:r>
      <w:r>
        <w:rPr>
          <w:rFonts w:ascii="Courier New" w:hAnsi="Courier New" w:cs="Courier New"/>
          <w:b/>
          <w:bCs/>
          <w:color w:val="000080"/>
          <w:sz w:val="20"/>
          <w:szCs w:val="20"/>
          <w:highlight w:val="white"/>
        </w:rPr>
        <w:t>)</w:t>
      </w:r>
    </w:p>
    <w:p w14:paraId="562B7F3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legend</w:t>
      </w:r>
      <w:r>
        <w:rPr>
          <w:rFonts w:ascii="Courier New" w:hAnsi="Courier New" w:cs="Courier New"/>
          <w:b/>
          <w:bCs/>
          <w:color w:val="000080"/>
          <w:sz w:val="20"/>
          <w:szCs w:val="20"/>
          <w:highlight w:val="white"/>
        </w:rPr>
        <w:t>()</w:t>
      </w:r>
    </w:p>
    <w:p w14:paraId="5DBD243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matplotlib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mdates</w:t>
      </w:r>
      <w:proofErr w:type="spellEnd"/>
    </w:p>
    <w:p w14:paraId="3C23691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set_major_locator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YearLocator</w:t>
      </w:r>
      <w:proofErr w:type="spellEnd"/>
      <w:r>
        <w:rPr>
          <w:rFonts w:ascii="Courier New" w:hAnsi="Courier New" w:cs="Courier New"/>
          <w:b/>
          <w:bCs/>
          <w:color w:val="000080"/>
          <w:sz w:val="20"/>
          <w:szCs w:val="20"/>
          <w:highlight w:val="white"/>
        </w:rPr>
        <w:t>())</w:t>
      </w:r>
    </w:p>
    <w:p w14:paraId="35843F2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set_major_formatter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DateFormatter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p>
    <w:p w14:paraId="2D78595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set_minor_locator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MonthLocator</w:t>
      </w:r>
      <w:proofErr w:type="spellEnd"/>
      <w:r>
        <w:rPr>
          <w:rFonts w:ascii="Courier New" w:hAnsi="Courier New" w:cs="Courier New"/>
          <w:b/>
          <w:bCs/>
          <w:color w:val="000080"/>
          <w:sz w:val="20"/>
          <w:szCs w:val="20"/>
          <w:highlight w:val="white"/>
        </w:rPr>
        <w:t>())</w:t>
      </w:r>
    </w:p>
    <w:p w14:paraId="7D076C9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set_minor_formatter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DateFormatter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n%b</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0DCBEF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supxlabel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common x label</w:t>
      </w:r>
    </w:p>
    <w:p w14:paraId="4F9787F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supylabel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 ($M)'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common y label</w:t>
      </w:r>
    </w:p>
    <w:p w14:paraId="0347CDF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#plt.gcf().text(0, -.1, "${}$".format(</w:t>
      </w:r>
      <w:proofErr w:type="spellStart"/>
      <w:r>
        <w:rPr>
          <w:rFonts w:ascii="Courier New" w:hAnsi="Courier New" w:cs="Courier New"/>
          <w:color w:val="008000"/>
          <w:sz w:val="20"/>
          <w:szCs w:val="20"/>
          <w:highlight w:val="white"/>
        </w:rPr>
        <w:t>eq_latex</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fontsize</w:t>
      </w:r>
      <w:proofErr w:type="spellEnd"/>
      <w:r>
        <w:rPr>
          <w:rFonts w:ascii="Courier New" w:hAnsi="Courier New" w:cs="Courier New"/>
          <w:color w:val="008000"/>
          <w:sz w:val="20"/>
          <w:szCs w:val="20"/>
          <w:highlight w:val="white"/>
        </w:rPr>
        <w:t>=14)</w:t>
      </w:r>
    </w:p>
    <w:p w14:paraId="74B5889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title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'Revenue ($M)'</w:t>
      </w:r>
    </w:p>
    <w:p w14:paraId="73471A5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save_fig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9C9B58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A469C2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1E0FA9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Generally, trending up and not stationary. Also, does not appear to have seasonality.</w:t>
      </w:r>
    </w:p>
    <w:p w14:paraId="4EF9D00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0ADF18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diff data - make stationary</w:t>
      </w:r>
    </w:p>
    <w:p w14:paraId="0C17E49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BA879A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dickey-fuller - on raw data, non-stationary data</w:t>
      </w:r>
    </w:p>
    <w:p w14:paraId="5950A40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5B0C97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https://www.statsmodels.org/dev/generated/statsmodels.tsa.stattools.adfuller.html</w:t>
      </w:r>
    </w:p>
    <w:p w14:paraId="6A2E249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073F65F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https://machinelearningmastery.com/time-series-data-stationary-python/ </w:t>
      </w:r>
    </w:p>
    <w:p w14:paraId="263780C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3A54608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https://www.machinelearningplus.com/time-series/augmented-dickey-fuller-test/</w:t>
      </w:r>
    </w:p>
    <w:p w14:paraId="52072BA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78216F2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https://www.quora.com/What-is-an-Augmented-Dickey-Fuller-test</w:t>
      </w:r>
    </w:p>
    <w:p w14:paraId="35B1A60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B3A137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In[15]:</w:t>
      </w:r>
    </w:p>
    <w:p w14:paraId="7E0957F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7800D9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695837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statsmodels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tsa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stattools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w:t>
      </w:r>
      <w:proofErr w:type="spellEnd"/>
    </w:p>
    <w:p w14:paraId="00E1358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dickey_fuller</w:t>
      </w:r>
      <w:proofErr w:type="spellEnd"/>
      <w:r>
        <w:rPr>
          <w:rFonts w:ascii="Courier New" w:hAnsi="Courier New" w:cs="Courier New"/>
          <w:b/>
          <w:bCs/>
          <w:color w:val="000080"/>
          <w:sz w:val="20"/>
          <w:szCs w:val="20"/>
          <w:highlight w:val="white"/>
        </w:rPr>
        <w:t>(</w:t>
      </w:r>
    </w:p>
    <w:p w14:paraId="5ACEAEC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614712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critical</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0.05</w:t>
      </w:r>
      <w:r>
        <w:rPr>
          <w:rFonts w:ascii="Courier New" w:hAnsi="Courier New" w:cs="Courier New"/>
          <w:b/>
          <w:bCs/>
          <w:color w:val="000080"/>
          <w:sz w:val="20"/>
          <w:szCs w:val="20"/>
          <w:highlight w:val="white"/>
        </w:rPr>
        <w:t>,</w:t>
      </w:r>
    </w:p>
    <w:p w14:paraId="1946789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stats</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float</w:t>
      </w:r>
      <w:r>
        <w:rPr>
          <w:rFonts w:ascii="Courier New" w:hAnsi="Courier New" w:cs="Courier New"/>
          <w:b/>
          <w:bCs/>
          <w:color w:val="000080"/>
          <w:sz w:val="20"/>
          <w:szCs w:val="20"/>
          <w:highlight w:val="white"/>
        </w:rPr>
        <w:t>:</w:t>
      </w:r>
    </w:p>
    <w:p w14:paraId="3F8DA10F"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"""return p-value of augmented dickey-</w:t>
      </w:r>
      <w:proofErr w:type="spellStart"/>
      <w:r>
        <w:rPr>
          <w:rFonts w:ascii="Courier New" w:hAnsi="Courier New" w:cs="Courier New"/>
          <w:color w:val="FF8000"/>
          <w:sz w:val="20"/>
          <w:szCs w:val="20"/>
          <w:highlight w:val="white"/>
        </w:rPr>
        <w:t>fullter</w:t>
      </w:r>
      <w:proofErr w:type="spellEnd"/>
      <w:r>
        <w:rPr>
          <w:rFonts w:ascii="Courier New" w:hAnsi="Courier New" w:cs="Courier New"/>
          <w:color w:val="FF8000"/>
          <w:sz w:val="20"/>
          <w:szCs w:val="20"/>
          <w:highlight w:val="white"/>
        </w:rPr>
        <w:t xml:space="preserve"> test</w:t>
      </w:r>
    </w:p>
    <w:p w14:paraId="3768929E"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Author: Mike Mattinson</w:t>
      </w:r>
    </w:p>
    <w:p w14:paraId="41CD8CE4"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Date: June 29, 2022</w:t>
      </w:r>
    </w:p>
    <w:p w14:paraId="05A2EA56"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
    <w:p w14:paraId="5604A11C"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Parameters</w:t>
      </w:r>
    </w:p>
    <w:p w14:paraId="0AA58E09"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
    <w:p w14:paraId="0C46A11A"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array: </w:t>
      </w:r>
      <w:proofErr w:type="spellStart"/>
      <w:r>
        <w:rPr>
          <w:rFonts w:ascii="Courier New" w:hAnsi="Courier New" w:cs="Courier New"/>
          <w:color w:val="FF8000"/>
          <w:sz w:val="20"/>
          <w:szCs w:val="20"/>
          <w:highlight w:val="white"/>
        </w:rPr>
        <w:t>np.array</w:t>
      </w:r>
      <w:proofErr w:type="spellEnd"/>
      <w:r>
        <w:rPr>
          <w:rFonts w:ascii="Courier New" w:hAnsi="Courier New" w:cs="Courier New"/>
          <w:color w:val="FF8000"/>
          <w:sz w:val="20"/>
          <w:szCs w:val="20"/>
          <w:highlight w:val="white"/>
        </w:rPr>
        <w:t xml:space="preserve"> # array-like</w:t>
      </w:r>
    </w:p>
    <w:p w14:paraId="0C9F0DE8"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array of values to be evaluated</w:t>
      </w:r>
    </w:p>
    <w:p w14:paraId="4CE53E3E"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critical: float (default=0.05)</w:t>
      </w:r>
    </w:p>
    <w:p w14:paraId="1191BCDF"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critical value</w:t>
      </w:r>
    </w:p>
    <w:p w14:paraId="1F078384"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stats: bool (default=False)</w:t>
      </w:r>
    </w:p>
    <w:p w14:paraId="7E4D23E2"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include stats is output or not</w:t>
      </w:r>
    </w:p>
    <w:p w14:paraId="7066997F"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
    <w:p w14:paraId="2B1B9BD8"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Returns</w:t>
      </w:r>
    </w:p>
    <w:p w14:paraId="5D3666F0"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
    <w:p w14:paraId="0B17EB3E"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spellStart"/>
      <w:r>
        <w:rPr>
          <w:rFonts w:ascii="Courier New" w:hAnsi="Courier New" w:cs="Courier New"/>
          <w:color w:val="FF8000"/>
          <w:sz w:val="20"/>
          <w:szCs w:val="20"/>
          <w:highlight w:val="white"/>
        </w:rPr>
        <w:t>pvalue</w:t>
      </w:r>
      <w:proofErr w:type="spellEnd"/>
      <w:r>
        <w:rPr>
          <w:rFonts w:ascii="Courier New" w:hAnsi="Courier New" w:cs="Courier New"/>
          <w:color w:val="FF8000"/>
          <w:sz w:val="20"/>
          <w:szCs w:val="20"/>
          <w:highlight w:val="white"/>
        </w:rPr>
        <w:t>: float</w:t>
      </w:r>
    </w:p>
    <w:p w14:paraId="2FA86C23"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p-value</w:t>
      </w:r>
    </w:p>
    <w:p w14:paraId="6B49408C"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p>
    <w:p w14:paraId="743E1FC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    """</w:t>
      </w:r>
    </w:p>
    <w:p w14:paraId="0E5655A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adfuller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autolag</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'AIC'</w:t>
      </w:r>
      <w:r>
        <w:rPr>
          <w:rFonts w:ascii="Courier New" w:hAnsi="Courier New" w:cs="Courier New"/>
          <w:b/>
          <w:bCs/>
          <w:color w:val="000080"/>
          <w:sz w:val="20"/>
          <w:szCs w:val="20"/>
          <w:highlight w:val="white"/>
        </w:rPr>
        <w:t>)</w:t>
      </w:r>
    </w:p>
    <w:p w14:paraId="21200C2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pvalue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658022D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FC6768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stats</w:t>
      </w:r>
      <w:r>
        <w:rPr>
          <w:rFonts w:ascii="Courier New" w:hAnsi="Courier New" w:cs="Courier New"/>
          <w:b/>
          <w:bCs/>
          <w:color w:val="000080"/>
          <w:sz w:val="20"/>
          <w:szCs w:val="20"/>
          <w:highlight w:val="white"/>
        </w:rPr>
        <w:t>):</w:t>
      </w:r>
    </w:p>
    <w:p w14:paraId="7BBE687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'ADF Statistic: %f'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52B9AED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'p-value: %f'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pvalue</w:t>
      </w:r>
      <w:proofErr w:type="spellEnd"/>
      <w:r>
        <w:rPr>
          <w:rFonts w:ascii="Courier New" w:hAnsi="Courier New" w:cs="Courier New"/>
          <w:b/>
          <w:bCs/>
          <w:color w:val="000080"/>
          <w:sz w:val="20"/>
          <w:szCs w:val="20"/>
          <w:highlight w:val="white"/>
        </w:rPr>
        <w:t>)</w:t>
      </w:r>
    </w:p>
    <w:p w14:paraId="387618D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'Critical Values:'</w:t>
      </w:r>
      <w:r>
        <w:rPr>
          <w:rFonts w:ascii="Courier New" w:hAnsi="Courier New" w:cs="Courier New"/>
          <w:b/>
          <w:bCs/>
          <w:color w:val="000080"/>
          <w:sz w:val="20"/>
          <w:szCs w:val="20"/>
          <w:highlight w:val="white"/>
        </w:rPr>
        <w:t>)</w:t>
      </w:r>
    </w:p>
    <w:p w14:paraId="25A3F80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result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items</w:t>
      </w:r>
      <w:r>
        <w:rPr>
          <w:rFonts w:ascii="Courier New" w:hAnsi="Courier New" w:cs="Courier New"/>
          <w:b/>
          <w:bCs/>
          <w:color w:val="000080"/>
          <w:sz w:val="20"/>
          <w:szCs w:val="20"/>
          <w:highlight w:val="white"/>
        </w:rPr>
        <w:t>():</w:t>
      </w:r>
    </w:p>
    <w:p w14:paraId="1E6EEB0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t%s</w:t>
      </w:r>
      <w:proofErr w:type="spellEnd"/>
      <w:r>
        <w:rPr>
          <w:rFonts w:ascii="Courier New" w:hAnsi="Courier New" w:cs="Courier New"/>
          <w:color w:val="808080"/>
          <w:sz w:val="20"/>
          <w:szCs w:val="20"/>
          <w:highlight w:val="white"/>
        </w:rPr>
        <w:t>: %.3f'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w:t>
      </w:r>
      <w:r>
        <w:rPr>
          <w:rFonts w:ascii="Courier New" w:hAnsi="Courier New" w:cs="Courier New"/>
          <w:b/>
          <w:bCs/>
          <w:color w:val="000080"/>
          <w:sz w:val="20"/>
          <w:szCs w:val="20"/>
          <w:highlight w:val="white"/>
        </w:rPr>
        <w:t>))</w:t>
      </w:r>
    </w:p>
    <w:p w14:paraId="203C28A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EEFEA0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pvalue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critical</w:t>
      </w:r>
      <w:r>
        <w:rPr>
          <w:rFonts w:ascii="Courier New" w:hAnsi="Courier New" w:cs="Courier New"/>
          <w:b/>
          <w:bCs/>
          <w:color w:val="000080"/>
          <w:sz w:val="20"/>
          <w:szCs w:val="20"/>
          <w:highlight w:val="white"/>
        </w:rPr>
        <w:t>:</w:t>
      </w:r>
    </w:p>
    <w:p w14:paraId="14F1EF3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'Reject H0, data is stationary.'</w:t>
      </w:r>
      <w:r>
        <w:rPr>
          <w:rFonts w:ascii="Courier New" w:hAnsi="Courier New" w:cs="Courier New"/>
          <w:b/>
          <w:bCs/>
          <w:color w:val="000080"/>
          <w:sz w:val="20"/>
          <w:szCs w:val="20"/>
          <w:highlight w:val="white"/>
        </w:rPr>
        <w:t>)</w:t>
      </w:r>
    </w:p>
    <w:p w14:paraId="20725D8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5E79FFD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'Accept H0, data is non-stationary.'</w:t>
      </w:r>
      <w:r>
        <w:rPr>
          <w:rFonts w:ascii="Courier New" w:hAnsi="Courier New" w:cs="Courier New"/>
          <w:b/>
          <w:bCs/>
          <w:color w:val="000080"/>
          <w:sz w:val="20"/>
          <w:szCs w:val="20"/>
          <w:highlight w:val="white"/>
        </w:rPr>
        <w:t>)</w:t>
      </w:r>
    </w:p>
    <w:p w14:paraId="0959D7F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BF034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pvalue</w:t>
      </w:r>
      <w:proofErr w:type="spellEnd"/>
    </w:p>
    <w:p w14:paraId="78EDD83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78CA7D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A10F37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In[16]:</w:t>
      </w:r>
    </w:p>
    <w:p w14:paraId="075849A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10EABC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AE1449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augmented dickey-fuller</w:t>
      </w:r>
    </w:p>
    <w:p w14:paraId="7F11376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dickey_fuller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stats</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5286A55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2819C1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14E4C5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https://pandas.pydata.org/docs/reference/api/pandas.DataFrame.diff.html</w:t>
      </w:r>
    </w:p>
    <w:p w14:paraId="03D3769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279D95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In[17]:</w:t>
      </w:r>
    </w:p>
    <w:p w14:paraId="7793F84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2A8D0E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162F361" w14:textId="77777777" w:rsidR="006F1172" w:rsidRDefault="006F1172" w:rsidP="006F1172">
      <w:pPr>
        <w:autoSpaceDE w:val="0"/>
        <w:autoSpaceDN w:val="0"/>
        <w:adjustRightInd w:val="0"/>
        <w:spacing w:line="240" w:lineRule="auto"/>
        <w:ind w:firstLine="0"/>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"""Calculates difference of </w:t>
      </w:r>
      <w:proofErr w:type="spellStart"/>
      <w:r>
        <w:rPr>
          <w:rFonts w:ascii="Courier New" w:hAnsi="Courier New" w:cs="Courier New"/>
          <w:color w:val="FF8000"/>
          <w:sz w:val="20"/>
          <w:szCs w:val="20"/>
          <w:highlight w:val="white"/>
        </w:rPr>
        <w:t>Dataframe</w:t>
      </w:r>
      <w:proofErr w:type="spellEnd"/>
      <w:r>
        <w:rPr>
          <w:rFonts w:ascii="Courier New" w:hAnsi="Courier New" w:cs="Courier New"/>
          <w:color w:val="FF8000"/>
          <w:sz w:val="20"/>
          <w:szCs w:val="20"/>
          <w:highlight w:val="white"/>
        </w:rPr>
        <w:t xml:space="preserve"> element compared with another </w:t>
      </w:r>
    </w:p>
    <w:p w14:paraId="6C1F925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element in the </w:t>
      </w:r>
      <w:proofErr w:type="spellStart"/>
      <w:r>
        <w:rPr>
          <w:rFonts w:ascii="Courier New" w:hAnsi="Courier New" w:cs="Courier New"/>
          <w:color w:val="FF8000"/>
          <w:sz w:val="20"/>
          <w:szCs w:val="20"/>
          <w:highlight w:val="white"/>
        </w:rPr>
        <w:t>Dataframe</w:t>
      </w:r>
      <w:proofErr w:type="spellEnd"/>
      <w:r>
        <w:rPr>
          <w:rFonts w:ascii="Courier New" w:hAnsi="Courier New" w:cs="Courier New"/>
          <w:color w:val="FF8000"/>
          <w:sz w:val="20"/>
          <w:szCs w:val="20"/>
          <w:highlight w:val="white"/>
        </w:rPr>
        <w:t xml:space="preserve"> (default is element in previous row)."""</w:t>
      </w:r>
    </w:p>
    <w:p w14:paraId="123D72F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df_stationary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diff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periods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dropna</w:t>
      </w:r>
      <w:proofErr w:type="spellEnd"/>
      <w:r>
        <w:rPr>
          <w:rFonts w:ascii="Courier New" w:hAnsi="Courier New" w:cs="Courier New"/>
          <w:b/>
          <w:bCs/>
          <w:color w:val="000080"/>
          <w:sz w:val="20"/>
          <w:szCs w:val="20"/>
          <w:highlight w:val="white"/>
        </w:rPr>
        <w:t>()</w:t>
      </w:r>
    </w:p>
    <w:p w14:paraId="5A6F338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df_stationary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p>
    <w:p w14:paraId="7718DA2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df_stationary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p>
    <w:p w14:paraId="0F75B34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#print(df_stationary.describe())</w:t>
      </w:r>
    </w:p>
    <w:p w14:paraId="316C868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B720F6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1C505B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dickey-fuller - on differenced data</w:t>
      </w:r>
    </w:p>
    <w:p w14:paraId="0E79BCB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F48790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In[18]:</w:t>
      </w:r>
    </w:p>
    <w:p w14:paraId="4A584AF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8402FB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1730E0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augmented dickey-fuller</w:t>
      </w:r>
    </w:p>
    <w:p w14:paraId="05ED927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dickey_fuller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df_stationary</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r>
        <w:rPr>
          <w:rFonts w:ascii="Courier New" w:hAnsi="Courier New" w:cs="Courier New"/>
          <w:b/>
          <w:bCs/>
          <w:color w:val="000080"/>
          <w:sz w:val="20"/>
          <w:szCs w:val="20"/>
          <w:highlight w:val="white"/>
        </w:rPr>
        <w:t>,</w:t>
      </w:r>
    </w:p>
    <w:p w14:paraId="0617842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stats</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4F352E6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642BAC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90534F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export stationary data</w:t>
      </w:r>
    </w:p>
    <w:p w14:paraId="27CD060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F6CF36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In[19]:</w:t>
      </w:r>
    </w:p>
    <w:p w14:paraId="11C2FE2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09DE81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4DD180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export stationary data to file</w:t>
      </w:r>
    </w:p>
    <w:p w14:paraId="70F00A2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df_stationary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to_csv</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'tables\stationary.csv'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index</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header</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43C178C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df_stationary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p>
    <w:p w14:paraId="7042DCE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df_stationary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p>
    <w:p w14:paraId="5020903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C4A283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3F668D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train test split</w:t>
      </w:r>
    </w:p>
    <w:p w14:paraId="6F2151F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C52DB6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https://scikit-learn.org/stable/modules/generated/sklearn.model_selection.train_test_split.html</w:t>
      </w:r>
    </w:p>
    <w:p w14:paraId="41B7FAB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#setup training and test data 80/20</w:t>
      </w:r>
    </w:p>
    <w:p w14:paraId="4A1A723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test_size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df_stationary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last 20%</w:t>
      </w:r>
    </w:p>
    <w:p w14:paraId="739D384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train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train_test_split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df_stationary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1848C0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test_size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test_size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shuffle</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False</w:t>
      </w:r>
      <w:r>
        <w:rPr>
          <w:rFonts w:ascii="Courier New" w:hAnsi="Courier New" w:cs="Courier New"/>
          <w:b/>
          <w:bCs/>
          <w:color w:val="000080"/>
          <w:sz w:val="20"/>
          <w:szCs w:val="20"/>
          <w:highlight w:val="white"/>
        </w:rPr>
        <w:t>)</w:t>
      </w:r>
    </w:p>
    <w:p w14:paraId="04FDB89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'training: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format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train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p>
    <w:p w14:paraId="149F926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'testing: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format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p>
    <w:p w14:paraId="48BF9A6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In[20]:</w:t>
      </w:r>
    </w:p>
    <w:p w14:paraId="79937BB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9FD356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1F787D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use last 30 days for testing</w:t>
      </w:r>
    </w:p>
    <w:p w14:paraId="4022220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train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iloc</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p>
    <w:p w14:paraId="787F92D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test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iloc</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p>
    <w:p w14:paraId="51316CC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'training: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format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train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p>
    <w:p w14:paraId="7027793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'testing: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format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p>
    <w:p w14:paraId="356137A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DA0B60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9749C9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In[21]:</w:t>
      </w:r>
    </w:p>
    <w:p w14:paraId="19A70EC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8EE2F8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4A1011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p>
    <w:p w14:paraId="4FB4978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E26797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50E155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In[22]:</w:t>
      </w:r>
    </w:p>
    <w:p w14:paraId="08552E9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6E8AF4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799ADA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describe</w:t>
      </w:r>
      <w:proofErr w:type="spellEnd"/>
      <w:r>
        <w:rPr>
          <w:rFonts w:ascii="Courier New" w:hAnsi="Courier New" w:cs="Courier New"/>
          <w:b/>
          <w:bCs/>
          <w:color w:val="000080"/>
          <w:sz w:val="20"/>
          <w:szCs w:val="20"/>
          <w:highlight w:val="white"/>
        </w:rPr>
        <w:t>()</w:t>
      </w:r>
    </w:p>
    <w:p w14:paraId="0DA8D97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1AB30E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F7FC7C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In[23]:</w:t>
      </w:r>
    </w:p>
    <w:p w14:paraId="241F665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3A71EE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D588BC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train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p>
    <w:p w14:paraId="68F8578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A42628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FCBC83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In[24]:</w:t>
      </w:r>
    </w:p>
    <w:p w14:paraId="47CDA02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685E9D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A687F4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train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describe</w:t>
      </w:r>
      <w:proofErr w:type="spellEnd"/>
      <w:r>
        <w:rPr>
          <w:rFonts w:ascii="Courier New" w:hAnsi="Courier New" w:cs="Courier New"/>
          <w:b/>
          <w:bCs/>
          <w:color w:val="000080"/>
          <w:sz w:val="20"/>
          <w:szCs w:val="20"/>
          <w:highlight w:val="white"/>
        </w:rPr>
        <w:t>()</w:t>
      </w:r>
    </w:p>
    <w:p w14:paraId="25E773A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B4D861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81F17A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spectral density</w:t>
      </w:r>
    </w:p>
    <w:p w14:paraId="4BDBF51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056DB8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https://docs.scipy.org/doc/scipy/reference/generated/scipy.signal.periodogram.html</w:t>
      </w:r>
    </w:p>
    <w:p w14:paraId="2F31D31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257CFB6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https://www.geeksforgeeks.org/plot-the-power-spectral-density-using-matplotlib-python/</w:t>
      </w:r>
    </w:p>
    <w:p w14:paraId="46C50ED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10D6E39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https://online.stat.psu.edu/stat510/lesson/12/12.1</w:t>
      </w:r>
    </w:p>
    <w:p w14:paraId="1EE6B68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13F5579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https://web.stanford.edu/class/earthsys214/notes/series.html</w:t>
      </w:r>
    </w:p>
    <w:p w14:paraId="462E5A6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7B4F08B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20F4D5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In[25]:</w:t>
      </w:r>
    </w:p>
    <w:p w14:paraId="4018022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417D82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1CB3FC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scipy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signal</w:t>
      </w:r>
    </w:p>
    <w:p w14:paraId="7D5AB4B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sd_plot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target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p>
    <w:p w14:paraId="1BD4DC1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Pxx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signal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periodogram</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target</w:t>
      </w:r>
      <w:r>
        <w:rPr>
          <w:rFonts w:ascii="Courier New" w:hAnsi="Courier New" w:cs="Courier New"/>
          <w:b/>
          <w:bCs/>
          <w:color w:val="000080"/>
          <w:sz w:val="20"/>
          <w:szCs w:val="20"/>
          <w:highlight w:val="white"/>
        </w:rPr>
        <w:t>])</w:t>
      </w:r>
    </w:p>
    <w:p w14:paraId="500CADA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semilogy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Pxx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p>
    <w:p w14:paraId="116FDD0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set_title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B802AB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hlines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xmin</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xmax</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lw</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EF2A28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linestyles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color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'10e-1'</w:t>
      </w:r>
      <w:r>
        <w:rPr>
          <w:rFonts w:ascii="Courier New" w:hAnsi="Courier New" w:cs="Courier New"/>
          <w:b/>
          <w:bCs/>
          <w:color w:val="000080"/>
          <w:sz w:val="20"/>
          <w:szCs w:val="20"/>
          <w:highlight w:val="white"/>
        </w:rPr>
        <w:t>)</w:t>
      </w:r>
    </w:p>
    <w:p w14:paraId="4D51701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set_ylim</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1e-6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1e2</w:t>
      </w:r>
      <w:r>
        <w:rPr>
          <w:rFonts w:ascii="Courier New" w:hAnsi="Courier New" w:cs="Courier New"/>
          <w:b/>
          <w:bCs/>
          <w:color w:val="000080"/>
          <w:sz w:val="20"/>
          <w:szCs w:val="20"/>
          <w:highlight w:val="white"/>
        </w:rPr>
        <w:t>])</w:t>
      </w:r>
    </w:p>
    <w:p w14:paraId="4846809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legend</w:t>
      </w:r>
      <w:r>
        <w:rPr>
          <w:rFonts w:ascii="Courier New" w:hAnsi="Courier New" w:cs="Courier New"/>
          <w:b/>
          <w:bCs/>
          <w:color w:val="000080"/>
          <w:sz w:val="20"/>
          <w:szCs w:val="20"/>
          <w:highlight w:val="white"/>
        </w:rPr>
        <w:t>()</w:t>
      </w:r>
    </w:p>
    <w:p w14:paraId="53C0175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None</w:t>
      </w:r>
    </w:p>
    <w:p w14:paraId="0B4B5EF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585CED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95DDE8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In[26]:</w:t>
      </w:r>
    </w:p>
    <w:p w14:paraId="012EF6F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1C59A0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4B3DEA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plot spectral density</w:t>
      </w:r>
    </w:p>
    <w:p w14:paraId="5370C02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subplots</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figsize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sharex</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sharey</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2787AA4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sd_plot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target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1A9C911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'Spectral Density\</w:t>
      </w:r>
      <w:proofErr w:type="spellStart"/>
      <w:r>
        <w:rPr>
          <w:rFonts w:ascii="Courier New" w:hAnsi="Courier New" w:cs="Courier New"/>
          <w:color w:val="808080"/>
          <w:sz w:val="20"/>
          <w:szCs w:val="20"/>
          <w:highlight w:val="white"/>
        </w:rPr>
        <w:t>nRaw</w:t>
      </w:r>
      <w:proofErr w:type="spellEnd"/>
      <w:r>
        <w:rPr>
          <w:rFonts w:ascii="Courier New" w:hAnsi="Courier New" w:cs="Courier New"/>
          <w:color w:val="808080"/>
          <w:sz w:val="20"/>
          <w:szCs w:val="20"/>
          <w:highlight w:val="white"/>
        </w:rPr>
        <w:t xml:space="preserve"> data'</w:t>
      </w:r>
      <w:r>
        <w:rPr>
          <w:rFonts w:ascii="Courier New" w:hAnsi="Courier New" w:cs="Courier New"/>
          <w:b/>
          <w:bCs/>
          <w:color w:val="000080"/>
          <w:sz w:val="20"/>
          <w:szCs w:val="20"/>
          <w:highlight w:val="white"/>
        </w:rPr>
        <w:t>)</w:t>
      </w:r>
    </w:p>
    <w:p w14:paraId="03768EF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sd_plot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df_stationary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target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7656BC3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'Spectral Density\</w:t>
      </w:r>
      <w:proofErr w:type="spellStart"/>
      <w:r>
        <w:rPr>
          <w:rFonts w:ascii="Courier New" w:hAnsi="Courier New" w:cs="Courier New"/>
          <w:color w:val="808080"/>
          <w:sz w:val="20"/>
          <w:szCs w:val="20"/>
          <w:highlight w:val="white"/>
        </w:rPr>
        <w:t>nStationary</w:t>
      </w:r>
      <w:proofErr w:type="spellEnd"/>
      <w:r>
        <w:rPr>
          <w:rFonts w:ascii="Courier New" w:hAnsi="Courier New" w:cs="Courier New"/>
          <w:color w:val="808080"/>
          <w:sz w:val="20"/>
          <w:szCs w:val="20"/>
          <w:highlight w:val="white"/>
        </w:rPr>
        <w:t xml:space="preserve"> data'</w:t>
      </w:r>
      <w:r>
        <w:rPr>
          <w:rFonts w:ascii="Courier New" w:hAnsi="Courier New" w:cs="Courier New"/>
          <w:b/>
          <w:bCs/>
          <w:color w:val="000080"/>
          <w:sz w:val="20"/>
          <w:szCs w:val="20"/>
          <w:highlight w:val="white"/>
        </w:rPr>
        <w:t>)</w:t>
      </w:r>
    </w:p>
    <w:p w14:paraId="787F962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sd_plot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target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51B0EA2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'Spectral Density\</w:t>
      </w:r>
      <w:proofErr w:type="spellStart"/>
      <w:r>
        <w:rPr>
          <w:rFonts w:ascii="Courier New" w:hAnsi="Courier New" w:cs="Courier New"/>
          <w:color w:val="808080"/>
          <w:sz w:val="20"/>
          <w:szCs w:val="20"/>
          <w:highlight w:val="white"/>
        </w:rPr>
        <w:t>nTraining</w:t>
      </w:r>
      <w:proofErr w:type="spellEnd"/>
      <w:r>
        <w:rPr>
          <w:rFonts w:ascii="Courier New" w:hAnsi="Courier New" w:cs="Courier New"/>
          <w:color w:val="808080"/>
          <w:sz w:val="20"/>
          <w:szCs w:val="20"/>
          <w:highlight w:val="white"/>
        </w:rPr>
        <w:t xml:space="preserve"> data'</w:t>
      </w:r>
      <w:r>
        <w:rPr>
          <w:rFonts w:ascii="Courier New" w:hAnsi="Courier New" w:cs="Courier New"/>
          <w:b/>
          <w:bCs/>
          <w:color w:val="000080"/>
          <w:sz w:val="20"/>
          <w:szCs w:val="20"/>
          <w:highlight w:val="white"/>
        </w:rPr>
        <w:t>)</w:t>
      </w:r>
    </w:p>
    <w:p w14:paraId="0B12CD3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title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'Spectral Density'</w:t>
      </w:r>
    </w:p>
    <w:p w14:paraId="6B5810B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supxlabel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'Frequency'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common x label</w:t>
      </w:r>
    </w:p>
    <w:p w14:paraId="2C865D3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supylabel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'Spectral Density'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common y label</w:t>
      </w:r>
    </w:p>
    <w:p w14:paraId="39B25F3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save_fig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AFAC9B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21884E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1AFB0E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acf</w:t>
      </w:r>
      <w:proofErr w:type="spellEnd"/>
      <w:r>
        <w:rPr>
          <w:rFonts w:ascii="Courier New" w:hAnsi="Courier New" w:cs="Courier New"/>
          <w:color w:val="008000"/>
          <w:sz w:val="20"/>
          <w:szCs w:val="20"/>
          <w:highlight w:val="white"/>
        </w:rPr>
        <w:t xml:space="preserve"> &amp; </w:t>
      </w:r>
      <w:proofErr w:type="spellStart"/>
      <w:r>
        <w:rPr>
          <w:rFonts w:ascii="Courier New" w:hAnsi="Courier New" w:cs="Courier New"/>
          <w:color w:val="008000"/>
          <w:sz w:val="20"/>
          <w:szCs w:val="20"/>
          <w:highlight w:val="white"/>
        </w:rPr>
        <w:t>pacf</w:t>
      </w:r>
      <w:proofErr w:type="spellEnd"/>
      <w:r>
        <w:rPr>
          <w:rFonts w:ascii="Courier New" w:hAnsi="Courier New" w:cs="Courier New"/>
          <w:color w:val="008000"/>
          <w:sz w:val="20"/>
          <w:szCs w:val="20"/>
          <w:highlight w:val="white"/>
        </w:rPr>
        <w:t xml:space="preserve"> plots</w:t>
      </w:r>
    </w:p>
    <w:p w14:paraId="1C22EBC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2BC2B4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In[27]:</w:t>
      </w:r>
    </w:p>
    <w:p w14:paraId="07D5118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40ED7A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874813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statsmodels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tsa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stattools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acf</w:t>
      </w:r>
      <w:proofErr w:type="spellEnd"/>
    </w:p>
    <w:p w14:paraId="488F191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acf_plot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target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bool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p>
    <w:p w14:paraId="34C1E58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D8F325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acf_values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target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r>
        <w:rPr>
          <w:rFonts w:ascii="Courier New" w:hAnsi="Courier New" w:cs="Courier New"/>
          <w:b/>
          <w:bCs/>
          <w:color w:val="000080"/>
          <w:sz w:val="20"/>
          <w:szCs w:val="20"/>
          <w:highlight w:val="white"/>
        </w:rPr>
        <w:t>))</w:t>
      </w:r>
    </w:p>
    <w:p w14:paraId="498A828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acf_df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acf_values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p>
    <w:p w14:paraId="61BE4FD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acf_df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'ACF'</w:t>
      </w:r>
      <w:r>
        <w:rPr>
          <w:rFonts w:ascii="Courier New" w:hAnsi="Courier New" w:cs="Courier New"/>
          <w:b/>
          <w:bCs/>
          <w:color w:val="000080"/>
          <w:sz w:val="20"/>
          <w:szCs w:val="20"/>
          <w:highlight w:val="white"/>
        </w:rPr>
        <w:t>]</w:t>
      </w:r>
    </w:p>
    <w:p w14:paraId="5D0A641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acf_df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p>
    <w:p w14:paraId="72AEB6E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w:t>
      </w:r>
      <w:r>
        <w:rPr>
          <w:rFonts w:ascii="Courier New" w:hAnsi="Courier New" w:cs="Courier New"/>
          <w:b/>
          <w:bCs/>
          <w:color w:val="000080"/>
          <w:sz w:val="20"/>
          <w:szCs w:val="20"/>
          <w:highlight w:val="white"/>
        </w:rPr>
        <w:t>):</w:t>
      </w:r>
    </w:p>
    <w:p w14:paraId="33AB68A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hlines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xmin</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xmax</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len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acf_values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lw</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1DA931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linestyles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color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'Conf </w:t>
      </w:r>
      <w:proofErr w:type="spellStart"/>
      <w:r>
        <w:rPr>
          <w:rFonts w:ascii="Courier New" w:hAnsi="Courier New" w:cs="Courier New"/>
          <w:color w:val="808080"/>
          <w:sz w:val="20"/>
          <w:szCs w:val="20"/>
          <w:highlight w:val="white"/>
        </w:rPr>
        <w:t>lvl</w:t>
      </w:r>
      <w:proofErr w:type="spellEnd"/>
      <w:r>
        <w:rPr>
          <w:rFonts w:ascii="Courier New" w:hAnsi="Courier New" w:cs="Courier New"/>
          <w:color w:val="808080"/>
          <w:sz w:val="20"/>
          <w:szCs w:val="20"/>
          <w:highlight w:val="white"/>
        </w:rPr>
        <w:t xml:space="preserve"> +/- 0.05'</w:t>
      </w:r>
      <w:r>
        <w:rPr>
          <w:rFonts w:ascii="Courier New" w:hAnsi="Courier New" w:cs="Courier New"/>
          <w:b/>
          <w:bCs/>
          <w:color w:val="000080"/>
          <w:sz w:val="20"/>
          <w:szCs w:val="20"/>
          <w:highlight w:val="white"/>
        </w:rPr>
        <w:t>)</w:t>
      </w:r>
    </w:p>
    <w:p w14:paraId="494939E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hlines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xmin</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xmax</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len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acf_values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lw</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93E883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linestyles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color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EFC7C2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set_title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733934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legend</w:t>
      </w:r>
      <w:r>
        <w:rPr>
          <w:rFonts w:ascii="Courier New" w:hAnsi="Courier New" w:cs="Courier New"/>
          <w:b/>
          <w:bCs/>
          <w:color w:val="000080"/>
          <w:sz w:val="20"/>
          <w:szCs w:val="20"/>
          <w:highlight w:val="white"/>
        </w:rPr>
        <w:t>()</w:t>
      </w:r>
    </w:p>
    <w:p w14:paraId="60A6AE1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57270C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None</w:t>
      </w:r>
    </w:p>
    <w:p w14:paraId="425CEE1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225B42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B7D1BE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In[28]:</w:t>
      </w:r>
    </w:p>
    <w:p w14:paraId="09A5323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18312D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C7571F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statsmodels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tsa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stattools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pacf</w:t>
      </w:r>
      <w:proofErr w:type="spellEnd"/>
    </w:p>
    <w:p w14:paraId="00A186E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pacf_plot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target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bool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p>
    <w:p w14:paraId="4FC1A0B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23F60E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pacf_values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pacf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target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r>
        <w:rPr>
          <w:rFonts w:ascii="Courier New" w:hAnsi="Courier New" w:cs="Courier New"/>
          <w:b/>
          <w:bCs/>
          <w:color w:val="000080"/>
          <w:sz w:val="20"/>
          <w:szCs w:val="20"/>
          <w:highlight w:val="white"/>
        </w:rPr>
        <w:t>))</w:t>
      </w:r>
    </w:p>
    <w:p w14:paraId="64763E3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pacf_df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pacf_values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p>
    <w:p w14:paraId="273E715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pacf_df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'PACF'</w:t>
      </w:r>
      <w:r>
        <w:rPr>
          <w:rFonts w:ascii="Courier New" w:hAnsi="Courier New" w:cs="Courier New"/>
          <w:b/>
          <w:bCs/>
          <w:color w:val="000080"/>
          <w:sz w:val="20"/>
          <w:szCs w:val="20"/>
          <w:highlight w:val="white"/>
        </w:rPr>
        <w:t>]</w:t>
      </w:r>
    </w:p>
    <w:p w14:paraId="218F05E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pacf_df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p>
    <w:p w14:paraId="06E1321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w:t>
      </w:r>
      <w:r>
        <w:rPr>
          <w:rFonts w:ascii="Courier New" w:hAnsi="Courier New" w:cs="Courier New"/>
          <w:b/>
          <w:bCs/>
          <w:color w:val="000080"/>
          <w:sz w:val="20"/>
          <w:szCs w:val="20"/>
          <w:highlight w:val="white"/>
        </w:rPr>
        <w:t>):</w:t>
      </w:r>
    </w:p>
    <w:p w14:paraId="084BCD1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hlines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xmin</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xmax</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len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pacf_values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lw</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F0897D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linestyles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color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'Conf </w:t>
      </w:r>
      <w:proofErr w:type="spellStart"/>
      <w:r>
        <w:rPr>
          <w:rFonts w:ascii="Courier New" w:hAnsi="Courier New" w:cs="Courier New"/>
          <w:color w:val="808080"/>
          <w:sz w:val="20"/>
          <w:szCs w:val="20"/>
          <w:highlight w:val="white"/>
        </w:rPr>
        <w:t>lvl</w:t>
      </w:r>
      <w:proofErr w:type="spellEnd"/>
      <w:r>
        <w:rPr>
          <w:rFonts w:ascii="Courier New" w:hAnsi="Courier New" w:cs="Courier New"/>
          <w:color w:val="808080"/>
          <w:sz w:val="20"/>
          <w:szCs w:val="20"/>
          <w:highlight w:val="white"/>
        </w:rPr>
        <w:t xml:space="preserve"> +/- 0.05'</w:t>
      </w:r>
      <w:r>
        <w:rPr>
          <w:rFonts w:ascii="Courier New" w:hAnsi="Courier New" w:cs="Courier New"/>
          <w:b/>
          <w:bCs/>
          <w:color w:val="000080"/>
          <w:sz w:val="20"/>
          <w:szCs w:val="20"/>
          <w:highlight w:val="white"/>
        </w:rPr>
        <w:t>)</w:t>
      </w:r>
    </w:p>
    <w:p w14:paraId="67B5154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hlines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xmin</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xmax</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len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pacf_values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lw</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8FF05C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linestyles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color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A8DCF8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set_title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D6044C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legend</w:t>
      </w:r>
      <w:r>
        <w:rPr>
          <w:rFonts w:ascii="Courier New" w:hAnsi="Courier New" w:cs="Courier New"/>
          <w:b/>
          <w:bCs/>
          <w:color w:val="000080"/>
          <w:sz w:val="20"/>
          <w:szCs w:val="20"/>
          <w:highlight w:val="white"/>
        </w:rPr>
        <w:t>()</w:t>
      </w:r>
    </w:p>
    <w:p w14:paraId="413AE64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BA1DC5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None</w:t>
      </w:r>
      <w:r>
        <w:rPr>
          <w:rFonts w:ascii="Courier New" w:hAnsi="Courier New" w:cs="Courier New"/>
          <w:color w:val="000000"/>
          <w:sz w:val="20"/>
          <w:szCs w:val="20"/>
          <w:highlight w:val="white"/>
        </w:rPr>
        <w:t xml:space="preserve"> </w:t>
      </w:r>
    </w:p>
    <w:p w14:paraId="5B8D8F5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0C1429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1238A7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In[29]:</w:t>
      </w:r>
    </w:p>
    <w:p w14:paraId="7B83F69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098906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7E9394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autocorrelation/partial </w:t>
      </w:r>
      <w:proofErr w:type="spellStart"/>
      <w:r>
        <w:rPr>
          <w:rFonts w:ascii="Courier New" w:hAnsi="Courier New" w:cs="Courier New"/>
          <w:color w:val="008000"/>
          <w:sz w:val="20"/>
          <w:szCs w:val="20"/>
          <w:highlight w:val="white"/>
        </w:rPr>
        <w:t>autocorrleation</w:t>
      </w:r>
      <w:proofErr w:type="spellEnd"/>
    </w:p>
    <w:p w14:paraId="5948366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subplots</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figsize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sharex</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sharey</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False</w:t>
      </w:r>
      <w:r>
        <w:rPr>
          <w:rFonts w:ascii="Courier New" w:hAnsi="Courier New" w:cs="Courier New"/>
          <w:b/>
          <w:bCs/>
          <w:color w:val="000080"/>
          <w:sz w:val="20"/>
          <w:szCs w:val="20"/>
          <w:highlight w:val="white"/>
        </w:rPr>
        <w:t>)</w:t>
      </w:r>
    </w:p>
    <w:p w14:paraId="425C222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acf_plot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target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False</w:t>
      </w:r>
      <w:r>
        <w:rPr>
          <w:rFonts w:ascii="Courier New" w:hAnsi="Courier New" w:cs="Courier New"/>
          <w:b/>
          <w:bCs/>
          <w:color w:val="000080"/>
          <w:sz w:val="20"/>
          <w:szCs w:val="20"/>
          <w:highlight w:val="white"/>
        </w:rPr>
        <w:t>,</w:t>
      </w:r>
    </w:p>
    <w:p w14:paraId="6396FAF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'Autocorrelation (ACF)\</w:t>
      </w:r>
      <w:proofErr w:type="spellStart"/>
      <w:r>
        <w:rPr>
          <w:rFonts w:ascii="Courier New" w:hAnsi="Courier New" w:cs="Courier New"/>
          <w:color w:val="808080"/>
          <w:sz w:val="20"/>
          <w:szCs w:val="20"/>
          <w:highlight w:val="white"/>
        </w:rPr>
        <w:t>nRaw</w:t>
      </w:r>
      <w:proofErr w:type="spellEnd"/>
      <w:r>
        <w:rPr>
          <w:rFonts w:ascii="Courier New" w:hAnsi="Courier New" w:cs="Courier New"/>
          <w:color w:val="808080"/>
          <w:sz w:val="20"/>
          <w:szCs w:val="20"/>
          <w:highlight w:val="white"/>
        </w:rPr>
        <w:t xml:space="preserve"> data'</w:t>
      </w:r>
      <w:r>
        <w:rPr>
          <w:rFonts w:ascii="Courier New" w:hAnsi="Courier New" w:cs="Courier New"/>
          <w:b/>
          <w:bCs/>
          <w:color w:val="000080"/>
          <w:sz w:val="20"/>
          <w:szCs w:val="20"/>
          <w:highlight w:val="white"/>
        </w:rPr>
        <w:t>)</w:t>
      </w:r>
    </w:p>
    <w:p w14:paraId="3227F7C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acf_plot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target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42588F4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'Autocorrelation (ACF)\</w:t>
      </w:r>
      <w:proofErr w:type="spellStart"/>
      <w:r>
        <w:rPr>
          <w:rFonts w:ascii="Courier New" w:hAnsi="Courier New" w:cs="Courier New"/>
          <w:color w:val="808080"/>
          <w:sz w:val="20"/>
          <w:szCs w:val="20"/>
          <w:highlight w:val="white"/>
        </w:rPr>
        <w:t>nTraining</w:t>
      </w:r>
      <w:proofErr w:type="spellEnd"/>
      <w:r>
        <w:rPr>
          <w:rFonts w:ascii="Courier New" w:hAnsi="Courier New" w:cs="Courier New"/>
          <w:color w:val="808080"/>
          <w:sz w:val="20"/>
          <w:szCs w:val="20"/>
          <w:highlight w:val="white"/>
        </w:rPr>
        <w:t xml:space="preserve"> data'</w:t>
      </w:r>
      <w:r>
        <w:rPr>
          <w:rFonts w:ascii="Courier New" w:hAnsi="Courier New" w:cs="Courier New"/>
          <w:b/>
          <w:bCs/>
          <w:color w:val="000080"/>
          <w:sz w:val="20"/>
          <w:szCs w:val="20"/>
          <w:highlight w:val="white"/>
        </w:rPr>
        <w:t>)</w:t>
      </w:r>
    </w:p>
    <w:p w14:paraId="5A7CE99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pacf_plot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target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051AF19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'Partial Autocorrelation (PACF)\</w:t>
      </w:r>
      <w:proofErr w:type="spellStart"/>
      <w:r>
        <w:rPr>
          <w:rFonts w:ascii="Courier New" w:hAnsi="Courier New" w:cs="Courier New"/>
          <w:color w:val="808080"/>
          <w:sz w:val="20"/>
          <w:szCs w:val="20"/>
          <w:highlight w:val="white"/>
        </w:rPr>
        <w:t>nTraining</w:t>
      </w:r>
      <w:proofErr w:type="spellEnd"/>
      <w:r>
        <w:rPr>
          <w:rFonts w:ascii="Courier New" w:hAnsi="Courier New" w:cs="Courier New"/>
          <w:color w:val="808080"/>
          <w:sz w:val="20"/>
          <w:szCs w:val="20"/>
          <w:highlight w:val="white"/>
        </w:rPr>
        <w:t xml:space="preserve"> data'</w:t>
      </w:r>
      <w:r>
        <w:rPr>
          <w:rFonts w:ascii="Courier New" w:hAnsi="Courier New" w:cs="Courier New"/>
          <w:b/>
          <w:bCs/>
          <w:color w:val="000080"/>
          <w:sz w:val="20"/>
          <w:szCs w:val="20"/>
          <w:highlight w:val="white"/>
        </w:rPr>
        <w:t>)</w:t>
      </w:r>
    </w:p>
    <w:p w14:paraId="75B2371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supxlabel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'Lag'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common x label</w:t>
      </w:r>
    </w:p>
    <w:p w14:paraId="50F8716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supylabel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'Correlation'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common y label</w:t>
      </w:r>
    </w:p>
    <w:p w14:paraId="6622722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title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'Autocorrelation - Partial Autocorrelation Plots'</w:t>
      </w:r>
    </w:p>
    <w:p w14:paraId="5282FD5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save_fig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63CE58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93DD1A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3A1695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decompose cleaned data</w:t>
      </w:r>
    </w:p>
    <w:p w14:paraId="6253B8E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0E93E8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https://machinelearningmastery.com/decompose-time-series-data-trend-seasonality/</w:t>
      </w:r>
    </w:p>
    <w:p w14:paraId="4F1074E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561435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In[30]:</w:t>
      </w:r>
    </w:p>
    <w:p w14:paraId="3F614BC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2A3FB3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7E9272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decompose cleaned data - additive</w:t>
      </w:r>
    </w:p>
    <w:p w14:paraId="068ECEA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statsmodels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tsa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seasonal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seasonal_decompose</w:t>
      </w:r>
      <w:proofErr w:type="spellEnd"/>
    </w:p>
    <w:p w14:paraId="2F9B3A0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result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seasonal_decompose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10D27E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'additive'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period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20C1C10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proofErr w:type="spellEnd"/>
      <w:r>
        <w:rPr>
          <w:rFonts w:ascii="Courier New" w:hAnsi="Courier New" w:cs="Courier New"/>
          <w:b/>
          <w:bCs/>
          <w:color w:val="000080"/>
          <w:sz w:val="20"/>
          <w:szCs w:val="20"/>
          <w:highlight w:val="white"/>
        </w:rPr>
        <w:t>()</w:t>
      </w:r>
    </w:p>
    <w:p w14:paraId="44182FF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title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'Decomposition on cleaned data'</w:t>
      </w:r>
    </w:p>
    <w:p w14:paraId="6EF6116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save_fig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7107102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703CA1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decompose log data</w:t>
      </w:r>
    </w:p>
    <w:p w14:paraId="276C9C1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result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seasonal_decompose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lnrevenue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'additive'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period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0CABE52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proofErr w:type="spellEnd"/>
      <w:r>
        <w:rPr>
          <w:rFonts w:ascii="Courier New" w:hAnsi="Courier New" w:cs="Courier New"/>
          <w:b/>
          <w:bCs/>
          <w:color w:val="000080"/>
          <w:sz w:val="20"/>
          <w:szCs w:val="20"/>
          <w:highlight w:val="white"/>
        </w:rPr>
        <w:t>()</w:t>
      </w:r>
    </w:p>
    <w:p w14:paraId="3982229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pyplot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w:t>
      </w:r>
      <w:proofErr w:type="spellEnd"/>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 decompose revenue data - multiplicative</w:t>
      </w:r>
    </w:p>
    <w:p w14:paraId="5075E18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adapted from https://machinelearningmastery.com/decompose-time-series-data-trend-seasonality/</w:t>
      </w:r>
    </w:p>
    <w:p w14:paraId="55590C3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matplotlib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pyplot</w:t>
      </w:r>
      <w:proofErr w:type="spellEnd"/>
    </w:p>
    <w:p w14:paraId="5436B1E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statsmodels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tsa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seasonal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seasonal_decompose</w:t>
      </w:r>
      <w:proofErr w:type="spellEnd"/>
    </w:p>
    <w:p w14:paraId="515505C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result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seasonal_decompose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'multiplicative'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period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45CA6E1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proofErr w:type="spellEnd"/>
      <w:r>
        <w:rPr>
          <w:rFonts w:ascii="Courier New" w:hAnsi="Courier New" w:cs="Courier New"/>
          <w:b/>
          <w:bCs/>
          <w:color w:val="000080"/>
          <w:sz w:val="20"/>
          <w:szCs w:val="20"/>
          <w:highlight w:val="white"/>
        </w:rPr>
        <w:t>()</w:t>
      </w:r>
    </w:p>
    <w:p w14:paraId="01EF46C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pyplot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w:t>
      </w:r>
      <w:proofErr w:type="spellEnd"/>
      <w:r>
        <w:rPr>
          <w:rFonts w:ascii="Courier New" w:hAnsi="Courier New" w:cs="Courier New"/>
          <w:b/>
          <w:bCs/>
          <w:color w:val="000080"/>
          <w:sz w:val="20"/>
          <w:szCs w:val="20"/>
          <w:highlight w:val="white"/>
        </w:rPr>
        <w:t>()</w:t>
      </w:r>
    </w:p>
    <w:p w14:paraId="537BC80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auto find </w:t>
      </w:r>
      <w:proofErr w:type="spellStart"/>
      <w:r>
        <w:rPr>
          <w:rFonts w:ascii="Courier New" w:hAnsi="Courier New" w:cs="Courier New"/>
          <w:color w:val="008000"/>
          <w:sz w:val="20"/>
          <w:szCs w:val="20"/>
          <w:highlight w:val="white"/>
        </w:rPr>
        <w:t>p,d,q</w:t>
      </w:r>
      <w:proofErr w:type="spellEnd"/>
      <w:r>
        <w:rPr>
          <w:rFonts w:ascii="Courier New" w:hAnsi="Courier New" w:cs="Courier New"/>
          <w:color w:val="008000"/>
          <w:sz w:val="20"/>
          <w:szCs w:val="20"/>
          <w:highlight w:val="white"/>
        </w:rPr>
        <w:t xml:space="preserve"> values</w:t>
      </w:r>
    </w:p>
    <w:p w14:paraId="4EB60FD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98B4EC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In[31]:</w:t>
      </w:r>
    </w:p>
    <w:p w14:paraId="305AED2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B49EE5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E48E69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use auto </w:t>
      </w:r>
      <w:proofErr w:type="spellStart"/>
      <w:r>
        <w:rPr>
          <w:rFonts w:ascii="Courier New" w:hAnsi="Courier New" w:cs="Courier New"/>
          <w:color w:val="008000"/>
          <w:sz w:val="20"/>
          <w:szCs w:val="20"/>
          <w:highlight w:val="white"/>
        </w:rPr>
        <w:t>arima</w:t>
      </w:r>
      <w:proofErr w:type="spellEnd"/>
      <w:r>
        <w:rPr>
          <w:rFonts w:ascii="Courier New" w:hAnsi="Courier New" w:cs="Courier New"/>
          <w:color w:val="008000"/>
          <w:sz w:val="20"/>
          <w:szCs w:val="20"/>
          <w:highlight w:val="white"/>
        </w:rPr>
        <w:t xml:space="preserve"> to find best </w:t>
      </w:r>
      <w:proofErr w:type="spellStart"/>
      <w:r>
        <w:rPr>
          <w:rFonts w:ascii="Courier New" w:hAnsi="Courier New" w:cs="Courier New"/>
          <w:color w:val="008000"/>
          <w:sz w:val="20"/>
          <w:szCs w:val="20"/>
          <w:highlight w:val="white"/>
        </w:rPr>
        <w:t>p,d,q</w:t>
      </w:r>
      <w:proofErr w:type="spellEnd"/>
    </w:p>
    <w:p w14:paraId="5DC2A25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pmdarima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auto_arima</w:t>
      </w:r>
      <w:proofErr w:type="spellEnd"/>
    </w:p>
    <w:p w14:paraId="0EDAD70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warnings</w:t>
      </w:r>
    </w:p>
    <w:p w14:paraId="7C76C3F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warnings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filterwarnings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'ignore'</w:t>
      </w:r>
      <w:r>
        <w:rPr>
          <w:rFonts w:ascii="Courier New" w:hAnsi="Courier New" w:cs="Courier New"/>
          <w:b/>
          <w:bCs/>
          <w:color w:val="000080"/>
          <w:sz w:val="20"/>
          <w:szCs w:val="20"/>
          <w:highlight w:val="white"/>
        </w:rPr>
        <w:t>)</w:t>
      </w:r>
    </w:p>
    <w:p w14:paraId="7349821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pdq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auto_arima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train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610D41E"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trace</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supress_warings</w:t>
      </w:r>
      <w:proofErr w:type="spellEnd"/>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2EA6776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#pdq.summary()</w:t>
      </w:r>
    </w:p>
    <w:p w14:paraId="433FE24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4D9275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9C73B7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final model</w:t>
      </w:r>
    </w:p>
    <w:p w14:paraId="0B418F5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D25A6A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model (1,1,0) on original data</w:t>
      </w:r>
    </w:p>
    <w:p w14:paraId="5877DDB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980949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In[35]:</w:t>
      </w:r>
    </w:p>
    <w:p w14:paraId="24D1FF3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737981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AD2D1B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create ARIMA model (1,1,0) on training data</w:t>
      </w:r>
    </w:p>
    <w:p w14:paraId="24C55DF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model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ARIMA</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order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42B35EF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results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fit</w:t>
      </w:r>
      <w:proofErr w:type="spellEnd"/>
      <w:r>
        <w:rPr>
          <w:rFonts w:ascii="Courier New" w:hAnsi="Courier New" w:cs="Courier New"/>
          <w:b/>
          <w:bCs/>
          <w:color w:val="000080"/>
          <w:sz w:val="20"/>
          <w:szCs w:val="20"/>
          <w:highlight w:val="white"/>
        </w:rPr>
        <w:t>()</w:t>
      </w:r>
    </w:p>
    <w:p w14:paraId="764F227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summary</w:t>
      </w:r>
      <w:proofErr w:type="spellEnd"/>
      <w:r>
        <w:rPr>
          <w:rFonts w:ascii="Courier New" w:hAnsi="Courier New" w:cs="Courier New"/>
          <w:b/>
          <w:bCs/>
          <w:color w:val="000080"/>
          <w:sz w:val="20"/>
          <w:szCs w:val="20"/>
          <w:highlight w:val="white"/>
        </w:rPr>
        <w:t>()</w:t>
      </w:r>
    </w:p>
    <w:p w14:paraId="54E9146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CC18F9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8AF30B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make a forecast outside of sample data</w:t>
      </w:r>
    </w:p>
    <w:p w14:paraId="73ED66B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589C91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In[46]:</w:t>
      </w:r>
    </w:p>
    <w:p w14:paraId="41F4CFD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7D5A25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9C2223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make forecast outside of sample</w:t>
      </w:r>
    </w:p>
    <w:p w14:paraId="77A7C224"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forecast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p>
    <w:p w14:paraId="79CFCC5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3DE5FB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50A1DE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plot forecast of final model (30-day) compared to the test data</w:t>
      </w:r>
    </w:p>
    <w:p w14:paraId="2029485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AC9C29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In[36]:</w:t>
      </w:r>
    </w:p>
    <w:p w14:paraId="593A2A0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276AA05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094F42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tail</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p>
    <w:p w14:paraId="2D66726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E3EA54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457EE9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In[37]:</w:t>
      </w:r>
    </w:p>
    <w:p w14:paraId="4C69B1A2"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0DD0815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2FE0F1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prediction for last 30-days</w:t>
      </w:r>
    </w:p>
    <w:p w14:paraId="3795B93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predictions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predict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'levels'</w:t>
      </w:r>
      <w:r>
        <w:rPr>
          <w:rFonts w:ascii="Courier New" w:hAnsi="Courier New" w:cs="Courier New"/>
          <w:b/>
          <w:bCs/>
          <w:color w:val="000080"/>
          <w:sz w:val="20"/>
          <w:szCs w:val="20"/>
          <w:highlight w:val="white"/>
        </w:rPr>
        <w:t>)</w:t>
      </w:r>
    </w:p>
    <w:p w14:paraId="05EEBD3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880088"/>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predictions</w:t>
      </w:r>
      <w:r>
        <w:rPr>
          <w:rFonts w:ascii="Courier New" w:hAnsi="Courier New" w:cs="Courier New"/>
          <w:b/>
          <w:bCs/>
          <w:color w:val="000080"/>
          <w:sz w:val="20"/>
          <w:szCs w:val="20"/>
          <w:highlight w:val="white"/>
        </w:rPr>
        <w:t>)</w:t>
      </w:r>
    </w:p>
    <w:p w14:paraId="32DC7DE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FD5F75B"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E7F36F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In[43]:</w:t>
      </w:r>
    </w:p>
    <w:p w14:paraId="516DC5C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7B4947C5"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455340A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subplots</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figsize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p>
    <w:p w14:paraId="25E4630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predictions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'Predictions'</w:t>
      </w:r>
      <w:r>
        <w:rPr>
          <w:rFonts w:ascii="Courier New" w:hAnsi="Courier New" w:cs="Courier New"/>
          <w:b/>
          <w:bCs/>
          <w:color w:val="000080"/>
          <w:sz w:val="20"/>
          <w:szCs w:val="20"/>
          <w:highlight w:val="white"/>
        </w:rPr>
        <w:t>)</w:t>
      </w:r>
    </w:p>
    <w:p w14:paraId="45B87A0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 data'</w:t>
      </w:r>
      <w:r>
        <w:rPr>
          <w:rFonts w:ascii="Courier New" w:hAnsi="Courier New" w:cs="Courier New"/>
          <w:b/>
          <w:bCs/>
          <w:color w:val="000080"/>
          <w:sz w:val="20"/>
          <w:szCs w:val="20"/>
          <w:highlight w:val="white"/>
        </w:rPr>
        <w:t>)</w:t>
      </w:r>
    </w:p>
    <w:p w14:paraId="512F5BD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xlabel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"Date Index"</w:t>
      </w:r>
      <w:r>
        <w:rPr>
          <w:rFonts w:ascii="Courier New" w:hAnsi="Courier New" w:cs="Courier New"/>
          <w:b/>
          <w:bCs/>
          <w:color w:val="000080"/>
          <w:sz w:val="20"/>
          <w:szCs w:val="20"/>
          <w:highlight w:val="white"/>
        </w:rPr>
        <w:t>)</w:t>
      </w:r>
    </w:p>
    <w:p w14:paraId="20E3A23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ylabel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"Revenue"</w:t>
      </w:r>
      <w:r>
        <w:rPr>
          <w:rFonts w:ascii="Courier New" w:hAnsi="Courier New" w:cs="Courier New"/>
          <w:b/>
          <w:bCs/>
          <w:color w:val="000080"/>
          <w:sz w:val="20"/>
          <w:szCs w:val="20"/>
          <w:highlight w:val="white"/>
        </w:rPr>
        <w:t>)</w:t>
      </w:r>
    </w:p>
    <w:p w14:paraId="57D2367F"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title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'Final Model Predictions vs Test Data'</w:t>
      </w:r>
    </w:p>
    <w:p w14:paraId="36819A4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legend</w:t>
      </w:r>
      <w:proofErr w:type="spellEnd"/>
      <w:r>
        <w:rPr>
          <w:rFonts w:ascii="Courier New" w:hAnsi="Courier New" w:cs="Courier New"/>
          <w:b/>
          <w:bCs/>
          <w:color w:val="000080"/>
          <w:sz w:val="20"/>
          <w:szCs w:val="20"/>
          <w:highlight w:val="white"/>
        </w:rPr>
        <w:t>()</w:t>
      </w:r>
    </w:p>
    <w:p w14:paraId="25085E1A"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proofErr w:type="spellEnd"/>
      <w:r>
        <w:rPr>
          <w:rFonts w:ascii="Courier New" w:hAnsi="Courier New" w:cs="Courier New"/>
          <w:b/>
          <w:bCs/>
          <w:color w:val="000080"/>
          <w:sz w:val="20"/>
          <w:szCs w:val="20"/>
          <w:highlight w:val="white"/>
        </w:rPr>
        <w:t>()</w:t>
      </w:r>
    </w:p>
    <w:p w14:paraId="4D0EC9C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matplotlib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mdates</w:t>
      </w:r>
      <w:proofErr w:type="spellEnd"/>
    </w:p>
    <w:p w14:paraId="4B6002A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set_major_locator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YearLocator</w:t>
      </w:r>
      <w:proofErr w:type="spellEnd"/>
      <w:r>
        <w:rPr>
          <w:rFonts w:ascii="Courier New" w:hAnsi="Courier New" w:cs="Courier New"/>
          <w:b/>
          <w:bCs/>
          <w:color w:val="000080"/>
          <w:sz w:val="20"/>
          <w:szCs w:val="20"/>
          <w:highlight w:val="white"/>
        </w:rPr>
        <w:t>())</w:t>
      </w:r>
    </w:p>
    <w:p w14:paraId="3D52AA5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set_major_formatter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DateFormatter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p>
    <w:p w14:paraId="275CC39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set_minor_locator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MonthLocator</w:t>
      </w:r>
      <w:proofErr w:type="spellEnd"/>
      <w:r>
        <w:rPr>
          <w:rFonts w:ascii="Courier New" w:hAnsi="Courier New" w:cs="Courier New"/>
          <w:b/>
          <w:bCs/>
          <w:color w:val="000080"/>
          <w:sz w:val="20"/>
          <w:szCs w:val="20"/>
          <w:highlight w:val="white"/>
        </w:rPr>
        <w:t>())</w:t>
      </w:r>
    </w:p>
    <w:p w14:paraId="2CC91DE0"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set_minor_formatter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mdates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DateFormatter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n%b</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A8BEAEC"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24C043B1"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save_fig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EF19C9D"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6121F89"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50507ED8"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 ]:</w:t>
      </w:r>
    </w:p>
    <w:p w14:paraId="3B1F078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30707E77"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66B06C73"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93D7416" w14:textId="77777777" w:rsidR="006F1172" w:rsidRDefault="006F1172" w:rsidP="006F1172">
      <w:pPr>
        <w:autoSpaceDE w:val="0"/>
        <w:autoSpaceDN w:val="0"/>
        <w:adjustRightInd w:val="0"/>
        <w:spacing w:line="240" w:lineRule="auto"/>
        <w:ind w:firstLine="0"/>
        <w:rPr>
          <w:rFonts w:ascii="Courier New" w:hAnsi="Courier New" w:cs="Courier New"/>
          <w:color w:val="000000"/>
          <w:sz w:val="20"/>
          <w:szCs w:val="20"/>
          <w:highlight w:val="white"/>
        </w:rPr>
      </w:pPr>
    </w:p>
    <w:p w14:paraId="1D72A3EB" w14:textId="77777777" w:rsidR="0025658B" w:rsidRPr="006F1172" w:rsidRDefault="0025658B" w:rsidP="006F1172">
      <w:pPr>
        <w:ind w:left="720" w:firstLine="0"/>
      </w:pPr>
    </w:p>
    <w:sectPr w:rsidR="0025658B" w:rsidRPr="006F1172" w:rsidSect="00236EE1">
      <w:headerReference w:type="default" r:id="rId22"/>
      <w:headerReference w:type="first" r:id="rId23"/>
      <w:footnotePr>
        <w:pos w:val="beneathText"/>
      </w:footnotePr>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74454" w14:textId="77777777" w:rsidR="00AC4905" w:rsidRDefault="00AC4905">
      <w:pPr>
        <w:spacing w:line="240" w:lineRule="auto"/>
      </w:pPr>
      <w:r>
        <w:separator/>
      </w:r>
    </w:p>
    <w:p w14:paraId="06E5221C" w14:textId="77777777" w:rsidR="00AC4905" w:rsidRDefault="00AC4905"/>
  </w:endnote>
  <w:endnote w:type="continuationSeparator" w:id="0">
    <w:p w14:paraId="6639DE9A" w14:textId="77777777" w:rsidR="00AC4905" w:rsidRDefault="00AC4905">
      <w:pPr>
        <w:spacing w:line="240" w:lineRule="auto"/>
      </w:pPr>
      <w:r>
        <w:continuationSeparator/>
      </w:r>
    </w:p>
    <w:p w14:paraId="551DA34B" w14:textId="77777777" w:rsidR="00AC4905" w:rsidRDefault="00AC49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026EE" w14:textId="77777777" w:rsidR="00AC4905" w:rsidRDefault="00AC4905">
      <w:pPr>
        <w:spacing w:line="240" w:lineRule="auto"/>
      </w:pPr>
      <w:r>
        <w:separator/>
      </w:r>
    </w:p>
    <w:p w14:paraId="54823E25" w14:textId="77777777" w:rsidR="00AC4905" w:rsidRDefault="00AC4905"/>
  </w:footnote>
  <w:footnote w:type="continuationSeparator" w:id="0">
    <w:p w14:paraId="6F5FBFBD" w14:textId="77777777" w:rsidR="00AC4905" w:rsidRDefault="00AC4905">
      <w:pPr>
        <w:spacing w:line="240" w:lineRule="auto"/>
      </w:pPr>
      <w:r>
        <w:continuationSeparator/>
      </w:r>
    </w:p>
    <w:p w14:paraId="474BB88F" w14:textId="77777777" w:rsidR="00AC4905" w:rsidRDefault="00AC49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3DC5B90A"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CE9A93C" w14:textId="16804B23" w:rsidR="004D6B86" w:rsidRPr="00170521" w:rsidRDefault="00AC4905" w:rsidP="00170521">
          <w:pPr>
            <w:pStyle w:val="Header"/>
          </w:pPr>
          <w:sdt>
            <w:sdtPr>
              <w:alias w:val="Enter shortened title:"/>
              <w:tag w:val="Enter shortened title:"/>
              <w:id w:val="-582528332"/>
              <w:showingPlcHdr/>
              <w15:dataBinding w:prefixMappings="xmlns:ns0='http://schemas.microsoft.com/temp/samples' " w:xpath="/ns0:employees[1]/ns0:employee[1]/ns0:CustomerName[1]" w:storeItemID="{B98E728A-96FF-4995-885C-5AF887AB0C35}"/>
              <w15:appearance w15:val="hidden"/>
            </w:sdtPr>
            <w:sdtEndPr/>
            <w:sdtContent>
              <w:r w:rsidR="00251F29">
                <w:t xml:space="preserve">     </w:t>
              </w:r>
            </w:sdtContent>
          </w:sdt>
        </w:p>
      </w:tc>
      <w:tc>
        <w:tcPr>
          <w:tcW w:w="1080" w:type="dxa"/>
        </w:tcPr>
        <w:p w14:paraId="0B0E46F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655894C4"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F59F97B"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1ED7DB2" w14:textId="00B97211" w:rsidR="004D6B86" w:rsidRPr="009F0414" w:rsidRDefault="004D6B86" w:rsidP="00504F88">
          <w:pPr>
            <w:pStyle w:val="Header"/>
          </w:pPr>
        </w:p>
      </w:tc>
      <w:tc>
        <w:tcPr>
          <w:tcW w:w="1080" w:type="dxa"/>
        </w:tcPr>
        <w:p w14:paraId="2EFBDCF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09C4AB2B"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BE5F4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840FE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84504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E9C918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A3497D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BEC56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5FAB7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3A446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8803112"/>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3870721A"/>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CFC3430"/>
    <w:multiLevelType w:val="hybridMultilevel"/>
    <w:tmpl w:val="A85A21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DB55493"/>
    <w:multiLevelType w:val="hybridMultilevel"/>
    <w:tmpl w:val="B79A09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F7871"/>
    <w:multiLevelType w:val="hybridMultilevel"/>
    <w:tmpl w:val="A9048A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674A97"/>
    <w:multiLevelType w:val="hybridMultilevel"/>
    <w:tmpl w:val="9E6866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AF65890"/>
    <w:multiLevelType w:val="hybridMultilevel"/>
    <w:tmpl w:val="5768B1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9C7EA7"/>
    <w:multiLevelType w:val="hybridMultilevel"/>
    <w:tmpl w:val="34BA2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7E50C6"/>
    <w:multiLevelType w:val="hybridMultilevel"/>
    <w:tmpl w:val="11EE4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08E59E5"/>
    <w:multiLevelType w:val="hybridMultilevel"/>
    <w:tmpl w:val="B996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0E2867"/>
    <w:multiLevelType w:val="hybridMultilevel"/>
    <w:tmpl w:val="8638A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DE924A9"/>
    <w:multiLevelType w:val="hybridMultilevel"/>
    <w:tmpl w:val="5D0059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DFB6020"/>
    <w:multiLevelType w:val="hybridMultilevel"/>
    <w:tmpl w:val="C114B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4C7D8D"/>
    <w:multiLevelType w:val="hybridMultilevel"/>
    <w:tmpl w:val="7BF4CFAE"/>
    <w:lvl w:ilvl="0" w:tplc="67E680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D9117D2"/>
    <w:multiLevelType w:val="hybridMultilevel"/>
    <w:tmpl w:val="30083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DBB7DF2"/>
    <w:multiLevelType w:val="hybridMultilevel"/>
    <w:tmpl w:val="045CAD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24491176">
    <w:abstractNumId w:val="9"/>
  </w:num>
  <w:num w:numId="2" w16cid:durableId="559170900">
    <w:abstractNumId w:val="7"/>
  </w:num>
  <w:num w:numId="3" w16cid:durableId="1715958920">
    <w:abstractNumId w:val="6"/>
  </w:num>
  <w:num w:numId="4" w16cid:durableId="100804714">
    <w:abstractNumId w:val="5"/>
  </w:num>
  <w:num w:numId="5" w16cid:durableId="309024891">
    <w:abstractNumId w:val="4"/>
  </w:num>
  <w:num w:numId="6" w16cid:durableId="1805847822">
    <w:abstractNumId w:val="8"/>
  </w:num>
  <w:num w:numId="7" w16cid:durableId="563835884">
    <w:abstractNumId w:val="3"/>
  </w:num>
  <w:num w:numId="8" w16cid:durableId="1324621692">
    <w:abstractNumId w:val="2"/>
  </w:num>
  <w:num w:numId="9" w16cid:durableId="318925226">
    <w:abstractNumId w:val="1"/>
  </w:num>
  <w:num w:numId="10" w16cid:durableId="578101399">
    <w:abstractNumId w:val="0"/>
  </w:num>
  <w:num w:numId="11" w16cid:durableId="492600981">
    <w:abstractNumId w:val="9"/>
    <w:lvlOverride w:ilvl="0">
      <w:startOverride w:val="1"/>
    </w:lvlOverride>
  </w:num>
  <w:num w:numId="12" w16cid:durableId="1790396451">
    <w:abstractNumId w:val="11"/>
  </w:num>
  <w:num w:numId="13" w16cid:durableId="1320648635">
    <w:abstractNumId w:val="14"/>
  </w:num>
  <w:num w:numId="14" w16cid:durableId="1288773922">
    <w:abstractNumId w:val="12"/>
  </w:num>
  <w:num w:numId="15" w16cid:durableId="957956417">
    <w:abstractNumId w:val="23"/>
  </w:num>
  <w:num w:numId="16" w16cid:durableId="647901678">
    <w:abstractNumId w:val="9"/>
  </w:num>
  <w:num w:numId="17" w16cid:durableId="1641693038">
    <w:abstractNumId w:val="7"/>
  </w:num>
  <w:num w:numId="18" w16cid:durableId="66613802">
    <w:abstractNumId w:val="6"/>
  </w:num>
  <w:num w:numId="19" w16cid:durableId="516424954">
    <w:abstractNumId w:val="5"/>
  </w:num>
  <w:num w:numId="20" w16cid:durableId="2000496030">
    <w:abstractNumId w:val="4"/>
  </w:num>
  <w:num w:numId="21" w16cid:durableId="884372374">
    <w:abstractNumId w:val="8"/>
  </w:num>
  <w:num w:numId="22" w16cid:durableId="169493465">
    <w:abstractNumId w:val="3"/>
  </w:num>
  <w:num w:numId="23" w16cid:durableId="501512456">
    <w:abstractNumId w:val="2"/>
  </w:num>
  <w:num w:numId="24" w16cid:durableId="973556838">
    <w:abstractNumId w:val="1"/>
  </w:num>
  <w:num w:numId="25" w16cid:durableId="823811751">
    <w:abstractNumId w:val="0"/>
  </w:num>
  <w:num w:numId="26" w16cid:durableId="1712073759">
    <w:abstractNumId w:val="18"/>
  </w:num>
  <w:num w:numId="27" w16cid:durableId="1040978921">
    <w:abstractNumId w:val="20"/>
  </w:num>
  <w:num w:numId="28" w16cid:durableId="450904961">
    <w:abstractNumId w:val="19"/>
  </w:num>
  <w:num w:numId="29" w16cid:durableId="1037319530">
    <w:abstractNumId w:val="21"/>
  </w:num>
  <w:num w:numId="30" w16cid:durableId="1385325938">
    <w:abstractNumId w:val="17"/>
  </w:num>
  <w:num w:numId="31" w16cid:durableId="1139878266">
    <w:abstractNumId w:val="22"/>
  </w:num>
  <w:num w:numId="32" w16cid:durableId="252670220">
    <w:abstractNumId w:val="15"/>
  </w:num>
  <w:num w:numId="33" w16cid:durableId="310136574">
    <w:abstractNumId w:val="13"/>
  </w:num>
  <w:num w:numId="34" w16cid:durableId="1037585921">
    <w:abstractNumId w:val="16"/>
  </w:num>
  <w:num w:numId="35" w16cid:durableId="1881046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SortMethod w:val="0000"/>
  <w:defaultTabStop w:val="720"/>
  <w:characterSpacingControl w:val="doNotCompress"/>
  <w:savePreviewPicture/>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4DB"/>
    <w:rsid w:val="00002C55"/>
    <w:rsid w:val="0000669C"/>
    <w:rsid w:val="00006BBA"/>
    <w:rsid w:val="0001010E"/>
    <w:rsid w:val="00011676"/>
    <w:rsid w:val="000124EC"/>
    <w:rsid w:val="00014CB1"/>
    <w:rsid w:val="000217F5"/>
    <w:rsid w:val="000228EE"/>
    <w:rsid w:val="00024350"/>
    <w:rsid w:val="000246A4"/>
    <w:rsid w:val="000278D7"/>
    <w:rsid w:val="000323DF"/>
    <w:rsid w:val="00035A46"/>
    <w:rsid w:val="00035B07"/>
    <w:rsid w:val="00067BF0"/>
    <w:rsid w:val="00073AE1"/>
    <w:rsid w:val="00092531"/>
    <w:rsid w:val="00094998"/>
    <w:rsid w:val="00097169"/>
    <w:rsid w:val="000A2727"/>
    <w:rsid w:val="000A6315"/>
    <w:rsid w:val="000B6A98"/>
    <w:rsid w:val="000D60F8"/>
    <w:rsid w:val="000E2706"/>
    <w:rsid w:val="000E72AF"/>
    <w:rsid w:val="0010668D"/>
    <w:rsid w:val="00107928"/>
    <w:rsid w:val="00107D52"/>
    <w:rsid w:val="00114BFA"/>
    <w:rsid w:val="001231D4"/>
    <w:rsid w:val="00132135"/>
    <w:rsid w:val="00133D1E"/>
    <w:rsid w:val="00141591"/>
    <w:rsid w:val="0014172E"/>
    <w:rsid w:val="0014440B"/>
    <w:rsid w:val="00146EAA"/>
    <w:rsid w:val="00147BCA"/>
    <w:rsid w:val="00150CB3"/>
    <w:rsid w:val="0015547E"/>
    <w:rsid w:val="001602E3"/>
    <w:rsid w:val="00160C0C"/>
    <w:rsid w:val="00162203"/>
    <w:rsid w:val="00164828"/>
    <w:rsid w:val="00166217"/>
    <w:rsid w:val="001664A2"/>
    <w:rsid w:val="00170226"/>
    <w:rsid w:val="00170521"/>
    <w:rsid w:val="00171C71"/>
    <w:rsid w:val="00173FF6"/>
    <w:rsid w:val="0017758A"/>
    <w:rsid w:val="00182192"/>
    <w:rsid w:val="001852FE"/>
    <w:rsid w:val="00196BBA"/>
    <w:rsid w:val="001A6549"/>
    <w:rsid w:val="001A68ED"/>
    <w:rsid w:val="001B0AC3"/>
    <w:rsid w:val="001B16A5"/>
    <w:rsid w:val="001B4848"/>
    <w:rsid w:val="001C10E4"/>
    <w:rsid w:val="001E64BF"/>
    <w:rsid w:val="001F2906"/>
    <w:rsid w:val="001F31AB"/>
    <w:rsid w:val="001F447A"/>
    <w:rsid w:val="001F6F25"/>
    <w:rsid w:val="001F7399"/>
    <w:rsid w:val="002023F1"/>
    <w:rsid w:val="00203D41"/>
    <w:rsid w:val="00203F1D"/>
    <w:rsid w:val="002072E5"/>
    <w:rsid w:val="00207357"/>
    <w:rsid w:val="00207DA1"/>
    <w:rsid w:val="00212319"/>
    <w:rsid w:val="00215506"/>
    <w:rsid w:val="00224DA2"/>
    <w:rsid w:val="00225BE3"/>
    <w:rsid w:val="002275BF"/>
    <w:rsid w:val="002355A8"/>
    <w:rsid w:val="00236001"/>
    <w:rsid w:val="00236EE1"/>
    <w:rsid w:val="00251F29"/>
    <w:rsid w:val="00253694"/>
    <w:rsid w:val="002561B8"/>
    <w:rsid w:val="0025658B"/>
    <w:rsid w:val="00261A32"/>
    <w:rsid w:val="00271404"/>
    <w:rsid w:val="00271F33"/>
    <w:rsid w:val="00274E0A"/>
    <w:rsid w:val="00282F47"/>
    <w:rsid w:val="0029377C"/>
    <w:rsid w:val="00296410"/>
    <w:rsid w:val="002A35A1"/>
    <w:rsid w:val="002B6153"/>
    <w:rsid w:val="002C1B55"/>
    <w:rsid w:val="002C627C"/>
    <w:rsid w:val="002C77BE"/>
    <w:rsid w:val="002D4451"/>
    <w:rsid w:val="002D4C57"/>
    <w:rsid w:val="002D4C82"/>
    <w:rsid w:val="002E144B"/>
    <w:rsid w:val="002E1CC8"/>
    <w:rsid w:val="002E3D33"/>
    <w:rsid w:val="002F2991"/>
    <w:rsid w:val="002F61DF"/>
    <w:rsid w:val="00302A1B"/>
    <w:rsid w:val="00304BC1"/>
    <w:rsid w:val="00306F31"/>
    <w:rsid w:val="00307586"/>
    <w:rsid w:val="003111BC"/>
    <w:rsid w:val="00321EAF"/>
    <w:rsid w:val="00323780"/>
    <w:rsid w:val="00325C08"/>
    <w:rsid w:val="00334B32"/>
    <w:rsid w:val="00336906"/>
    <w:rsid w:val="00340E58"/>
    <w:rsid w:val="00341D6C"/>
    <w:rsid w:val="00345333"/>
    <w:rsid w:val="00351680"/>
    <w:rsid w:val="00353096"/>
    <w:rsid w:val="00360305"/>
    <w:rsid w:val="00361B7A"/>
    <w:rsid w:val="003702D2"/>
    <w:rsid w:val="003719BA"/>
    <w:rsid w:val="003720E0"/>
    <w:rsid w:val="00380E9C"/>
    <w:rsid w:val="00382951"/>
    <w:rsid w:val="00396D27"/>
    <w:rsid w:val="003A06C6"/>
    <w:rsid w:val="003A0FBF"/>
    <w:rsid w:val="003B39C6"/>
    <w:rsid w:val="003C48A3"/>
    <w:rsid w:val="003C5E14"/>
    <w:rsid w:val="003D50BC"/>
    <w:rsid w:val="003D71A8"/>
    <w:rsid w:val="003E36B1"/>
    <w:rsid w:val="003E3EF3"/>
    <w:rsid w:val="003E4162"/>
    <w:rsid w:val="003F3ED3"/>
    <w:rsid w:val="003F4C8A"/>
    <w:rsid w:val="003F5299"/>
    <w:rsid w:val="003F7CBD"/>
    <w:rsid w:val="00400149"/>
    <w:rsid w:val="00402089"/>
    <w:rsid w:val="00407BD1"/>
    <w:rsid w:val="0041435A"/>
    <w:rsid w:val="00435D65"/>
    <w:rsid w:val="00435EFF"/>
    <w:rsid w:val="0044724A"/>
    <w:rsid w:val="00460553"/>
    <w:rsid w:val="00462D0D"/>
    <w:rsid w:val="00472150"/>
    <w:rsid w:val="00481CF8"/>
    <w:rsid w:val="004830AF"/>
    <w:rsid w:val="00485EDE"/>
    <w:rsid w:val="00487FCA"/>
    <w:rsid w:val="004907D5"/>
    <w:rsid w:val="00492C2D"/>
    <w:rsid w:val="00493BFC"/>
    <w:rsid w:val="004A2964"/>
    <w:rsid w:val="004A3D87"/>
    <w:rsid w:val="004A625F"/>
    <w:rsid w:val="004B18A9"/>
    <w:rsid w:val="004B2AE7"/>
    <w:rsid w:val="004C1849"/>
    <w:rsid w:val="004C2BC9"/>
    <w:rsid w:val="004C4443"/>
    <w:rsid w:val="004D47B1"/>
    <w:rsid w:val="004D4F8C"/>
    <w:rsid w:val="004D6B86"/>
    <w:rsid w:val="004E267C"/>
    <w:rsid w:val="00504F88"/>
    <w:rsid w:val="00514796"/>
    <w:rsid w:val="00514B7B"/>
    <w:rsid w:val="00515E92"/>
    <w:rsid w:val="0051699C"/>
    <w:rsid w:val="005262E6"/>
    <w:rsid w:val="00527C5C"/>
    <w:rsid w:val="00532D7B"/>
    <w:rsid w:val="00535AE9"/>
    <w:rsid w:val="0053716A"/>
    <w:rsid w:val="00544C19"/>
    <w:rsid w:val="00545390"/>
    <w:rsid w:val="0055242C"/>
    <w:rsid w:val="0055299B"/>
    <w:rsid w:val="00554210"/>
    <w:rsid w:val="00556880"/>
    <w:rsid w:val="00562104"/>
    <w:rsid w:val="00564F0E"/>
    <w:rsid w:val="0056638F"/>
    <w:rsid w:val="00572824"/>
    <w:rsid w:val="005758A3"/>
    <w:rsid w:val="00576BF5"/>
    <w:rsid w:val="00580370"/>
    <w:rsid w:val="00580AD1"/>
    <w:rsid w:val="005877DF"/>
    <w:rsid w:val="00590280"/>
    <w:rsid w:val="00595412"/>
    <w:rsid w:val="00597EB8"/>
    <w:rsid w:val="005A088E"/>
    <w:rsid w:val="005A628D"/>
    <w:rsid w:val="005A7F06"/>
    <w:rsid w:val="005C20B8"/>
    <w:rsid w:val="005C33C0"/>
    <w:rsid w:val="005C5A17"/>
    <w:rsid w:val="005E43A0"/>
    <w:rsid w:val="00601B20"/>
    <w:rsid w:val="0060364C"/>
    <w:rsid w:val="00605090"/>
    <w:rsid w:val="00606279"/>
    <w:rsid w:val="006143BE"/>
    <w:rsid w:val="0061585C"/>
    <w:rsid w:val="0061747E"/>
    <w:rsid w:val="00630AA2"/>
    <w:rsid w:val="00640831"/>
    <w:rsid w:val="00641876"/>
    <w:rsid w:val="00644957"/>
    <w:rsid w:val="00645290"/>
    <w:rsid w:val="00646C1E"/>
    <w:rsid w:val="006546CF"/>
    <w:rsid w:val="00656EBD"/>
    <w:rsid w:val="00667852"/>
    <w:rsid w:val="00670C3B"/>
    <w:rsid w:val="00671328"/>
    <w:rsid w:val="00673CA3"/>
    <w:rsid w:val="006841D7"/>
    <w:rsid w:val="00684C26"/>
    <w:rsid w:val="00691958"/>
    <w:rsid w:val="006921EE"/>
    <w:rsid w:val="006A139E"/>
    <w:rsid w:val="006A2127"/>
    <w:rsid w:val="006A5B84"/>
    <w:rsid w:val="006B015B"/>
    <w:rsid w:val="006B0F00"/>
    <w:rsid w:val="006B27F0"/>
    <w:rsid w:val="006B38F6"/>
    <w:rsid w:val="006C162F"/>
    <w:rsid w:val="006C2AF2"/>
    <w:rsid w:val="006D264B"/>
    <w:rsid w:val="006D785F"/>
    <w:rsid w:val="006D7EE9"/>
    <w:rsid w:val="006E4120"/>
    <w:rsid w:val="006E5CA1"/>
    <w:rsid w:val="006E6E46"/>
    <w:rsid w:val="006F1172"/>
    <w:rsid w:val="006F2BE2"/>
    <w:rsid w:val="006F30BA"/>
    <w:rsid w:val="006F5D0B"/>
    <w:rsid w:val="00702B8B"/>
    <w:rsid w:val="00711C6F"/>
    <w:rsid w:val="00711CA9"/>
    <w:rsid w:val="00711DD9"/>
    <w:rsid w:val="00712A27"/>
    <w:rsid w:val="00712FEA"/>
    <w:rsid w:val="00715383"/>
    <w:rsid w:val="007166B1"/>
    <w:rsid w:val="00723EB4"/>
    <w:rsid w:val="007244DE"/>
    <w:rsid w:val="00726397"/>
    <w:rsid w:val="007542A2"/>
    <w:rsid w:val="007563DD"/>
    <w:rsid w:val="00757FAC"/>
    <w:rsid w:val="007629B0"/>
    <w:rsid w:val="00763DB9"/>
    <w:rsid w:val="007731F3"/>
    <w:rsid w:val="00774C74"/>
    <w:rsid w:val="007821CE"/>
    <w:rsid w:val="00782857"/>
    <w:rsid w:val="00786C46"/>
    <w:rsid w:val="0079753A"/>
    <w:rsid w:val="007A3318"/>
    <w:rsid w:val="007A73FA"/>
    <w:rsid w:val="007B47A0"/>
    <w:rsid w:val="007B4DB3"/>
    <w:rsid w:val="007C30CB"/>
    <w:rsid w:val="007E0873"/>
    <w:rsid w:val="007E154B"/>
    <w:rsid w:val="007F2CB1"/>
    <w:rsid w:val="007F62D2"/>
    <w:rsid w:val="0080024E"/>
    <w:rsid w:val="0080138A"/>
    <w:rsid w:val="00803B9B"/>
    <w:rsid w:val="00806E82"/>
    <w:rsid w:val="00811094"/>
    <w:rsid w:val="0081390C"/>
    <w:rsid w:val="00815353"/>
    <w:rsid w:val="00816831"/>
    <w:rsid w:val="0081683F"/>
    <w:rsid w:val="00824165"/>
    <w:rsid w:val="00837D67"/>
    <w:rsid w:val="0084201A"/>
    <w:rsid w:val="00842122"/>
    <w:rsid w:val="00850089"/>
    <w:rsid w:val="00855D0E"/>
    <w:rsid w:val="00866CE2"/>
    <w:rsid w:val="008747E8"/>
    <w:rsid w:val="00883052"/>
    <w:rsid w:val="00890CF4"/>
    <w:rsid w:val="008917F9"/>
    <w:rsid w:val="00892125"/>
    <w:rsid w:val="00893D44"/>
    <w:rsid w:val="008A13B5"/>
    <w:rsid w:val="008A2A83"/>
    <w:rsid w:val="008A78F1"/>
    <w:rsid w:val="008B0F6D"/>
    <w:rsid w:val="008B1F12"/>
    <w:rsid w:val="008C01A5"/>
    <w:rsid w:val="008C26E1"/>
    <w:rsid w:val="008D5CB8"/>
    <w:rsid w:val="008D61C0"/>
    <w:rsid w:val="008E1D62"/>
    <w:rsid w:val="008E288D"/>
    <w:rsid w:val="009100C3"/>
    <w:rsid w:val="00910CC9"/>
    <w:rsid w:val="00910E8A"/>
    <w:rsid w:val="00910F0E"/>
    <w:rsid w:val="00912A69"/>
    <w:rsid w:val="00932A25"/>
    <w:rsid w:val="009336F7"/>
    <w:rsid w:val="009341E8"/>
    <w:rsid w:val="009374B5"/>
    <w:rsid w:val="00941FC4"/>
    <w:rsid w:val="009447EA"/>
    <w:rsid w:val="00945BFB"/>
    <w:rsid w:val="00946F3C"/>
    <w:rsid w:val="00947F3E"/>
    <w:rsid w:val="00950963"/>
    <w:rsid w:val="00950C04"/>
    <w:rsid w:val="00952502"/>
    <w:rsid w:val="00953D8A"/>
    <w:rsid w:val="00961AE5"/>
    <w:rsid w:val="00963354"/>
    <w:rsid w:val="00963B63"/>
    <w:rsid w:val="009675C9"/>
    <w:rsid w:val="00971DDC"/>
    <w:rsid w:val="009731A9"/>
    <w:rsid w:val="00976F65"/>
    <w:rsid w:val="0097796E"/>
    <w:rsid w:val="00990400"/>
    <w:rsid w:val="00990AEC"/>
    <w:rsid w:val="009A06B2"/>
    <w:rsid w:val="009A07C9"/>
    <w:rsid w:val="009A14B6"/>
    <w:rsid w:val="009A2C38"/>
    <w:rsid w:val="009A5374"/>
    <w:rsid w:val="009B3F29"/>
    <w:rsid w:val="009B679D"/>
    <w:rsid w:val="009D1A95"/>
    <w:rsid w:val="009D2FED"/>
    <w:rsid w:val="009E0F13"/>
    <w:rsid w:val="009E54E9"/>
    <w:rsid w:val="009F0414"/>
    <w:rsid w:val="009F19FF"/>
    <w:rsid w:val="009F4FAD"/>
    <w:rsid w:val="00A06ADA"/>
    <w:rsid w:val="00A1397E"/>
    <w:rsid w:val="00A21646"/>
    <w:rsid w:val="00A30302"/>
    <w:rsid w:val="00A3030E"/>
    <w:rsid w:val="00A3089B"/>
    <w:rsid w:val="00A34DDD"/>
    <w:rsid w:val="00A40E90"/>
    <w:rsid w:val="00A43037"/>
    <w:rsid w:val="00A4757D"/>
    <w:rsid w:val="00A515BC"/>
    <w:rsid w:val="00A5795D"/>
    <w:rsid w:val="00A66FB6"/>
    <w:rsid w:val="00A73AA4"/>
    <w:rsid w:val="00A75977"/>
    <w:rsid w:val="00A75C8E"/>
    <w:rsid w:val="00A77F6B"/>
    <w:rsid w:val="00A81BB2"/>
    <w:rsid w:val="00A846AD"/>
    <w:rsid w:val="00A85DE3"/>
    <w:rsid w:val="00A916F9"/>
    <w:rsid w:val="00A95454"/>
    <w:rsid w:val="00A97BFA"/>
    <w:rsid w:val="00AA42EA"/>
    <w:rsid w:val="00AA5616"/>
    <w:rsid w:val="00AA5770"/>
    <w:rsid w:val="00AA5C05"/>
    <w:rsid w:val="00AB080B"/>
    <w:rsid w:val="00AB22D9"/>
    <w:rsid w:val="00AB3A76"/>
    <w:rsid w:val="00AB4208"/>
    <w:rsid w:val="00AB623D"/>
    <w:rsid w:val="00AB7730"/>
    <w:rsid w:val="00AC2407"/>
    <w:rsid w:val="00AC26B0"/>
    <w:rsid w:val="00AC4905"/>
    <w:rsid w:val="00AD32D9"/>
    <w:rsid w:val="00AD61BD"/>
    <w:rsid w:val="00AE096B"/>
    <w:rsid w:val="00AE79EF"/>
    <w:rsid w:val="00AF1326"/>
    <w:rsid w:val="00AF6644"/>
    <w:rsid w:val="00B03BA4"/>
    <w:rsid w:val="00B04A62"/>
    <w:rsid w:val="00B04EE1"/>
    <w:rsid w:val="00B10254"/>
    <w:rsid w:val="00B10D5E"/>
    <w:rsid w:val="00B14D5C"/>
    <w:rsid w:val="00B24AF6"/>
    <w:rsid w:val="00B3419C"/>
    <w:rsid w:val="00B36355"/>
    <w:rsid w:val="00B36387"/>
    <w:rsid w:val="00B37F8C"/>
    <w:rsid w:val="00B438E9"/>
    <w:rsid w:val="00B450CC"/>
    <w:rsid w:val="00B45E2F"/>
    <w:rsid w:val="00B500A0"/>
    <w:rsid w:val="00B50AAB"/>
    <w:rsid w:val="00B54124"/>
    <w:rsid w:val="00B55EAC"/>
    <w:rsid w:val="00B6053D"/>
    <w:rsid w:val="00B60BD0"/>
    <w:rsid w:val="00B61771"/>
    <w:rsid w:val="00B65742"/>
    <w:rsid w:val="00B6737E"/>
    <w:rsid w:val="00B67BB3"/>
    <w:rsid w:val="00B71AF2"/>
    <w:rsid w:val="00B75AFD"/>
    <w:rsid w:val="00B77733"/>
    <w:rsid w:val="00B84DA6"/>
    <w:rsid w:val="00B87781"/>
    <w:rsid w:val="00B93E6B"/>
    <w:rsid w:val="00B94CCE"/>
    <w:rsid w:val="00B9692D"/>
    <w:rsid w:val="00B97D0F"/>
    <w:rsid w:val="00BB00B6"/>
    <w:rsid w:val="00BB3B16"/>
    <w:rsid w:val="00BC2255"/>
    <w:rsid w:val="00BD13AE"/>
    <w:rsid w:val="00BD74BD"/>
    <w:rsid w:val="00BE3266"/>
    <w:rsid w:val="00BE39AE"/>
    <w:rsid w:val="00BE5A49"/>
    <w:rsid w:val="00BE6EFC"/>
    <w:rsid w:val="00BF432B"/>
    <w:rsid w:val="00BF51EA"/>
    <w:rsid w:val="00C0629D"/>
    <w:rsid w:val="00C1108A"/>
    <w:rsid w:val="00C11B28"/>
    <w:rsid w:val="00C14238"/>
    <w:rsid w:val="00C1696D"/>
    <w:rsid w:val="00C23186"/>
    <w:rsid w:val="00C3438C"/>
    <w:rsid w:val="00C3701A"/>
    <w:rsid w:val="00C40917"/>
    <w:rsid w:val="00C50D28"/>
    <w:rsid w:val="00C5686B"/>
    <w:rsid w:val="00C73BF4"/>
    <w:rsid w:val="00C74024"/>
    <w:rsid w:val="00C75548"/>
    <w:rsid w:val="00C777F0"/>
    <w:rsid w:val="00C83B15"/>
    <w:rsid w:val="00C87F29"/>
    <w:rsid w:val="00C90D9D"/>
    <w:rsid w:val="00C925C8"/>
    <w:rsid w:val="00C951D5"/>
    <w:rsid w:val="00C96023"/>
    <w:rsid w:val="00CA34C3"/>
    <w:rsid w:val="00CA50DD"/>
    <w:rsid w:val="00CA659F"/>
    <w:rsid w:val="00CA7396"/>
    <w:rsid w:val="00CA7963"/>
    <w:rsid w:val="00CB7AA9"/>
    <w:rsid w:val="00CB7F84"/>
    <w:rsid w:val="00CC1815"/>
    <w:rsid w:val="00CC22DF"/>
    <w:rsid w:val="00CC3F3E"/>
    <w:rsid w:val="00CC65A4"/>
    <w:rsid w:val="00CE4788"/>
    <w:rsid w:val="00CE7A7E"/>
    <w:rsid w:val="00CF1B55"/>
    <w:rsid w:val="00CF1DA3"/>
    <w:rsid w:val="00D01B8C"/>
    <w:rsid w:val="00D0310E"/>
    <w:rsid w:val="00D05A6A"/>
    <w:rsid w:val="00D12A5F"/>
    <w:rsid w:val="00D12FFD"/>
    <w:rsid w:val="00D179F2"/>
    <w:rsid w:val="00D26B7B"/>
    <w:rsid w:val="00D36BAD"/>
    <w:rsid w:val="00D42B4C"/>
    <w:rsid w:val="00D43664"/>
    <w:rsid w:val="00D43DE2"/>
    <w:rsid w:val="00D44538"/>
    <w:rsid w:val="00D4751D"/>
    <w:rsid w:val="00D53728"/>
    <w:rsid w:val="00D54A11"/>
    <w:rsid w:val="00D554DD"/>
    <w:rsid w:val="00D64B7F"/>
    <w:rsid w:val="00D6594D"/>
    <w:rsid w:val="00D71899"/>
    <w:rsid w:val="00D769A7"/>
    <w:rsid w:val="00D81615"/>
    <w:rsid w:val="00D84B14"/>
    <w:rsid w:val="00D85B65"/>
    <w:rsid w:val="00D90913"/>
    <w:rsid w:val="00D971B4"/>
    <w:rsid w:val="00DA039B"/>
    <w:rsid w:val="00DA0F22"/>
    <w:rsid w:val="00DA4696"/>
    <w:rsid w:val="00DA760A"/>
    <w:rsid w:val="00DB2E59"/>
    <w:rsid w:val="00DB358F"/>
    <w:rsid w:val="00DB691A"/>
    <w:rsid w:val="00DC44F1"/>
    <w:rsid w:val="00DD3228"/>
    <w:rsid w:val="00DE7BF4"/>
    <w:rsid w:val="00DF6D26"/>
    <w:rsid w:val="00E03532"/>
    <w:rsid w:val="00E068CE"/>
    <w:rsid w:val="00E10119"/>
    <w:rsid w:val="00E14C81"/>
    <w:rsid w:val="00E22827"/>
    <w:rsid w:val="00E362E2"/>
    <w:rsid w:val="00E42915"/>
    <w:rsid w:val="00E43DE0"/>
    <w:rsid w:val="00E43FD5"/>
    <w:rsid w:val="00E4517C"/>
    <w:rsid w:val="00E53964"/>
    <w:rsid w:val="00E56510"/>
    <w:rsid w:val="00E6518B"/>
    <w:rsid w:val="00E677D0"/>
    <w:rsid w:val="00E7305D"/>
    <w:rsid w:val="00E80CB1"/>
    <w:rsid w:val="00E90BF2"/>
    <w:rsid w:val="00E9274C"/>
    <w:rsid w:val="00E96D61"/>
    <w:rsid w:val="00EA24F7"/>
    <w:rsid w:val="00EA70F7"/>
    <w:rsid w:val="00EA780C"/>
    <w:rsid w:val="00EB32AB"/>
    <w:rsid w:val="00EB69D3"/>
    <w:rsid w:val="00EC064A"/>
    <w:rsid w:val="00ED6EB9"/>
    <w:rsid w:val="00EF14C2"/>
    <w:rsid w:val="00F03539"/>
    <w:rsid w:val="00F03C55"/>
    <w:rsid w:val="00F07352"/>
    <w:rsid w:val="00F11796"/>
    <w:rsid w:val="00F1263C"/>
    <w:rsid w:val="00F15E08"/>
    <w:rsid w:val="00F214B3"/>
    <w:rsid w:val="00F22962"/>
    <w:rsid w:val="00F31D66"/>
    <w:rsid w:val="00F34F0A"/>
    <w:rsid w:val="00F363EC"/>
    <w:rsid w:val="00F366EF"/>
    <w:rsid w:val="00F37E33"/>
    <w:rsid w:val="00F40022"/>
    <w:rsid w:val="00F40377"/>
    <w:rsid w:val="00F413AC"/>
    <w:rsid w:val="00F43303"/>
    <w:rsid w:val="00F71CF7"/>
    <w:rsid w:val="00F80415"/>
    <w:rsid w:val="00F829C3"/>
    <w:rsid w:val="00F83BED"/>
    <w:rsid w:val="00F93987"/>
    <w:rsid w:val="00F96B97"/>
    <w:rsid w:val="00F97774"/>
    <w:rsid w:val="00FA1756"/>
    <w:rsid w:val="00FA3207"/>
    <w:rsid w:val="00FA36E2"/>
    <w:rsid w:val="00FA405D"/>
    <w:rsid w:val="00FA69AA"/>
    <w:rsid w:val="00FB64DB"/>
    <w:rsid w:val="00FC4E97"/>
    <w:rsid w:val="00FC5D4B"/>
    <w:rsid w:val="00FD7461"/>
    <w:rsid w:val="00FE2EBF"/>
    <w:rsid w:val="00FE725C"/>
    <w:rsid w:val="00FF5A11"/>
    <w:rsid w:val="00FF62AF"/>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05D5B1"/>
  <w15:docId w15:val="{2E7AF37E-C737-4434-A459-8BB473133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1A5"/>
  </w:style>
  <w:style w:type="paragraph" w:styleId="Heading1">
    <w:name w:val="heading 1"/>
    <w:basedOn w:val="Normal"/>
    <w:next w:val="Normal"/>
    <w:link w:val="Heading1Char"/>
    <w:uiPriority w:val="9"/>
    <w:qFormat/>
    <w:rsid w:val="003720E0"/>
    <w:pPr>
      <w:keepNext/>
      <w:keepLines/>
      <w:pageBreakBefore/>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rsid w:val="00AC26B0"/>
    <w:pPr>
      <w:keepNext/>
      <w:keepLines/>
      <w:spacing w:before="240"/>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rsid w:val="008C01A5"/>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rsid w:val="008C01A5"/>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rsid w:val="008C01A5"/>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rsid w:val="008C01A5"/>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rsid w:val="008C01A5"/>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rsid w:val="008C01A5"/>
    <w:pPr>
      <w:spacing w:line="240" w:lineRule="auto"/>
      <w:ind w:firstLine="0"/>
    </w:pPr>
  </w:style>
  <w:style w:type="character" w:customStyle="1" w:styleId="HeaderChar">
    <w:name w:val="Header Char"/>
    <w:basedOn w:val="DefaultParagraphFont"/>
    <w:link w:val="Header"/>
    <w:uiPriority w:val="99"/>
    <w:rsid w:val="008C01A5"/>
  </w:style>
  <w:style w:type="character" w:styleId="PlaceholderText">
    <w:name w:val="Placeholder Text"/>
    <w:basedOn w:val="DefaultParagraphFont"/>
    <w:uiPriority w:val="99"/>
    <w:semiHidden/>
    <w:rsid w:val="008C01A5"/>
    <w:rPr>
      <w:color w:val="000000" w:themeColor="text1"/>
    </w:rPr>
  </w:style>
  <w:style w:type="paragraph" w:styleId="NoSpacing">
    <w:name w:val="No Spacing"/>
    <w:aliases w:val="No Indent"/>
    <w:uiPriority w:val="3"/>
    <w:qFormat/>
    <w:rsid w:val="008C01A5"/>
    <w:pPr>
      <w:ind w:firstLine="0"/>
    </w:pPr>
  </w:style>
  <w:style w:type="character" w:customStyle="1" w:styleId="Heading1Char">
    <w:name w:val="Heading 1 Char"/>
    <w:basedOn w:val="DefaultParagraphFont"/>
    <w:link w:val="Heading1"/>
    <w:uiPriority w:val="9"/>
    <w:rsid w:val="003720E0"/>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AC26B0"/>
    <w:rPr>
      <w:rFonts w:asciiTheme="majorHAnsi" w:eastAsiaTheme="majorEastAsia" w:hAnsiTheme="majorHAnsi" w:cstheme="majorBidi"/>
      <w:b/>
      <w:bCs/>
    </w:rPr>
  </w:style>
  <w:style w:type="paragraph" w:styleId="Title">
    <w:name w:val="Title"/>
    <w:basedOn w:val="Normal"/>
    <w:next w:val="Normal"/>
    <w:link w:val="TitleChar"/>
    <w:uiPriority w:val="1"/>
    <w:qFormat/>
    <w:rsid w:val="008C01A5"/>
    <w:pPr>
      <w:spacing w:before="2400" w:after="480"/>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
    <w:rsid w:val="008C01A5"/>
    <w:rPr>
      <w:rFonts w:asciiTheme="majorHAnsi" w:eastAsiaTheme="majorEastAsia" w:hAnsiTheme="majorHAnsi" w:cstheme="majorBidi"/>
      <w:b/>
    </w:rPr>
  </w:style>
  <w:style w:type="character" w:styleId="Emphasis">
    <w:name w:val="Emphasis"/>
    <w:basedOn w:val="DefaultParagraphFont"/>
    <w:uiPriority w:val="4"/>
    <w:qFormat/>
    <w:rsid w:val="008C01A5"/>
    <w:rPr>
      <w:i/>
      <w:iCs/>
    </w:rPr>
  </w:style>
  <w:style w:type="character" w:customStyle="1" w:styleId="Heading3Char">
    <w:name w:val="Heading 3 Char"/>
    <w:basedOn w:val="DefaultParagraphFont"/>
    <w:link w:val="Heading3"/>
    <w:uiPriority w:val="5"/>
    <w:rsid w:val="008C01A5"/>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8C01A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8C01A5"/>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8C01A5"/>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8C01A5"/>
    <w:rPr>
      <w:rFonts w:ascii="Segoe UI" w:hAnsi="Segoe UI" w:cs="Segoe UI"/>
      <w:sz w:val="22"/>
      <w:szCs w:val="18"/>
    </w:rPr>
  </w:style>
  <w:style w:type="paragraph" w:styleId="Bibliography">
    <w:name w:val="Bibliography"/>
    <w:basedOn w:val="Normal"/>
    <w:next w:val="Normal"/>
    <w:uiPriority w:val="6"/>
    <w:unhideWhenUsed/>
    <w:qFormat/>
    <w:rsid w:val="008C01A5"/>
    <w:pPr>
      <w:ind w:left="720" w:hanging="720"/>
    </w:pPr>
  </w:style>
  <w:style w:type="paragraph" w:styleId="BlockText">
    <w:name w:val="Block Text"/>
    <w:basedOn w:val="Normal"/>
    <w:uiPriority w:val="99"/>
    <w:semiHidden/>
    <w:unhideWhenUsed/>
    <w:rsid w:val="008C01A5"/>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rsid w:val="008C01A5"/>
    <w:pPr>
      <w:spacing w:after="120"/>
      <w:ind w:firstLine="0"/>
    </w:pPr>
  </w:style>
  <w:style w:type="character" w:customStyle="1" w:styleId="BodyTextChar">
    <w:name w:val="Body Text Char"/>
    <w:basedOn w:val="DefaultParagraphFont"/>
    <w:link w:val="BodyText"/>
    <w:uiPriority w:val="99"/>
    <w:semiHidden/>
    <w:rsid w:val="008C01A5"/>
  </w:style>
  <w:style w:type="paragraph" w:styleId="BodyText2">
    <w:name w:val="Body Text 2"/>
    <w:basedOn w:val="Normal"/>
    <w:link w:val="BodyText2Char"/>
    <w:uiPriority w:val="99"/>
    <w:semiHidden/>
    <w:unhideWhenUsed/>
    <w:rsid w:val="008C01A5"/>
    <w:pPr>
      <w:spacing w:after="120"/>
      <w:ind w:firstLine="0"/>
    </w:pPr>
  </w:style>
  <w:style w:type="character" w:customStyle="1" w:styleId="BodyText2Char">
    <w:name w:val="Body Text 2 Char"/>
    <w:basedOn w:val="DefaultParagraphFont"/>
    <w:link w:val="BodyText2"/>
    <w:uiPriority w:val="99"/>
    <w:semiHidden/>
    <w:rsid w:val="008C01A5"/>
  </w:style>
  <w:style w:type="paragraph" w:styleId="BodyText3">
    <w:name w:val="Body Text 3"/>
    <w:basedOn w:val="Normal"/>
    <w:link w:val="BodyText3Char"/>
    <w:uiPriority w:val="99"/>
    <w:semiHidden/>
    <w:unhideWhenUsed/>
    <w:rsid w:val="008C01A5"/>
    <w:pPr>
      <w:spacing w:after="120"/>
      <w:ind w:firstLine="0"/>
    </w:pPr>
    <w:rPr>
      <w:sz w:val="22"/>
      <w:szCs w:val="16"/>
    </w:rPr>
  </w:style>
  <w:style w:type="character" w:customStyle="1" w:styleId="BodyText3Char">
    <w:name w:val="Body Text 3 Char"/>
    <w:basedOn w:val="DefaultParagraphFont"/>
    <w:link w:val="BodyText3"/>
    <w:uiPriority w:val="99"/>
    <w:semiHidden/>
    <w:rsid w:val="008C01A5"/>
    <w:rPr>
      <w:sz w:val="22"/>
      <w:szCs w:val="16"/>
    </w:rPr>
  </w:style>
  <w:style w:type="paragraph" w:styleId="BodyTextFirstIndent">
    <w:name w:val="Body Text First Indent"/>
    <w:basedOn w:val="BodyText"/>
    <w:link w:val="BodyTextFirstIndentChar"/>
    <w:uiPriority w:val="99"/>
    <w:semiHidden/>
    <w:unhideWhenUsed/>
    <w:rsid w:val="008C01A5"/>
    <w:pPr>
      <w:spacing w:after="0"/>
    </w:pPr>
  </w:style>
  <w:style w:type="character" w:customStyle="1" w:styleId="BodyTextFirstIndentChar">
    <w:name w:val="Body Text First Indent Char"/>
    <w:basedOn w:val="BodyTextChar"/>
    <w:link w:val="BodyTextFirstIndent"/>
    <w:uiPriority w:val="99"/>
    <w:semiHidden/>
    <w:rsid w:val="008C01A5"/>
  </w:style>
  <w:style w:type="paragraph" w:styleId="BodyTextIndent">
    <w:name w:val="Body Text Indent"/>
    <w:basedOn w:val="Normal"/>
    <w:link w:val="BodyTextIndentChar"/>
    <w:uiPriority w:val="99"/>
    <w:semiHidden/>
    <w:unhideWhenUsed/>
    <w:rsid w:val="008C01A5"/>
    <w:pPr>
      <w:spacing w:after="120"/>
      <w:ind w:left="360" w:firstLine="0"/>
    </w:pPr>
  </w:style>
  <w:style w:type="character" w:customStyle="1" w:styleId="BodyTextIndentChar">
    <w:name w:val="Body Text Indent Char"/>
    <w:basedOn w:val="DefaultParagraphFont"/>
    <w:link w:val="BodyTextIndent"/>
    <w:uiPriority w:val="99"/>
    <w:semiHidden/>
    <w:rsid w:val="008C01A5"/>
  </w:style>
  <w:style w:type="paragraph" w:styleId="BodyTextFirstIndent2">
    <w:name w:val="Body Text First Indent 2"/>
    <w:basedOn w:val="BodyTextIndent"/>
    <w:link w:val="BodyTextFirstIndent2Char"/>
    <w:uiPriority w:val="99"/>
    <w:semiHidden/>
    <w:unhideWhenUsed/>
    <w:rsid w:val="008C01A5"/>
    <w:pPr>
      <w:spacing w:after="0"/>
    </w:pPr>
  </w:style>
  <w:style w:type="character" w:customStyle="1" w:styleId="BodyTextFirstIndent2Char">
    <w:name w:val="Body Text First Indent 2 Char"/>
    <w:basedOn w:val="BodyTextIndentChar"/>
    <w:link w:val="BodyTextFirstIndent2"/>
    <w:uiPriority w:val="99"/>
    <w:semiHidden/>
    <w:rsid w:val="008C01A5"/>
  </w:style>
  <w:style w:type="paragraph" w:styleId="BodyTextIndent2">
    <w:name w:val="Body Text Indent 2"/>
    <w:basedOn w:val="Normal"/>
    <w:link w:val="BodyTextIndent2Char"/>
    <w:uiPriority w:val="99"/>
    <w:semiHidden/>
    <w:unhideWhenUsed/>
    <w:rsid w:val="008C01A5"/>
    <w:pPr>
      <w:spacing w:after="120"/>
      <w:ind w:left="360" w:firstLine="0"/>
    </w:pPr>
  </w:style>
  <w:style w:type="character" w:customStyle="1" w:styleId="BodyTextIndent2Char">
    <w:name w:val="Body Text Indent 2 Char"/>
    <w:basedOn w:val="DefaultParagraphFont"/>
    <w:link w:val="BodyTextIndent2"/>
    <w:uiPriority w:val="99"/>
    <w:semiHidden/>
    <w:rsid w:val="008C01A5"/>
  </w:style>
  <w:style w:type="paragraph" w:styleId="BodyTextIndent3">
    <w:name w:val="Body Text Indent 3"/>
    <w:basedOn w:val="Normal"/>
    <w:link w:val="BodyTextIndent3Char"/>
    <w:uiPriority w:val="99"/>
    <w:semiHidden/>
    <w:unhideWhenUsed/>
    <w:rsid w:val="008C01A5"/>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8C01A5"/>
    <w:rPr>
      <w:sz w:val="22"/>
      <w:szCs w:val="16"/>
    </w:rPr>
  </w:style>
  <w:style w:type="paragraph" w:styleId="Caption">
    <w:name w:val="caption"/>
    <w:basedOn w:val="Normal"/>
    <w:next w:val="Normal"/>
    <w:uiPriority w:val="35"/>
    <w:unhideWhenUsed/>
    <w:qFormat/>
    <w:rsid w:val="002E3D33"/>
    <w:pPr>
      <w:pageBreakBefore/>
      <w:spacing w:after="120"/>
      <w:ind w:firstLine="0"/>
    </w:pPr>
    <w:rPr>
      <w:b/>
      <w:iCs/>
      <w:color w:val="000000" w:themeColor="text2"/>
      <w:szCs w:val="18"/>
    </w:rPr>
  </w:style>
  <w:style w:type="paragraph" w:styleId="Closing">
    <w:name w:val="Closing"/>
    <w:basedOn w:val="Normal"/>
    <w:link w:val="ClosingChar"/>
    <w:uiPriority w:val="99"/>
    <w:semiHidden/>
    <w:unhideWhenUsed/>
    <w:rsid w:val="008C01A5"/>
    <w:pPr>
      <w:spacing w:line="240" w:lineRule="auto"/>
      <w:ind w:left="4320" w:firstLine="0"/>
    </w:pPr>
  </w:style>
  <w:style w:type="character" w:customStyle="1" w:styleId="ClosingChar">
    <w:name w:val="Closing Char"/>
    <w:basedOn w:val="DefaultParagraphFont"/>
    <w:link w:val="Closing"/>
    <w:uiPriority w:val="99"/>
    <w:semiHidden/>
    <w:rsid w:val="008C01A5"/>
  </w:style>
  <w:style w:type="paragraph" w:styleId="CommentText">
    <w:name w:val="annotation text"/>
    <w:basedOn w:val="Normal"/>
    <w:link w:val="CommentTextChar"/>
    <w:uiPriority w:val="99"/>
    <w:semiHidden/>
    <w:unhideWhenUsed/>
    <w:rsid w:val="008C01A5"/>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8C01A5"/>
    <w:rPr>
      <w:sz w:val="22"/>
      <w:szCs w:val="20"/>
    </w:rPr>
  </w:style>
  <w:style w:type="paragraph" w:styleId="CommentSubject">
    <w:name w:val="annotation subject"/>
    <w:basedOn w:val="CommentText"/>
    <w:next w:val="CommentText"/>
    <w:link w:val="CommentSubjectChar"/>
    <w:uiPriority w:val="99"/>
    <w:semiHidden/>
    <w:unhideWhenUsed/>
    <w:rsid w:val="008C01A5"/>
    <w:rPr>
      <w:b/>
      <w:bCs/>
    </w:rPr>
  </w:style>
  <w:style w:type="character" w:customStyle="1" w:styleId="CommentSubjectChar">
    <w:name w:val="Comment Subject Char"/>
    <w:basedOn w:val="CommentTextChar"/>
    <w:link w:val="CommentSubject"/>
    <w:uiPriority w:val="99"/>
    <w:semiHidden/>
    <w:rsid w:val="008C01A5"/>
    <w:rPr>
      <w:b/>
      <w:bCs/>
      <w:sz w:val="22"/>
      <w:szCs w:val="20"/>
    </w:rPr>
  </w:style>
  <w:style w:type="paragraph" w:styleId="Date">
    <w:name w:val="Date"/>
    <w:basedOn w:val="Normal"/>
    <w:next w:val="Normal"/>
    <w:link w:val="DateChar"/>
    <w:uiPriority w:val="99"/>
    <w:semiHidden/>
    <w:unhideWhenUsed/>
    <w:rsid w:val="008C01A5"/>
    <w:pPr>
      <w:ind w:firstLine="0"/>
    </w:pPr>
  </w:style>
  <w:style w:type="character" w:customStyle="1" w:styleId="DateChar">
    <w:name w:val="Date Char"/>
    <w:basedOn w:val="DefaultParagraphFont"/>
    <w:link w:val="Date"/>
    <w:uiPriority w:val="99"/>
    <w:semiHidden/>
    <w:rsid w:val="008C01A5"/>
  </w:style>
  <w:style w:type="paragraph" w:styleId="DocumentMap">
    <w:name w:val="Document Map"/>
    <w:basedOn w:val="Normal"/>
    <w:link w:val="DocumentMapChar"/>
    <w:uiPriority w:val="99"/>
    <w:semiHidden/>
    <w:unhideWhenUsed/>
    <w:rsid w:val="008C01A5"/>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8C01A5"/>
    <w:rPr>
      <w:rFonts w:ascii="Segoe UI" w:hAnsi="Segoe UI" w:cs="Segoe UI"/>
      <w:sz w:val="22"/>
      <w:szCs w:val="16"/>
    </w:rPr>
  </w:style>
  <w:style w:type="paragraph" w:styleId="E-mailSignature">
    <w:name w:val="E-mail Signature"/>
    <w:basedOn w:val="Normal"/>
    <w:link w:val="E-mailSignatureChar"/>
    <w:uiPriority w:val="99"/>
    <w:semiHidden/>
    <w:unhideWhenUsed/>
    <w:rsid w:val="008C01A5"/>
    <w:pPr>
      <w:spacing w:line="240" w:lineRule="auto"/>
      <w:ind w:firstLine="0"/>
    </w:pPr>
  </w:style>
  <w:style w:type="character" w:customStyle="1" w:styleId="E-mailSignatureChar">
    <w:name w:val="E-mail Signature Char"/>
    <w:basedOn w:val="DefaultParagraphFont"/>
    <w:link w:val="E-mailSignature"/>
    <w:uiPriority w:val="99"/>
    <w:semiHidden/>
    <w:rsid w:val="008C01A5"/>
  </w:style>
  <w:style w:type="paragraph" w:styleId="FootnoteText">
    <w:name w:val="footnote text"/>
    <w:basedOn w:val="Normal"/>
    <w:link w:val="FootnoteTextChar"/>
    <w:uiPriority w:val="99"/>
    <w:semiHidden/>
    <w:unhideWhenUsed/>
    <w:rsid w:val="008C01A5"/>
    <w:pPr>
      <w:spacing w:line="240" w:lineRule="auto"/>
    </w:pPr>
    <w:rPr>
      <w:sz w:val="22"/>
      <w:szCs w:val="20"/>
    </w:rPr>
  </w:style>
  <w:style w:type="character" w:customStyle="1" w:styleId="FootnoteTextChar">
    <w:name w:val="Footnote Text Char"/>
    <w:basedOn w:val="DefaultParagraphFont"/>
    <w:link w:val="FootnoteText"/>
    <w:uiPriority w:val="99"/>
    <w:semiHidden/>
    <w:rsid w:val="008C01A5"/>
    <w:rPr>
      <w:sz w:val="22"/>
      <w:szCs w:val="20"/>
    </w:rPr>
  </w:style>
  <w:style w:type="paragraph" w:styleId="EnvelopeAddress">
    <w:name w:val="envelope address"/>
    <w:basedOn w:val="Normal"/>
    <w:uiPriority w:val="99"/>
    <w:semiHidden/>
    <w:unhideWhenUsed/>
    <w:rsid w:val="008C01A5"/>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8C01A5"/>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rsid w:val="008C01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C01A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8C01A5"/>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rsid w:val="008C01A5"/>
    <w:pPr>
      <w:spacing w:line="240" w:lineRule="auto"/>
      <w:ind w:firstLine="0"/>
    </w:pPr>
    <w:rPr>
      <w:i/>
      <w:iCs/>
    </w:rPr>
  </w:style>
  <w:style w:type="character" w:customStyle="1" w:styleId="HTMLAddressChar">
    <w:name w:val="HTML Address Char"/>
    <w:basedOn w:val="DefaultParagraphFont"/>
    <w:link w:val="HTMLAddress"/>
    <w:uiPriority w:val="99"/>
    <w:semiHidden/>
    <w:rsid w:val="008C01A5"/>
    <w:rPr>
      <w:i/>
      <w:iCs/>
    </w:rPr>
  </w:style>
  <w:style w:type="paragraph" w:styleId="HTMLPreformatted">
    <w:name w:val="HTML Preformatted"/>
    <w:basedOn w:val="Normal"/>
    <w:link w:val="HTMLPreformattedChar"/>
    <w:uiPriority w:val="99"/>
    <w:semiHidden/>
    <w:unhideWhenUsed/>
    <w:rsid w:val="008C01A5"/>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8C01A5"/>
    <w:rPr>
      <w:rFonts w:ascii="Consolas" w:hAnsi="Consolas" w:cs="Consolas"/>
      <w:sz w:val="22"/>
      <w:szCs w:val="20"/>
    </w:rPr>
  </w:style>
  <w:style w:type="paragraph" w:styleId="Index1">
    <w:name w:val="index 1"/>
    <w:basedOn w:val="Normal"/>
    <w:next w:val="Normal"/>
    <w:autoRedefine/>
    <w:uiPriority w:val="99"/>
    <w:semiHidden/>
    <w:unhideWhenUsed/>
    <w:rsid w:val="008C01A5"/>
    <w:pPr>
      <w:spacing w:line="240" w:lineRule="auto"/>
      <w:ind w:left="240" w:firstLine="0"/>
    </w:pPr>
  </w:style>
  <w:style w:type="paragraph" w:styleId="Index2">
    <w:name w:val="index 2"/>
    <w:basedOn w:val="Normal"/>
    <w:next w:val="Normal"/>
    <w:autoRedefine/>
    <w:uiPriority w:val="99"/>
    <w:semiHidden/>
    <w:unhideWhenUsed/>
    <w:rsid w:val="008C01A5"/>
    <w:pPr>
      <w:spacing w:line="240" w:lineRule="auto"/>
      <w:ind w:left="480" w:firstLine="0"/>
    </w:pPr>
  </w:style>
  <w:style w:type="paragraph" w:styleId="Index3">
    <w:name w:val="index 3"/>
    <w:basedOn w:val="Normal"/>
    <w:next w:val="Normal"/>
    <w:autoRedefine/>
    <w:uiPriority w:val="99"/>
    <w:semiHidden/>
    <w:unhideWhenUsed/>
    <w:rsid w:val="008C01A5"/>
    <w:pPr>
      <w:spacing w:line="240" w:lineRule="auto"/>
      <w:ind w:left="720" w:firstLine="0"/>
    </w:pPr>
  </w:style>
  <w:style w:type="paragraph" w:styleId="Index4">
    <w:name w:val="index 4"/>
    <w:basedOn w:val="Normal"/>
    <w:next w:val="Normal"/>
    <w:autoRedefine/>
    <w:uiPriority w:val="99"/>
    <w:semiHidden/>
    <w:unhideWhenUsed/>
    <w:rsid w:val="008C01A5"/>
    <w:pPr>
      <w:spacing w:line="240" w:lineRule="auto"/>
      <w:ind w:left="960" w:firstLine="0"/>
    </w:pPr>
  </w:style>
  <w:style w:type="paragraph" w:styleId="Index5">
    <w:name w:val="index 5"/>
    <w:basedOn w:val="Normal"/>
    <w:next w:val="Normal"/>
    <w:autoRedefine/>
    <w:uiPriority w:val="99"/>
    <w:semiHidden/>
    <w:unhideWhenUsed/>
    <w:rsid w:val="008C01A5"/>
    <w:pPr>
      <w:spacing w:line="240" w:lineRule="auto"/>
      <w:ind w:left="1200" w:firstLine="0"/>
    </w:pPr>
  </w:style>
  <w:style w:type="paragraph" w:styleId="Index6">
    <w:name w:val="index 6"/>
    <w:basedOn w:val="Normal"/>
    <w:next w:val="Normal"/>
    <w:autoRedefine/>
    <w:uiPriority w:val="99"/>
    <w:semiHidden/>
    <w:unhideWhenUsed/>
    <w:rsid w:val="008C01A5"/>
    <w:pPr>
      <w:spacing w:line="240" w:lineRule="auto"/>
      <w:ind w:left="1440" w:firstLine="0"/>
    </w:pPr>
  </w:style>
  <w:style w:type="paragraph" w:styleId="Index7">
    <w:name w:val="index 7"/>
    <w:basedOn w:val="Normal"/>
    <w:next w:val="Normal"/>
    <w:autoRedefine/>
    <w:uiPriority w:val="99"/>
    <w:semiHidden/>
    <w:unhideWhenUsed/>
    <w:rsid w:val="008C01A5"/>
    <w:pPr>
      <w:spacing w:line="240" w:lineRule="auto"/>
      <w:ind w:left="1680" w:firstLine="0"/>
    </w:pPr>
  </w:style>
  <w:style w:type="paragraph" w:styleId="Index8">
    <w:name w:val="index 8"/>
    <w:basedOn w:val="Normal"/>
    <w:next w:val="Normal"/>
    <w:autoRedefine/>
    <w:uiPriority w:val="99"/>
    <w:semiHidden/>
    <w:unhideWhenUsed/>
    <w:rsid w:val="008C01A5"/>
    <w:pPr>
      <w:spacing w:line="240" w:lineRule="auto"/>
      <w:ind w:left="1920" w:firstLine="0"/>
    </w:pPr>
  </w:style>
  <w:style w:type="paragraph" w:styleId="Index9">
    <w:name w:val="index 9"/>
    <w:basedOn w:val="Normal"/>
    <w:next w:val="Normal"/>
    <w:autoRedefine/>
    <w:uiPriority w:val="99"/>
    <w:semiHidden/>
    <w:unhideWhenUsed/>
    <w:rsid w:val="008C01A5"/>
    <w:pPr>
      <w:spacing w:line="240" w:lineRule="auto"/>
      <w:ind w:left="2160" w:firstLine="0"/>
    </w:pPr>
  </w:style>
  <w:style w:type="paragraph" w:styleId="IndexHeading">
    <w:name w:val="index heading"/>
    <w:basedOn w:val="Normal"/>
    <w:next w:val="Index1"/>
    <w:uiPriority w:val="99"/>
    <w:semiHidden/>
    <w:unhideWhenUsed/>
    <w:rsid w:val="008C01A5"/>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8C01A5"/>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8C01A5"/>
    <w:rPr>
      <w:i/>
      <w:iCs/>
      <w:color w:val="6E6E6E" w:themeColor="accent1" w:themeShade="80"/>
    </w:rPr>
  </w:style>
  <w:style w:type="paragraph" w:styleId="List">
    <w:name w:val="List"/>
    <w:basedOn w:val="Normal"/>
    <w:uiPriority w:val="99"/>
    <w:semiHidden/>
    <w:unhideWhenUsed/>
    <w:rsid w:val="008C01A5"/>
    <w:pPr>
      <w:ind w:left="360" w:firstLine="0"/>
      <w:contextualSpacing/>
    </w:pPr>
  </w:style>
  <w:style w:type="paragraph" w:styleId="List2">
    <w:name w:val="List 2"/>
    <w:basedOn w:val="Normal"/>
    <w:uiPriority w:val="99"/>
    <w:semiHidden/>
    <w:unhideWhenUsed/>
    <w:rsid w:val="008C01A5"/>
    <w:pPr>
      <w:ind w:left="720" w:firstLine="0"/>
      <w:contextualSpacing/>
    </w:pPr>
  </w:style>
  <w:style w:type="paragraph" w:styleId="List3">
    <w:name w:val="List 3"/>
    <w:basedOn w:val="Normal"/>
    <w:uiPriority w:val="99"/>
    <w:semiHidden/>
    <w:unhideWhenUsed/>
    <w:rsid w:val="008C01A5"/>
    <w:pPr>
      <w:ind w:left="1080" w:firstLine="0"/>
      <w:contextualSpacing/>
    </w:pPr>
  </w:style>
  <w:style w:type="paragraph" w:styleId="List4">
    <w:name w:val="List 4"/>
    <w:basedOn w:val="Normal"/>
    <w:uiPriority w:val="99"/>
    <w:semiHidden/>
    <w:unhideWhenUsed/>
    <w:rsid w:val="008C01A5"/>
    <w:pPr>
      <w:ind w:left="1440" w:firstLine="0"/>
      <w:contextualSpacing/>
    </w:pPr>
  </w:style>
  <w:style w:type="paragraph" w:styleId="List5">
    <w:name w:val="List 5"/>
    <w:basedOn w:val="Normal"/>
    <w:uiPriority w:val="99"/>
    <w:semiHidden/>
    <w:unhideWhenUsed/>
    <w:rsid w:val="008C01A5"/>
    <w:pPr>
      <w:ind w:left="1800" w:firstLine="0"/>
      <w:contextualSpacing/>
    </w:pPr>
  </w:style>
  <w:style w:type="paragraph" w:styleId="ListBullet">
    <w:name w:val="List Bullet"/>
    <w:basedOn w:val="Normal"/>
    <w:uiPriority w:val="8"/>
    <w:unhideWhenUsed/>
    <w:qFormat/>
    <w:rsid w:val="008C01A5"/>
    <w:pPr>
      <w:numPr>
        <w:numId w:val="16"/>
      </w:numPr>
      <w:contextualSpacing/>
    </w:pPr>
  </w:style>
  <w:style w:type="paragraph" w:styleId="ListBullet2">
    <w:name w:val="List Bullet 2"/>
    <w:basedOn w:val="Normal"/>
    <w:uiPriority w:val="99"/>
    <w:semiHidden/>
    <w:unhideWhenUsed/>
    <w:rsid w:val="008C01A5"/>
    <w:pPr>
      <w:numPr>
        <w:numId w:val="17"/>
      </w:numPr>
      <w:contextualSpacing/>
    </w:pPr>
  </w:style>
  <w:style w:type="paragraph" w:styleId="ListBullet3">
    <w:name w:val="List Bullet 3"/>
    <w:basedOn w:val="Normal"/>
    <w:uiPriority w:val="99"/>
    <w:semiHidden/>
    <w:unhideWhenUsed/>
    <w:rsid w:val="008C01A5"/>
    <w:pPr>
      <w:numPr>
        <w:numId w:val="18"/>
      </w:numPr>
      <w:contextualSpacing/>
    </w:pPr>
  </w:style>
  <w:style w:type="paragraph" w:styleId="ListBullet4">
    <w:name w:val="List Bullet 4"/>
    <w:basedOn w:val="Normal"/>
    <w:uiPriority w:val="99"/>
    <w:semiHidden/>
    <w:unhideWhenUsed/>
    <w:rsid w:val="008C01A5"/>
    <w:pPr>
      <w:numPr>
        <w:numId w:val="19"/>
      </w:numPr>
      <w:contextualSpacing/>
    </w:pPr>
  </w:style>
  <w:style w:type="paragraph" w:styleId="ListBullet5">
    <w:name w:val="List Bullet 5"/>
    <w:basedOn w:val="Normal"/>
    <w:uiPriority w:val="99"/>
    <w:semiHidden/>
    <w:unhideWhenUsed/>
    <w:rsid w:val="008C01A5"/>
    <w:pPr>
      <w:numPr>
        <w:numId w:val="20"/>
      </w:numPr>
      <w:contextualSpacing/>
    </w:pPr>
  </w:style>
  <w:style w:type="paragraph" w:styleId="ListContinue">
    <w:name w:val="List Continue"/>
    <w:basedOn w:val="Normal"/>
    <w:uiPriority w:val="99"/>
    <w:semiHidden/>
    <w:unhideWhenUsed/>
    <w:rsid w:val="008C01A5"/>
    <w:pPr>
      <w:spacing w:after="120"/>
      <w:ind w:left="360" w:firstLine="0"/>
      <w:contextualSpacing/>
    </w:pPr>
  </w:style>
  <w:style w:type="paragraph" w:styleId="ListContinue2">
    <w:name w:val="List Continue 2"/>
    <w:basedOn w:val="Normal"/>
    <w:uiPriority w:val="99"/>
    <w:semiHidden/>
    <w:unhideWhenUsed/>
    <w:rsid w:val="008C01A5"/>
    <w:pPr>
      <w:spacing w:after="120"/>
      <w:ind w:left="720" w:firstLine="0"/>
      <w:contextualSpacing/>
    </w:pPr>
  </w:style>
  <w:style w:type="paragraph" w:styleId="ListContinue3">
    <w:name w:val="List Continue 3"/>
    <w:basedOn w:val="Normal"/>
    <w:uiPriority w:val="99"/>
    <w:semiHidden/>
    <w:unhideWhenUsed/>
    <w:rsid w:val="008C01A5"/>
    <w:pPr>
      <w:spacing w:after="120"/>
      <w:ind w:left="1080" w:firstLine="0"/>
      <w:contextualSpacing/>
    </w:pPr>
  </w:style>
  <w:style w:type="paragraph" w:styleId="ListContinue4">
    <w:name w:val="List Continue 4"/>
    <w:basedOn w:val="Normal"/>
    <w:uiPriority w:val="99"/>
    <w:semiHidden/>
    <w:unhideWhenUsed/>
    <w:rsid w:val="008C01A5"/>
    <w:pPr>
      <w:spacing w:after="120"/>
      <w:ind w:left="1440" w:firstLine="0"/>
      <w:contextualSpacing/>
    </w:pPr>
  </w:style>
  <w:style w:type="paragraph" w:styleId="ListContinue5">
    <w:name w:val="List Continue 5"/>
    <w:basedOn w:val="Normal"/>
    <w:uiPriority w:val="99"/>
    <w:semiHidden/>
    <w:unhideWhenUsed/>
    <w:rsid w:val="008C01A5"/>
    <w:pPr>
      <w:spacing w:after="120"/>
      <w:ind w:left="1800" w:firstLine="0"/>
      <w:contextualSpacing/>
    </w:pPr>
  </w:style>
  <w:style w:type="paragraph" w:styleId="ListNumber">
    <w:name w:val="List Number"/>
    <w:basedOn w:val="Normal"/>
    <w:uiPriority w:val="8"/>
    <w:unhideWhenUsed/>
    <w:qFormat/>
    <w:rsid w:val="008C01A5"/>
    <w:pPr>
      <w:numPr>
        <w:numId w:val="21"/>
      </w:numPr>
      <w:contextualSpacing/>
    </w:pPr>
  </w:style>
  <w:style w:type="paragraph" w:styleId="ListNumber2">
    <w:name w:val="List Number 2"/>
    <w:basedOn w:val="Normal"/>
    <w:uiPriority w:val="99"/>
    <w:semiHidden/>
    <w:unhideWhenUsed/>
    <w:rsid w:val="008C01A5"/>
    <w:pPr>
      <w:numPr>
        <w:numId w:val="22"/>
      </w:numPr>
      <w:contextualSpacing/>
    </w:pPr>
  </w:style>
  <w:style w:type="paragraph" w:styleId="ListNumber3">
    <w:name w:val="List Number 3"/>
    <w:basedOn w:val="Normal"/>
    <w:uiPriority w:val="99"/>
    <w:semiHidden/>
    <w:unhideWhenUsed/>
    <w:rsid w:val="008C01A5"/>
    <w:pPr>
      <w:numPr>
        <w:numId w:val="23"/>
      </w:numPr>
      <w:contextualSpacing/>
    </w:pPr>
  </w:style>
  <w:style w:type="paragraph" w:styleId="ListNumber4">
    <w:name w:val="List Number 4"/>
    <w:basedOn w:val="Normal"/>
    <w:uiPriority w:val="99"/>
    <w:semiHidden/>
    <w:unhideWhenUsed/>
    <w:rsid w:val="008C01A5"/>
    <w:pPr>
      <w:numPr>
        <w:numId w:val="24"/>
      </w:numPr>
      <w:contextualSpacing/>
    </w:pPr>
  </w:style>
  <w:style w:type="paragraph" w:styleId="ListNumber5">
    <w:name w:val="List Number 5"/>
    <w:basedOn w:val="Normal"/>
    <w:uiPriority w:val="99"/>
    <w:semiHidden/>
    <w:unhideWhenUsed/>
    <w:rsid w:val="008C01A5"/>
    <w:pPr>
      <w:numPr>
        <w:numId w:val="25"/>
      </w:numPr>
      <w:contextualSpacing/>
    </w:pPr>
  </w:style>
  <w:style w:type="paragraph" w:styleId="ListParagraph">
    <w:name w:val="List Paragraph"/>
    <w:basedOn w:val="Normal"/>
    <w:uiPriority w:val="34"/>
    <w:unhideWhenUsed/>
    <w:qFormat/>
    <w:rsid w:val="008C01A5"/>
    <w:pPr>
      <w:ind w:left="720" w:firstLine="0"/>
      <w:contextualSpacing/>
    </w:pPr>
  </w:style>
  <w:style w:type="paragraph" w:styleId="MacroText">
    <w:name w:val="macro"/>
    <w:link w:val="MacroTextChar"/>
    <w:uiPriority w:val="99"/>
    <w:semiHidden/>
    <w:unhideWhenUsed/>
    <w:rsid w:val="008C01A5"/>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8C01A5"/>
    <w:rPr>
      <w:rFonts w:ascii="Consolas" w:hAnsi="Consolas" w:cs="Consolas"/>
      <w:kern w:val="24"/>
      <w:sz w:val="22"/>
      <w:szCs w:val="20"/>
    </w:rPr>
  </w:style>
  <w:style w:type="paragraph" w:styleId="MessageHeader">
    <w:name w:val="Message Header"/>
    <w:basedOn w:val="Normal"/>
    <w:link w:val="MessageHeaderChar"/>
    <w:uiPriority w:val="99"/>
    <w:semiHidden/>
    <w:unhideWhenUsed/>
    <w:rsid w:val="008C01A5"/>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8C01A5"/>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rsid w:val="008C01A5"/>
    <w:pPr>
      <w:ind w:firstLine="0"/>
    </w:pPr>
    <w:rPr>
      <w:rFonts w:ascii="Times New Roman" w:hAnsi="Times New Roman" w:cs="Times New Roman"/>
    </w:rPr>
  </w:style>
  <w:style w:type="paragraph" w:styleId="NormalIndent">
    <w:name w:val="Normal Indent"/>
    <w:basedOn w:val="Normal"/>
    <w:uiPriority w:val="99"/>
    <w:semiHidden/>
    <w:unhideWhenUsed/>
    <w:rsid w:val="008C01A5"/>
    <w:pPr>
      <w:ind w:left="720" w:firstLine="0"/>
    </w:pPr>
  </w:style>
  <w:style w:type="paragraph" w:styleId="NoteHeading">
    <w:name w:val="Note Heading"/>
    <w:basedOn w:val="Normal"/>
    <w:next w:val="Normal"/>
    <w:link w:val="NoteHeadingChar"/>
    <w:uiPriority w:val="99"/>
    <w:semiHidden/>
    <w:unhideWhenUsed/>
    <w:rsid w:val="008C01A5"/>
    <w:pPr>
      <w:spacing w:line="240" w:lineRule="auto"/>
      <w:ind w:firstLine="0"/>
    </w:pPr>
  </w:style>
  <w:style w:type="character" w:customStyle="1" w:styleId="NoteHeadingChar">
    <w:name w:val="Note Heading Char"/>
    <w:basedOn w:val="DefaultParagraphFont"/>
    <w:link w:val="NoteHeading"/>
    <w:uiPriority w:val="99"/>
    <w:semiHidden/>
    <w:rsid w:val="008C01A5"/>
  </w:style>
  <w:style w:type="paragraph" w:styleId="PlainText">
    <w:name w:val="Plain Text"/>
    <w:basedOn w:val="Normal"/>
    <w:link w:val="PlainTextChar"/>
    <w:uiPriority w:val="99"/>
    <w:semiHidden/>
    <w:unhideWhenUsed/>
    <w:rsid w:val="008C01A5"/>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8C01A5"/>
    <w:rPr>
      <w:rFonts w:ascii="Consolas" w:hAnsi="Consolas" w:cs="Consolas"/>
      <w:sz w:val="22"/>
      <w:szCs w:val="21"/>
    </w:rPr>
  </w:style>
  <w:style w:type="paragraph" w:styleId="Quote">
    <w:name w:val="Quote"/>
    <w:basedOn w:val="Normal"/>
    <w:next w:val="Normal"/>
    <w:link w:val="QuoteChar"/>
    <w:uiPriority w:val="29"/>
    <w:semiHidden/>
    <w:unhideWhenUsed/>
    <w:qFormat/>
    <w:rsid w:val="008C01A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sid w:val="008C01A5"/>
    <w:rPr>
      <w:i/>
      <w:iCs/>
      <w:color w:val="404040" w:themeColor="text1" w:themeTint="BF"/>
    </w:rPr>
  </w:style>
  <w:style w:type="paragraph" w:styleId="Salutation">
    <w:name w:val="Salutation"/>
    <w:basedOn w:val="Normal"/>
    <w:next w:val="Normal"/>
    <w:link w:val="SalutationChar"/>
    <w:uiPriority w:val="99"/>
    <w:semiHidden/>
    <w:unhideWhenUsed/>
    <w:rsid w:val="008C01A5"/>
    <w:pPr>
      <w:ind w:firstLine="0"/>
    </w:pPr>
  </w:style>
  <w:style w:type="character" w:customStyle="1" w:styleId="SalutationChar">
    <w:name w:val="Salutation Char"/>
    <w:basedOn w:val="DefaultParagraphFont"/>
    <w:link w:val="Salutation"/>
    <w:uiPriority w:val="99"/>
    <w:semiHidden/>
    <w:rsid w:val="008C01A5"/>
  </w:style>
  <w:style w:type="paragraph" w:styleId="Signature">
    <w:name w:val="Signature"/>
    <w:basedOn w:val="Normal"/>
    <w:link w:val="SignatureChar"/>
    <w:uiPriority w:val="99"/>
    <w:semiHidden/>
    <w:unhideWhenUsed/>
    <w:rsid w:val="008C01A5"/>
    <w:pPr>
      <w:spacing w:line="240" w:lineRule="auto"/>
      <w:ind w:left="4320" w:firstLine="0"/>
    </w:pPr>
  </w:style>
  <w:style w:type="character" w:customStyle="1" w:styleId="SignatureChar">
    <w:name w:val="Signature Char"/>
    <w:basedOn w:val="DefaultParagraphFont"/>
    <w:link w:val="Signature"/>
    <w:uiPriority w:val="99"/>
    <w:semiHidden/>
    <w:rsid w:val="008C01A5"/>
  </w:style>
  <w:style w:type="paragraph" w:customStyle="1" w:styleId="Title2">
    <w:name w:val="Title 2"/>
    <w:basedOn w:val="Normal"/>
    <w:uiPriority w:val="1"/>
    <w:qFormat/>
    <w:rsid w:val="008C01A5"/>
    <w:pPr>
      <w:ind w:firstLine="0"/>
      <w:jc w:val="center"/>
    </w:pPr>
  </w:style>
  <w:style w:type="paragraph" w:styleId="TableofAuthorities">
    <w:name w:val="table of authorities"/>
    <w:basedOn w:val="Normal"/>
    <w:next w:val="Normal"/>
    <w:uiPriority w:val="99"/>
    <w:semiHidden/>
    <w:unhideWhenUsed/>
    <w:rsid w:val="008C01A5"/>
    <w:pPr>
      <w:ind w:left="240" w:firstLine="0"/>
    </w:pPr>
  </w:style>
  <w:style w:type="paragraph" w:styleId="TableofFigures">
    <w:name w:val="table of figures"/>
    <w:basedOn w:val="Normal"/>
    <w:next w:val="Normal"/>
    <w:uiPriority w:val="99"/>
    <w:unhideWhenUsed/>
    <w:rsid w:val="008C01A5"/>
    <w:pPr>
      <w:ind w:firstLine="0"/>
    </w:pPr>
  </w:style>
  <w:style w:type="paragraph" w:styleId="TOAHeading">
    <w:name w:val="toa heading"/>
    <w:basedOn w:val="Normal"/>
    <w:next w:val="Normal"/>
    <w:uiPriority w:val="99"/>
    <w:semiHidden/>
    <w:unhideWhenUsed/>
    <w:rsid w:val="008C01A5"/>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8C01A5"/>
    <w:pPr>
      <w:spacing w:after="100"/>
      <w:ind w:left="720" w:firstLine="0"/>
    </w:pPr>
  </w:style>
  <w:style w:type="paragraph" w:styleId="TOC5">
    <w:name w:val="toc 5"/>
    <w:basedOn w:val="Normal"/>
    <w:next w:val="Normal"/>
    <w:autoRedefine/>
    <w:uiPriority w:val="39"/>
    <w:semiHidden/>
    <w:unhideWhenUsed/>
    <w:rsid w:val="008C01A5"/>
    <w:pPr>
      <w:spacing w:after="100"/>
      <w:ind w:left="960" w:firstLine="0"/>
    </w:pPr>
  </w:style>
  <w:style w:type="paragraph" w:styleId="TOC6">
    <w:name w:val="toc 6"/>
    <w:basedOn w:val="Normal"/>
    <w:next w:val="Normal"/>
    <w:autoRedefine/>
    <w:uiPriority w:val="39"/>
    <w:semiHidden/>
    <w:unhideWhenUsed/>
    <w:rsid w:val="008C01A5"/>
    <w:pPr>
      <w:spacing w:after="100"/>
      <w:ind w:left="1200" w:firstLine="0"/>
    </w:pPr>
  </w:style>
  <w:style w:type="paragraph" w:styleId="TOC7">
    <w:name w:val="toc 7"/>
    <w:basedOn w:val="Normal"/>
    <w:next w:val="Normal"/>
    <w:autoRedefine/>
    <w:uiPriority w:val="39"/>
    <w:semiHidden/>
    <w:unhideWhenUsed/>
    <w:rsid w:val="008C01A5"/>
    <w:pPr>
      <w:spacing w:after="100"/>
      <w:ind w:left="1440" w:firstLine="0"/>
    </w:pPr>
  </w:style>
  <w:style w:type="paragraph" w:styleId="TOC8">
    <w:name w:val="toc 8"/>
    <w:basedOn w:val="Normal"/>
    <w:next w:val="Normal"/>
    <w:autoRedefine/>
    <w:uiPriority w:val="39"/>
    <w:semiHidden/>
    <w:unhideWhenUsed/>
    <w:rsid w:val="008C01A5"/>
    <w:pPr>
      <w:spacing w:after="100"/>
      <w:ind w:left="1680" w:firstLine="0"/>
    </w:pPr>
  </w:style>
  <w:style w:type="paragraph" w:styleId="TOC9">
    <w:name w:val="toc 9"/>
    <w:basedOn w:val="Normal"/>
    <w:next w:val="Normal"/>
    <w:autoRedefine/>
    <w:uiPriority w:val="39"/>
    <w:semiHidden/>
    <w:unhideWhenUsed/>
    <w:rsid w:val="008C01A5"/>
    <w:pPr>
      <w:spacing w:after="100"/>
      <w:ind w:left="1920" w:firstLine="0"/>
    </w:pPr>
  </w:style>
  <w:style w:type="character" w:styleId="EndnoteReference">
    <w:name w:val="endnote reference"/>
    <w:basedOn w:val="DefaultParagraphFont"/>
    <w:uiPriority w:val="99"/>
    <w:semiHidden/>
    <w:unhideWhenUsed/>
    <w:rsid w:val="008C01A5"/>
    <w:rPr>
      <w:vertAlign w:val="superscript"/>
    </w:rPr>
  </w:style>
  <w:style w:type="character" w:styleId="FootnoteReference">
    <w:name w:val="footnote reference"/>
    <w:basedOn w:val="DefaultParagraphFont"/>
    <w:uiPriority w:val="99"/>
    <w:qFormat/>
    <w:rsid w:val="008C01A5"/>
    <w:rPr>
      <w:vertAlign w:val="superscript"/>
    </w:rPr>
  </w:style>
  <w:style w:type="table" w:customStyle="1" w:styleId="APAReport">
    <w:name w:val="APA Report"/>
    <w:basedOn w:val="TableNormal"/>
    <w:uiPriority w:val="99"/>
    <w:rsid w:val="008C01A5"/>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rsid w:val="008C01A5"/>
    <w:pPr>
      <w:spacing w:before="240"/>
      <w:ind w:firstLine="0"/>
      <w:contextualSpacing/>
    </w:pPr>
  </w:style>
  <w:style w:type="paragraph" w:styleId="Footer">
    <w:name w:val="footer"/>
    <w:basedOn w:val="Normal"/>
    <w:link w:val="FooterChar"/>
    <w:uiPriority w:val="99"/>
    <w:qFormat/>
    <w:rsid w:val="008C01A5"/>
    <w:pPr>
      <w:tabs>
        <w:tab w:val="center" w:pos="4680"/>
        <w:tab w:val="right" w:pos="9360"/>
      </w:tabs>
      <w:spacing w:line="240" w:lineRule="auto"/>
    </w:pPr>
  </w:style>
  <w:style w:type="character" w:customStyle="1" w:styleId="FooterChar">
    <w:name w:val="Footer Char"/>
    <w:basedOn w:val="DefaultParagraphFont"/>
    <w:link w:val="Footer"/>
    <w:uiPriority w:val="99"/>
    <w:rsid w:val="008C01A5"/>
  </w:style>
  <w:style w:type="character" w:styleId="CommentReference">
    <w:name w:val="annotation reference"/>
    <w:basedOn w:val="DefaultParagraphFont"/>
    <w:uiPriority w:val="99"/>
    <w:semiHidden/>
    <w:unhideWhenUsed/>
    <w:rsid w:val="008C01A5"/>
    <w:rPr>
      <w:sz w:val="22"/>
      <w:szCs w:val="16"/>
    </w:rPr>
  </w:style>
  <w:style w:type="paragraph" w:styleId="EndnoteText">
    <w:name w:val="endnote text"/>
    <w:basedOn w:val="Normal"/>
    <w:link w:val="EndnoteTextChar"/>
    <w:uiPriority w:val="99"/>
    <w:semiHidden/>
    <w:unhideWhenUsed/>
    <w:qFormat/>
    <w:rsid w:val="008C01A5"/>
    <w:pPr>
      <w:spacing w:line="240" w:lineRule="auto"/>
    </w:pPr>
    <w:rPr>
      <w:sz w:val="22"/>
      <w:szCs w:val="20"/>
    </w:rPr>
  </w:style>
  <w:style w:type="character" w:customStyle="1" w:styleId="EndnoteTextChar">
    <w:name w:val="Endnote Text Char"/>
    <w:basedOn w:val="DefaultParagraphFont"/>
    <w:link w:val="EndnoteText"/>
    <w:uiPriority w:val="99"/>
    <w:semiHidden/>
    <w:rsid w:val="008C01A5"/>
    <w:rPr>
      <w:sz w:val="22"/>
      <w:szCs w:val="20"/>
    </w:rPr>
  </w:style>
  <w:style w:type="character" w:styleId="HTMLCode">
    <w:name w:val="HTML Code"/>
    <w:basedOn w:val="DefaultParagraphFont"/>
    <w:uiPriority w:val="99"/>
    <w:semiHidden/>
    <w:unhideWhenUsed/>
    <w:rsid w:val="008C01A5"/>
    <w:rPr>
      <w:rFonts w:ascii="Consolas" w:hAnsi="Consolas"/>
      <w:sz w:val="22"/>
      <w:szCs w:val="20"/>
    </w:rPr>
  </w:style>
  <w:style w:type="character" w:styleId="HTMLKeyboard">
    <w:name w:val="HTML Keyboard"/>
    <w:basedOn w:val="DefaultParagraphFont"/>
    <w:uiPriority w:val="99"/>
    <w:semiHidden/>
    <w:unhideWhenUsed/>
    <w:rsid w:val="008C01A5"/>
    <w:rPr>
      <w:rFonts w:ascii="Consolas" w:hAnsi="Consolas"/>
      <w:sz w:val="22"/>
      <w:szCs w:val="20"/>
    </w:rPr>
  </w:style>
  <w:style w:type="character" w:styleId="HTMLTypewriter">
    <w:name w:val="HTML Typewriter"/>
    <w:basedOn w:val="DefaultParagraphFont"/>
    <w:uiPriority w:val="99"/>
    <w:semiHidden/>
    <w:unhideWhenUsed/>
    <w:rsid w:val="008C01A5"/>
    <w:rPr>
      <w:rFonts w:ascii="Consolas" w:hAnsi="Consolas"/>
      <w:sz w:val="22"/>
      <w:szCs w:val="20"/>
    </w:rPr>
  </w:style>
  <w:style w:type="paragraph" w:styleId="TOCHeading">
    <w:name w:val="TOC Heading"/>
    <w:basedOn w:val="Heading1"/>
    <w:next w:val="Normal"/>
    <w:uiPriority w:val="39"/>
    <w:semiHidden/>
    <w:unhideWhenUsed/>
    <w:qFormat/>
    <w:rsid w:val="008C01A5"/>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8C01A5"/>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8C01A5"/>
    <w:rPr>
      <w:i/>
      <w:iCs/>
      <w:color w:val="6E6E6E" w:themeColor="accent1" w:themeShade="80"/>
    </w:rPr>
  </w:style>
  <w:style w:type="table" w:styleId="GridTable4-Accent4">
    <w:name w:val="Grid Table 4 Accent 4"/>
    <w:basedOn w:val="TableNormal"/>
    <w:uiPriority w:val="49"/>
    <w:rsid w:val="008C01A5"/>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C01A5"/>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paragraph" w:customStyle="1" w:styleId="Normal-includewithnext">
    <w:name w:val="Normal-include with next"/>
    <w:basedOn w:val="Normal"/>
    <w:qFormat/>
    <w:rsid w:val="008C01A5"/>
    <w:pPr>
      <w:keepNext/>
      <w:keepLines/>
    </w:pPr>
  </w:style>
  <w:style w:type="character" w:customStyle="1" w:styleId="Caption2">
    <w:name w:val="Caption 2"/>
    <w:basedOn w:val="DefaultParagraphFont"/>
    <w:uiPriority w:val="1"/>
    <w:qFormat/>
    <w:rsid w:val="008C01A5"/>
    <w:rPr>
      <w:b/>
      <w:i/>
    </w:rPr>
  </w:style>
  <w:style w:type="paragraph" w:customStyle="1" w:styleId="Figureimage">
    <w:name w:val="Figure image"/>
    <w:basedOn w:val="Normal"/>
    <w:qFormat/>
    <w:rsid w:val="008C01A5"/>
    <w:pPr>
      <w:ind w:firstLine="0"/>
    </w:pPr>
    <w:rPr>
      <w:noProof/>
    </w:rPr>
  </w:style>
  <w:style w:type="character" w:styleId="Hyperlink">
    <w:name w:val="Hyperlink"/>
    <w:basedOn w:val="DefaultParagraphFont"/>
    <w:uiPriority w:val="99"/>
    <w:unhideWhenUsed/>
    <w:rsid w:val="008C01A5"/>
    <w:rPr>
      <w:color w:val="5F5F5F" w:themeColor="hyperlink"/>
      <w:u w:val="single"/>
    </w:rPr>
  </w:style>
  <w:style w:type="paragraph" w:customStyle="1" w:styleId="Notes">
    <w:name w:val="Notes"/>
    <w:basedOn w:val="Normal"/>
    <w:qFormat/>
    <w:rsid w:val="00E03532"/>
    <w:pPr>
      <w:spacing w:line="240" w:lineRule="auto"/>
      <w:ind w:firstLine="0"/>
    </w:pPr>
    <w:rPr>
      <w:sz w:val="20"/>
    </w:rPr>
  </w:style>
  <w:style w:type="character" w:styleId="UnresolvedMention">
    <w:name w:val="Unresolved Mention"/>
    <w:basedOn w:val="DefaultParagraphFont"/>
    <w:uiPriority w:val="99"/>
    <w:semiHidden/>
    <w:unhideWhenUsed/>
    <w:rsid w:val="00E53964"/>
    <w:rPr>
      <w:color w:val="605E5C"/>
      <w:shd w:val="clear" w:color="auto" w:fill="E1DFDD"/>
    </w:rPr>
  </w:style>
  <w:style w:type="paragraph" w:styleId="TOC1">
    <w:name w:val="toc 1"/>
    <w:basedOn w:val="Normal"/>
    <w:next w:val="Normal"/>
    <w:autoRedefine/>
    <w:uiPriority w:val="39"/>
    <w:unhideWhenUsed/>
    <w:rsid w:val="00B87781"/>
    <w:pPr>
      <w:tabs>
        <w:tab w:val="left" w:pos="7200"/>
      </w:tabs>
      <w:spacing w:line="240" w:lineRule="auto"/>
      <w:ind w:left="1440" w:firstLine="0"/>
    </w:pPr>
    <w:rPr>
      <w:b/>
      <w:sz w:val="20"/>
    </w:rPr>
  </w:style>
  <w:style w:type="paragraph" w:styleId="TOC2">
    <w:name w:val="toc 2"/>
    <w:basedOn w:val="Normal"/>
    <w:next w:val="Normal"/>
    <w:autoRedefine/>
    <w:uiPriority w:val="39"/>
    <w:unhideWhenUsed/>
    <w:rsid w:val="00AB420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585">
      <w:bodyDiv w:val="1"/>
      <w:marLeft w:val="0"/>
      <w:marRight w:val="0"/>
      <w:marTop w:val="0"/>
      <w:marBottom w:val="0"/>
      <w:divBdr>
        <w:top w:val="none" w:sz="0" w:space="0" w:color="auto"/>
        <w:left w:val="none" w:sz="0" w:space="0" w:color="auto"/>
        <w:bottom w:val="none" w:sz="0" w:space="0" w:color="auto"/>
        <w:right w:val="none" w:sz="0" w:space="0" w:color="auto"/>
      </w:divBdr>
    </w:div>
    <w:div w:id="76562462">
      <w:bodyDiv w:val="1"/>
      <w:marLeft w:val="0"/>
      <w:marRight w:val="0"/>
      <w:marTop w:val="0"/>
      <w:marBottom w:val="0"/>
      <w:divBdr>
        <w:top w:val="none" w:sz="0" w:space="0" w:color="auto"/>
        <w:left w:val="none" w:sz="0" w:space="0" w:color="auto"/>
        <w:bottom w:val="none" w:sz="0" w:space="0" w:color="auto"/>
        <w:right w:val="none" w:sz="0" w:space="0" w:color="auto"/>
      </w:divBdr>
    </w:div>
    <w:div w:id="125852595">
      <w:bodyDiv w:val="1"/>
      <w:marLeft w:val="0"/>
      <w:marRight w:val="0"/>
      <w:marTop w:val="0"/>
      <w:marBottom w:val="0"/>
      <w:divBdr>
        <w:top w:val="none" w:sz="0" w:space="0" w:color="auto"/>
        <w:left w:val="none" w:sz="0" w:space="0" w:color="auto"/>
        <w:bottom w:val="none" w:sz="0" w:space="0" w:color="auto"/>
        <w:right w:val="none" w:sz="0" w:space="0" w:color="auto"/>
      </w:divBdr>
    </w:div>
    <w:div w:id="12805885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4562915">
      <w:bodyDiv w:val="1"/>
      <w:marLeft w:val="0"/>
      <w:marRight w:val="0"/>
      <w:marTop w:val="0"/>
      <w:marBottom w:val="0"/>
      <w:divBdr>
        <w:top w:val="none" w:sz="0" w:space="0" w:color="auto"/>
        <w:left w:val="none" w:sz="0" w:space="0" w:color="auto"/>
        <w:bottom w:val="none" w:sz="0" w:space="0" w:color="auto"/>
        <w:right w:val="none" w:sz="0" w:space="0" w:color="auto"/>
      </w:divBdr>
    </w:div>
    <w:div w:id="24746878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398255">
      <w:bodyDiv w:val="1"/>
      <w:marLeft w:val="0"/>
      <w:marRight w:val="0"/>
      <w:marTop w:val="0"/>
      <w:marBottom w:val="0"/>
      <w:divBdr>
        <w:top w:val="none" w:sz="0" w:space="0" w:color="auto"/>
        <w:left w:val="none" w:sz="0" w:space="0" w:color="auto"/>
        <w:bottom w:val="none" w:sz="0" w:space="0" w:color="auto"/>
        <w:right w:val="none" w:sz="0" w:space="0" w:color="auto"/>
      </w:divBdr>
    </w:div>
    <w:div w:id="293557770">
      <w:bodyDiv w:val="1"/>
      <w:marLeft w:val="0"/>
      <w:marRight w:val="0"/>
      <w:marTop w:val="0"/>
      <w:marBottom w:val="0"/>
      <w:divBdr>
        <w:top w:val="none" w:sz="0" w:space="0" w:color="auto"/>
        <w:left w:val="none" w:sz="0" w:space="0" w:color="auto"/>
        <w:bottom w:val="none" w:sz="0" w:space="0" w:color="auto"/>
        <w:right w:val="none" w:sz="0" w:space="0" w:color="auto"/>
      </w:divBdr>
    </w:div>
    <w:div w:id="30593807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0961590">
      <w:bodyDiv w:val="1"/>
      <w:marLeft w:val="0"/>
      <w:marRight w:val="0"/>
      <w:marTop w:val="0"/>
      <w:marBottom w:val="0"/>
      <w:divBdr>
        <w:top w:val="none" w:sz="0" w:space="0" w:color="auto"/>
        <w:left w:val="none" w:sz="0" w:space="0" w:color="auto"/>
        <w:bottom w:val="none" w:sz="0" w:space="0" w:color="auto"/>
        <w:right w:val="none" w:sz="0" w:space="0" w:color="auto"/>
      </w:divBdr>
    </w:div>
    <w:div w:id="364064106">
      <w:bodyDiv w:val="1"/>
      <w:marLeft w:val="0"/>
      <w:marRight w:val="0"/>
      <w:marTop w:val="0"/>
      <w:marBottom w:val="0"/>
      <w:divBdr>
        <w:top w:val="none" w:sz="0" w:space="0" w:color="auto"/>
        <w:left w:val="none" w:sz="0" w:space="0" w:color="auto"/>
        <w:bottom w:val="none" w:sz="0" w:space="0" w:color="auto"/>
        <w:right w:val="none" w:sz="0" w:space="0" w:color="auto"/>
      </w:divBdr>
    </w:div>
    <w:div w:id="365179119">
      <w:bodyDiv w:val="1"/>
      <w:marLeft w:val="0"/>
      <w:marRight w:val="0"/>
      <w:marTop w:val="0"/>
      <w:marBottom w:val="0"/>
      <w:divBdr>
        <w:top w:val="none" w:sz="0" w:space="0" w:color="auto"/>
        <w:left w:val="none" w:sz="0" w:space="0" w:color="auto"/>
        <w:bottom w:val="none" w:sz="0" w:space="0" w:color="auto"/>
        <w:right w:val="none" w:sz="0" w:space="0" w:color="auto"/>
      </w:divBdr>
    </w:div>
    <w:div w:id="36618018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7501585">
      <w:bodyDiv w:val="1"/>
      <w:marLeft w:val="0"/>
      <w:marRight w:val="0"/>
      <w:marTop w:val="0"/>
      <w:marBottom w:val="0"/>
      <w:divBdr>
        <w:top w:val="none" w:sz="0" w:space="0" w:color="auto"/>
        <w:left w:val="none" w:sz="0" w:space="0" w:color="auto"/>
        <w:bottom w:val="none" w:sz="0" w:space="0" w:color="auto"/>
        <w:right w:val="none" w:sz="0" w:space="0" w:color="auto"/>
      </w:divBdr>
    </w:div>
    <w:div w:id="435634562">
      <w:bodyDiv w:val="1"/>
      <w:marLeft w:val="0"/>
      <w:marRight w:val="0"/>
      <w:marTop w:val="0"/>
      <w:marBottom w:val="0"/>
      <w:divBdr>
        <w:top w:val="none" w:sz="0" w:space="0" w:color="auto"/>
        <w:left w:val="none" w:sz="0" w:space="0" w:color="auto"/>
        <w:bottom w:val="none" w:sz="0" w:space="0" w:color="auto"/>
        <w:right w:val="none" w:sz="0" w:space="0" w:color="auto"/>
      </w:divBdr>
    </w:div>
    <w:div w:id="438724166">
      <w:bodyDiv w:val="1"/>
      <w:marLeft w:val="0"/>
      <w:marRight w:val="0"/>
      <w:marTop w:val="0"/>
      <w:marBottom w:val="0"/>
      <w:divBdr>
        <w:top w:val="none" w:sz="0" w:space="0" w:color="auto"/>
        <w:left w:val="none" w:sz="0" w:space="0" w:color="auto"/>
        <w:bottom w:val="none" w:sz="0" w:space="0" w:color="auto"/>
        <w:right w:val="none" w:sz="0" w:space="0" w:color="auto"/>
      </w:divBdr>
    </w:div>
    <w:div w:id="444158048">
      <w:bodyDiv w:val="1"/>
      <w:marLeft w:val="0"/>
      <w:marRight w:val="0"/>
      <w:marTop w:val="0"/>
      <w:marBottom w:val="0"/>
      <w:divBdr>
        <w:top w:val="none" w:sz="0" w:space="0" w:color="auto"/>
        <w:left w:val="none" w:sz="0" w:space="0" w:color="auto"/>
        <w:bottom w:val="none" w:sz="0" w:space="0" w:color="auto"/>
        <w:right w:val="none" w:sz="0" w:space="0" w:color="auto"/>
      </w:divBdr>
    </w:div>
    <w:div w:id="451705515">
      <w:bodyDiv w:val="1"/>
      <w:marLeft w:val="0"/>
      <w:marRight w:val="0"/>
      <w:marTop w:val="0"/>
      <w:marBottom w:val="0"/>
      <w:divBdr>
        <w:top w:val="none" w:sz="0" w:space="0" w:color="auto"/>
        <w:left w:val="none" w:sz="0" w:space="0" w:color="auto"/>
        <w:bottom w:val="none" w:sz="0" w:space="0" w:color="auto"/>
        <w:right w:val="none" w:sz="0" w:space="0" w:color="auto"/>
      </w:divBdr>
    </w:div>
    <w:div w:id="45502777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7619258">
      <w:bodyDiv w:val="1"/>
      <w:marLeft w:val="0"/>
      <w:marRight w:val="0"/>
      <w:marTop w:val="0"/>
      <w:marBottom w:val="0"/>
      <w:divBdr>
        <w:top w:val="none" w:sz="0" w:space="0" w:color="auto"/>
        <w:left w:val="none" w:sz="0" w:space="0" w:color="auto"/>
        <w:bottom w:val="none" w:sz="0" w:space="0" w:color="auto"/>
        <w:right w:val="none" w:sz="0" w:space="0" w:color="auto"/>
      </w:divBdr>
    </w:div>
    <w:div w:id="508059022">
      <w:bodyDiv w:val="1"/>
      <w:marLeft w:val="0"/>
      <w:marRight w:val="0"/>
      <w:marTop w:val="0"/>
      <w:marBottom w:val="0"/>
      <w:divBdr>
        <w:top w:val="none" w:sz="0" w:space="0" w:color="auto"/>
        <w:left w:val="none" w:sz="0" w:space="0" w:color="auto"/>
        <w:bottom w:val="none" w:sz="0" w:space="0" w:color="auto"/>
        <w:right w:val="none" w:sz="0" w:space="0" w:color="auto"/>
      </w:divBdr>
    </w:div>
    <w:div w:id="530267584">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91864423">
      <w:bodyDiv w:val="1"/>
      <w:marLeft w:val="0"/>
      <w:marRight w:val="0"/>
      <w:marTop w:val="0"/>
      <w:marBottom w:val="0"/>
      <w:divBdr>
        <w:top w:val="none" w:sz="0" w:space="0" w:color="auto"/>
        <w:left w:val="none" w:sz="0" w:space="0" w:color="auto"/>
        <w:bottom w:val="none" w:sz="0" w:space="0" w:color="auto"/>
        <w:right w:val="none" w:sz="0" w:space="0" w:color="auto"/>
      </w:divBdr>
    </w:div>
    <w:div w:id="598683634">
      <w:bodyDiv w:val="1"/>
      <w:marLeft w:val="0"/>
      <w:marRight w:val="0"/>
      <w:marTop w:val="0"/>
      <w:marBottom w:val="0"/>
      <w:divBdr>
        <w:top w:val="none" w:sz="0" w:space="0" w:color="auto"/>
        <w:left w:val="none" w:sz="0" w:space="0" w:color="auto"/>
        <w:bottom w:val="none" w:sz="0" w:space="0" w:color="auto"/>
        <w:right w:val="none" w:sz="0" w:space="0" w:color="auto"/>
      </w:divBdr>
    </w:div>
    <w:div w:id="598832520">
      <w:bodyDiv w:val="1"/>
      <w:marLeft w:val="0"/>
      <w:marRight w:val="0"/>
      <w:marTop w:val="0"/>
      <w:marBottom w:val="0"/>
      <w:divBdr>
        <w:top w:val="none" w:sz="0" w:space="0" w:color="auto"/>
        <w:left w:val="none" w:sz="0" w:space="0" w:color="auto"/>
        <w:bottom w:val="none" w:sz="0" w:space="0" w:color="auto"/>
        <w:right w:val="none" w:sz="0" w:space="0" w:color="auto"/>
      </w:divBdr>
      <w:divsChild>
        <w:div w:id="1196578729">
          <w:marLeft w:val="0"/>
          <w:marRight w:val="0"/>
          <w:marTop w:val="0"/>
          <w:marBottom w:val="0"/>
          <w:divBdr>
            <w:top w:val="none" w:sz="0" w:space="0" w:color="auto"/>
            <w:left w:val="none" w:sz="0" w:space="0" w:color="auto"/>
            <w:bottom w:val="none" w:sz="0" w:space="0" w:color="auto"/>
            <w:right w:val="none" w:sz="0" w:space="0" w:color="auto"/>
          </w:divBdr>
        </w:div>
      </w:divsChild>
    </w:div>
    <w:div w:id="65275788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40059562">
      <w:bodyDiv w:val="1"/>
      <w:marLeft w:val="0"/>
      <w:marRight w:val="0"/>
      <w:marTop w:val="0"/>
      <w:marBottom w:val="0"/>
      <w:divBdr>
        <w:top w:val="none" w:sz="0" w:space="0" w:color="auto"/>
        <w:left w:val="none" w:sz="0" w:space="0" w:color="auto"/>
        <w:bottom w:val="none" w:sz="0" w:space="0" w:color="auto"/>
        <w:right w:val="none" w:sz="0" w:space="0" w:color="auto"/>
      </w:divBdr>
    </w:div>
    <w:div w:id="776678549">
      <w:bodyDiv w:val="1"/>
      <w:marLeft w:val="0"/>
      <w:marRight w:val="0"/>
      <w:marTop w:val="0"/>
      <w:marBottom w:val="0"/>
      <w:divBdr>
        <w:top w:val="none" w:sz="0" w:space="0" w:color="auto"/>
        <w:left w:val="none" w:sz="0" w:space="0" w:color="auto"/>
        <w:bottom w:val="none" w:sz="0" w:space="0" w:color="auto"/>
        <w:right w:val="none" w:sz="0" w:space="0" w:color="auto"/>
      </w:divBdr>
    </w:div>
    <w:div w:id="790436977">
      <w:bodyDiv w:val="1"/>
      <w:marLeft w:val="0"/>
      <w:marRight w:val="0"/>
      <w:marTop w:val="0"/>
      <w:marBottom w:val="0"/>
      <w:divBdr>
        <w:top w:val="none" w:sz="0" w:space="0" w:color="auto"/>
        <w:left w:val="none" w:sz="0" w:space="0" w:color="auto"/>
        <w:bottom w:val="none" w:sz="0" w:space="0" w:color="auto"/>
        <w:right w:val="none" w:sz="0" w:space="0" w:color="auto"/>
      </w:divBdr>
    </w:div>
    <w:div w:id="803043313">
      <w:bodyDiv w:val="1"/>
      <w:marLeft w:val="0"/>
      <w:marRight w:val="0"/>
      <w:marTop w:val="0"/>
      <w:marBottom w:val="0"/>
      <w:divBdr>
        <w:top w:val="none" w:sz="0" w:space="0" w:color="auto"/>
        <w:left w:val="none" w:sz="0" w:space="0" w:color="auto"/>
        <w:bottom w:val="none" w:sz="0" w:space="0" w:color="auto"/>
        <w:right w:val="none" w:sz="0" w:space="0" w:color="auto"/>
      </w:divBdr>
    </w:div>
    <w:div w:id="839396282">
      <w:bodyDiv w:val="1"/>
      <w:marLeft w:val="0"/>
      <w:marRight w:val="0"/>
      <w:marTop w:val="0"/>
      <w:marBottom w:val="0"/>
      <w:divBdr>
        <w:top w:val="none" w:sz="0" w:space="0" w:color="auto"/>
        <w:left w:val="none" w:sz="0" w:space="0" w:color="auto"/>
        <w:bottom w:val="none" w:sz="0" w:space="0" w:color="auto"/>
        <w:right w:val="none" w:sz="0" w:space="0" w:color="auto"/>
      </w:divBdr>
    </w:div>
    <w:div w:id="851916026">
      <w:bodyDiv w:val="1"/>
      <w:marLeft w:val="0"/>
      <w:marRight w:val="0"/>
      <w:marTop w:val="0"/>
      <w:marBottom w:val="0"/>
      <w:divBdr>
        <w:top w:val="none" w:sz="0" w:space="0" w:color="auto"/>
        <w:left w:val="none" w:sz="0" w:space="0" w:color="auto"/>
        <w:bottom w:val="none" w:sz="0" w:space="0" w:color="auto"/>
        <w:right w:val="none" w:sz="0" w:space="0" w:color="auto"/>
      </w:divBdr>
      <w:divsChild>
        <w:div w:id="1496531317">
          <w:marLeft w:val="0"/>
          <w:marRight w:val="0"/>
          <w:marTop w:val="0"/>
          <w:marBottom w:val="0"/>
          <w:divBdr>
            <w:top w:val="none" w:sz="0" w:space="0" w:color="auto"/>
            <w:left w:val="none" w:sz="0" w:space="0" w:color="auto"/>
            <w:bottom w:val="none" w:sz="0" w:space="0" w:color="auto"/>
            <w:right w:val="none" w:sz="0" w:space="0" w:color="auto"/>
          </w:divBdr>
        </w:div>
        <w:div w:id="1567568808">
          <w:marLeft w:val="0"/>
          <w:marRight w:val="0"/>
          <w:marTop w:val="0"/>
          <w:marBottom w:val="0"/>
          <w:divBdr>
            <w:top w:val="none" w:sz="0" w:space="0" w:color="auto"/>
            <w:left w:val="none" w:sz="0" w:space="0" w:color="auto"/>
            <w:bottom w:val="none" w:sz="0" w:space="0" w:color="auto"/>
            <w:right w:val="none" w:sz="0" w:space="0" w:color="auto"/>
          </w:divBdr>
          <w:divsChild>
            <w:div w:id="186794508">
              <w:marLeft w:val="0"/>
              <w:marRight w:val="0"/>
              <w:marTop w:val="0"/>
              <w:marBottom w:val="0"/>
              <w:divBdr>
                <w:top w:val="none" w:sz="0" w:space="0" w:color="auto"/>
                <w:left w:val="none" w:sz="0" w:space="0" w:color="auto"/>
                <w:bottom w:val="none" w:sz="0" w:space="0" w:color="auto"/>
                <w:right w:val="none" w:sz="0" w:space="0" w:color="auto"/>
              </w:divBdr>
              <w:divsChild>
                <w:div w:id="10346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3044">
      <w:bodyDiv w:val="1"/>
      <w:marLeft w:val="0"/>
      <w:marRight w:val="0"/>
      <w:marTop w:val="0"/>
      <w:marBottom w:val="0"/>
      <w:divBdr>
        <w:top w:val="none" w:sz="0" w:space="0" w:color="auto"/>
        <w:left w:val="none" w:sz="0" w:space="0" w:color="auto"/>
        <w:bottom w:val="none" w:sz="0" w:space="0" w:color="auto"/>
        <w:right w:val="none" w:sz="0" w:space="0" w:color="auto"/>
      </w:divBdr>
    </w:div>
    <w:div w:id="908879233">
      <w:bodyDiv w:val="1"/>
      <w:marLeft w:val="0"/>
      <w:marRight w:val="0"/>
      <w:marTop w:val="0"/>
      <w:marBottom w:val="0"/>
      <w:divBdr>
        <w:top w:val="none" w:sz="0" w:space="0" w:color="auto"/>
        <w:left w:val="none" w:sz="0" w:space="0" w:color="auto"/>
        <w:bottom w:val="none" w:sz="0" w:space="0" w:color="auto"/>
        <w:right w:val="none" w:sz="0" w:space="0" w:color="auto"/>
      </w:divBdr>
    </w:div>
    <w:div w:id="985552269">
      <w:bodyDiv w:val="1"/>
      <w:marLeft w:val="0"/>
      <w:marRight w:val="0"/>
      <w:marTop w:val="0"/>
      <w:marBottom w:val="0"/>
      <w:divBdr>
        <w:top w:val="none" w:sz="0" w:space="0" w:color="auto"/>
        <w:left w:val="none" w:sz="0" w:space="0" w:color="auto"/>
        <w:bottom w:val="none" w:sz="0" w:space="0" w:color="auto"/>
        <w:right w:val="none" w:sz="0" w:space="0" w:color="auto"/>
      </w:divBdr>
    </w:div>
    <w:div w:id="986086759">
      <w:bodyDiv w:val="1"/>
      <w:marLeft w:val="0"/>
      <w:marRight w:val="0"/>
      <w:marTop w:val="0"/>
      <w:marBottom w:val="0"/>
      <w:divBdr>
        <w:top w:val="none" w:sz="0" w:space="0" w:color="auto"/>
        <w:left w:val="none" w:sz="0" w:space="0" w:color="auto"/>
        <w:bottom w:val="none" w:sz="0" w:space="0" w:color="auto"/>
        <w:right w:val="none" w:sz="0" w:space="0" w:color="auto"/>
      </w:divBdr>
    </w:div>
    <w:div w:id="1007908322">
      <w:bodyDiv w:val="1"/>
      <w:marLeft w:val="0"/>
      <w:marRight w:val="0"/>
      <w:marTop w:val="0"/>
      <w:marBottom w:val="0"/>
      <w:divBdr>
        <w:top w:val="none" w:sz="0" w:space="0" w:color="auto"/>
        <w:left w:val="none" w:sz="0" w:space="0" w:color="auto"/>
        <w:bottom w:val="none" w:sz="0" w:space="0" w:color="auto"/>
        <w:right w:val="none" w:sz="0" w:space="0" w:color="auto"/>
      </w:divBdr>
    </w:div>
    <w:div w:id="101607712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8989546">
      <w:bodyDiv w:val="1"/>
      <w:marLeft w:val="0"/>
      <w:marRight w:val="0"/>
      <w:marTop w:val="0"/>
      <w:marBottom w:val="0"/>
      <w:divBdr>
        <w:top w:val="none" w:sz="0" w:space="0" w:color="auto"/>
        <w:left w:val="none" w:sz="0" w:space="0" w:color="auto"/>
        <w:bottom w:val="none" w:sz="0" w:space="0" w:color="auto"/>
        <w:right w:val="none" w:sz="0" w:space="0" w:color="auto"/>
      </w:divBdr>
    </w:div>
    <w:div w:id="1033186387">
      <w:bodyDiv w:val="1"/>
      <w:marLeft w:val="0"/>
      <w:marRight w:val="0"/>
      <w:marTop w:val="0"/>
      <w:marBottom w:val="0"/>
      <w:divBdr>
        <w:top w:val="none" w:sz="0" w:space="0" w:color="auto"/>
        <w:left w:val="none" w:sz="0" w:space="0" w:color="auto"/>
        <w:bottom w:val="none" w:sz="0" w:space="0" w:color="auto"/>
        <w:right w:val="none" w:sz="0" w:space="0" w:color="auto"/>
      </w:divBdr>
    </w:div>
    <w:div w:id="1061248104">
      <w:bodyDiv w:val="1"/>
      <w:marLeft w:val="0"/>
      <w:marRight w:val="0"/>
      <w:marTop w:val="0"/>
      <w:marBottom w:val="0"/>
      <w:divBdr>
        <w:top w:val="none" w:sz="0" w:space="0" w:color="auto"/>
        <w:left w:val="none" w:sz="0" w:space="0" w:color="auto"/>
        <w:bottom w:val="none" w:sz="0" w:space="0" w:color="auto"/>
        <w:right w:val="none" w:sz="0" w:space="0" w:color="auto"/>
      </w:divBdr>
    </w:div>
    <w:div w:id="111354978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097061">
      <w:bodyDiv w:val="1"/>
      <w:marLeft w:val="0"/>
      <w:marRight w:val="0"/>
      <w:marTop w:val="0"/>
      <w:marBottom w:val="0"/>
      <w:divBdr>
        <w:top w:val="none" w:sz="0" w:space="0" w:color="auto"/>
        <w:left w:val="none" w:sz="0" w:space="0" w:color="auto"/>
        <w:bottom w:val="none" w:sz="0" w:space="0" w:color="auto"/>
        <w:right w:val="none" w:sz="0" w:space="0" w:color="auto"/>
      </w:divBdr>
    </w:div>
    <w:div w:id="1195073684">
      <w:bodyDiv w:val="1"/>
      <w:marLeft w:val="0"/>
      <w:marRight w:val="0"/>
      <w:marTop w:val="0"/>
      <w:marBottom w:val="0"/>
      <w:divBdr>
        <w:top w:val="none" w:sz="0" w:space="0" w:color="auto"/>
        <w:left w:val="none" w:sz="0" w:space="0" w:color="auto"/>
        <w:bottom w:val="none" w:sz="0" w:space="0" w:color="auto"/>
        <w:right w:val="none" w:sz="0" w:space="0" w:color="auto"/>
      </w:divBdr>
    </w:div>
    <w:div w:id="1198588586">
      <w:bodyDiv w:val="1"/>
      <w:marLeft w:val="0"/>
      <w:marRight w:val="0"/>
      <w:marTop w:val="0"/>
      <w:marBottom w:val="0"/>
      <w:divBdr>
        <w:top w:val="none" w:sz="0" w:space="0" w:color="auto"/>
        <w:left w:val="none" w:sz="0" w:space="0" w:color="auto"/>
        <w:bottom w:val="none" w:sz="0" w:space="0" w:color="auto"/>
        <w:right w:val="none" w:sz="0" w:space="0" w:color="auto"/>
      </w:divBdr>
    </w:div>
    <w:div w:id="122251935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5620139">
      <w:bodyDiv w:val="1"/>
      <w:marLeft w:val="0"/>
      <w:marRight w:val="0"/>
      <w:marTop w:val="0"/>
      <w:marBottom w:val="0"/>
      <w:divBdr>
        <w:top w:val="none" w:sz="0" w:space="0" w:color="auto"/>
        <w:left w:val="none" w:sz="0" w:space="0" w:color="auto"/>
        <w:bottom w:val="none" w:sz="0" w:space="0" w:color="auto"/>
        <w:right w:val="none" w:sz="0" w:space="0" w:color="auto"/>
      </w:divBdr>
    </w:div>
    <w:div w:id="1297832246">
      <w:bodyDiv w:val="1"/>
      <w:marLeft w:val="0"/>
      <w:marRight w:val="0"/>
      <w:marTop w:val="0"/>
      <w:marBottom w:val="0"/>
      <w:divBdr>
        <w:top w:val="none" w:sz="0" w:space="0" w:color="auto"/>
        <w:left w:val="none" w:sz="0" w:space="0" w:color="auto"/>
        <w:bottom w:val="none" w:sz="0" w:space="0" w:color="auto"/>
        <w:right w:val="none" w:sz="0" w:space="0" w:color="auto"/>
      </w:divBdr>
    </w:div>
    <w:div w:id="1341078624">
      <w:bodyDiv w:val="1"/>
      <w:marLeft w:val="0"/>
      <w:marRight w:val="0"/>
      <w:marTop w:val="0"/>
      <w:marBottom w:val="0"/>
      <w:divBdr>
        <w:top w:val="none" w:sz="0" w:space="0" w:color="auto"/>
        <w:left w:val="none" w:sz="0" w:space="0" w:color="auto"/>
        <w:bottom w:val="none" w:sz="0" w:space="0" w:color="auto"/>
        <w:right w:val="none" w:sz="0" w:space="0" w:color="auto"/>
      </w:divBdr>
    </w:div>
    <w:div w:id="136197343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251056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2722710">
      <w:bodyDiv w:val="1"/>
      <w:marLeft w:val="0"/>
      <w:marRight w:val="0"/>
      <w:marTop w:val="0"/>
      <w:marBottom w:val="0"/>
      <w:divBdr>
        <w:top w:val="none" w:sz="0" w:space="0" w:color="auto"/>
        <w:left w:val="none" w:sz="0" w:space="0" w:color="auto"/>
        <w:bottom w:val="none" w:sz="0" w:space="0" w:color="auto"/>
        <w:right w:val="none" w:sz="0" w:space="0" w:color="auto"/>
      </w:divBdr>
    </w:div>
    <w:div w:id="1518035558">
      <w:bodyDiv w:val="1"/>
      <w:marLeft w:val="0"/>
      <w:marRight w:val="0"/>
      <w:marTop w:val="0"/>
      <w:marBottom w:val="0"/>
      <w:divBdr>
        <w:top w:val="none" w:sz="0" w:space="0" w:color="auto"/>
        <w:left w:val="none" w:sz="0" w:space="0" w:color="auto"/>
        <w:bottom w:val="none" w:sz="0" w:space="0" w:color="auto"/>
        <w:right w:val="none" w:sz="0" w:space="0" w:color="auto"/>
      </w:divBdr>
    </w:div>
    <w:div w:id="153677091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6087250">
      <w:bodyDiv w:val="1"/>
      <w:marLeft w:val="0"/>
      <w:marRight w:val="0"/>
      <w:marTop w:val="0"/>
      <w:marBottom w:val="0"/>
      <w:divBdr>
        <w:top w:val="none" w:sz="0" w:space="0" w:color="auto"/>
        <w:left w:val="none" w:sz="0" w:space="0" w:color="auto"/>
        <w:bottom w:val="none" w:sz="0" w:space="0" w:color="auto"/>
        <w:right w:val="none" w:sz="0" w:space="0" w:color="auto"/>
      </w:divBdr>
    </w:div>
    <w:div w:id="1583638346">
      <w:bodyDiv w:val="1"/>
      <w:marLeft w:val="0"/>
      <w:marRight w:val="0"/>
      <w:marTop w:val="0"/>
      <w:marBottom w:val="0"/>
      <w:divBdr>
        <w:top w:val="none" w:sz="0" w:space="0" w:color="auto"/>
        <w:left w:val="none" w:sz="0" w:space="0" w:color="auto"/>
        <w:bottom w:val="none" w:sz="0" w:space="0" w:color="auto"/>
        <w:right w:val="none" w:sz="0" w:space="0" w:color="auto"/>
      </w:divBdr>
    </w:div>
    <w:div w:id="1646007510">
      <w:bodyDiv w:val="1"/>
      <w:marLeft w:val="0"/>
      <w:marRight w:val="0"/>
      <w:marTop w:val="0"/>
      <w:marBottom w:val="0"/>
      <w:divBdr>
        <w:top w:val="none" w:sz="0" w:space="0" w:color="auto"/>
        <w:left w:val="none" w:sz="0" w:space="0" w:color="auto"/>
        <w:bottom w:val="none" w:sz="0" w:space="0" w:color="auto"/>
        <w:right w:val="none" w:sz="0" w:space="0" w:color="auto"/>
      </w:divBdr>
    </w:div>
    <w:div w:id="1666736130">
      <w:bodyDiv w:val="1"/>
      <w:marLeft w:val="0"/>
      <w:marRight w:val="0"/>
      <w:marTop w:val="0"/>
      <w:marBottom w:val="0"/>
      <w:divBdr>
        <w:top w:val="none" w:sz="0" w:space="0" w:color="auto"/>
        <w:left w:val="none" w:sz="0" w:space="0" w:color="auto"/>
        <w:bottom w:val="none" w:sz="0" w:space="0" w:color="auto"/>
        <w:right w:val="none" w:sz="0" w:space="0" w:color="auto"/>
      </w:divBdr>
    </w:div>
    <w:div w:id="172552222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72947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754092">
      <w:bodyDiv w:val="1"/>
      <w:marLeft w:val="0"/>
      <w:marRight w:val="0"/>
      <w:marTop w:val="0"/>
      <w:marBottom w:val="0"/>
      <w:divBdr>
        <w:top w:val="none" w:sz="0" w:space="0" w:color="auto"/>
        <w:left w:val="none" w:sz="0" w:space="0" w:color="auto"/>
        <w:bottom w:val="none" w:sz="0" w:space="0" w:color="auto"/>
        <w:right w:val="none" w:sz="0" w:space="0" w:color="auto"/>
      </w:divBdr>
    </w:div>
    <w:div w:id="1833596237">
      <w:bodyDiv w:val="1"/>
      <w:marLeft w:val="0"/>
      <w:marRight w:val="0"/>
      <w:marTop w:val="0"/>
      <w:marBottom w:val="0"/>
      <w:divBdr>
        <w:top w:val="none" w:sz="0" w:space="0" w:color="auto"/>
        <w:left w:val="none" w:sz="0" w:space="0" w:color="auto"/>
        <w:bottom w:val="none" w:sz="0" w:space="0" w:color="auto"/>
        <w:right w:val="none" w:sz="0" w:space="0" w:color="auto"/>
      </w:divBdr>
      <w:divsChild>
        <w:div w:id="30618233">
          <w:marLeft w:val="0"/>
          <w:marRight w:val="0"/>
          <w:marTop w:val="0"/>
          <w:marBottom w:val="0"/>
          <w:divBdr>
            <w:top w:val="none" w:sz="0" w:space="0" w:color="auto"/>
            <w:left w:val="none" w:sz="0" w:space="0" w:color="auto"/>
            <w:bottom w:val="none" w:sz="0" w:space="0" w:color="auto"/>
            <w:right w:val="none" w:sz="0" w:space="0" w:color="auto"/>
          </w:divBdr>
        </w:div>
      </w:divsChild>
    </w:div>
    <w:div w:id="1837381012">
      <w:bodyDiv w:val="1"/>
      <w:marLeft w:val="0"/>
      <w:marRight w:val="0"/>
      <w:marTop w:val="0"/>
      <w:marBottom w:val="0"/>
      <w:divBdr>
        <w:top w:val="none" w:sz="0" w:space="0" w:color="auto"/>
        <w:left w:val="none" w:sz="0" w:space="0" w:color="auto"/>
        <w:bottom w:val="none" w:sz="0" w:space="0" w:color="auto"/>
        <w:right w:val="none" w:sz="0" w:space="0" w:color="auto"/>
      </w:divBdr>
    </w:div>
    <w:div w:id="1960717810">
      <w:bodyDiv w:val="1"/>
      <w:marLeft w:val="0"/>
      <w:marRight w:val="0"/>
      <w:marTop w:val="0"/>
      <w:marBottom w:val="0"/>
      <w:divBdr>
        <w:top w:val="none" w:sz="0" w:space="0" w:color="auto"/>
        <w:left w:val="none" w:sz="0" w:space="0" w:color="auto"/>
        <w:bottom w:val="none" w:sz="0" w:space="0" w:color="auto"/>
        <w:right w:val="none" w:sz="0" w:space="0" w:color="auto"/>
      </w:divBdr>
    </w:div>
    <w:div w:id="1967082470">
      <w:bodyDiv w:val="1"/>
      <w:marLeft w:val="0"/>
      <w:marRight w:val="0"/>
      <w:marTop w:val="0"/>
      <w:marBottom w:val="0"/>
      <w:divBdr>
        <w:top w:val="none" w:sz="0" w:space="0" w:color="auto"/>
        <w:left w:val="none" w:sz="0" w:space="0" w:color="auto"/>
        <w:bottom w:val="none" w:sz="0" w:space="0" w:color="auto"/>
        <w:right w:val="none" w:sz="0" w:space="0" w:color="auto"/>
      </w:divBdr>
    </w:div>
    <w:div w:id="196958180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4894659">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5184646">
      <w:bodyDiv w:val="1"/>
      <w:marLeft w:val="0"/>
      <w:marRight w:val="0"/>
      <w:marTop w:val="0"/>
      <w:marBottom w:val="0"/>
      <w:divBdr>
        <w:top w:val="none" w:sz="0" w:space="0" w:color="auto"/>
        <w:left w:val="none" w:sz="0" w:space="0" w:color="auto"/>
        <w:bottom w:val="none" w:sz="0" w:space="0" w:color="auto"/>
        <w:right w:val="none" w:sz="0" w:space="0" w:color="auto"/>
      </w:divBdr>
    </w:div>
    <w:div w:id="2042431295">
      <w:bodyDiv w:val="1"/>
      <w:marLeft w:val="0"/>
      <w:marRight w:val="0"/>
      <w:marTop w:val="0"/>
      <w:marBottom w:val="0"/>
      <w:divBdr>
        <w:top w:val="none" w:sz="0" w:space="0" w:color="auto"/>
        <w:left w:val="none" w:sz="0" w:space="0" w:color="auto"/>
        <w:bottom w:val="none" w:sz="0" w:space="0" w:color="auto"/>
        <w:right w:val="none" w:sz="0" w:space="0" w:color="auto"/>
      </w:divBdr>
    </w:div>
    <w:div w:id="2069186463">
      <w:bodyDiv w:val="1"/>
      <w:marLeft w:val="0"/>
      <w:marRight w:val="0"/>
      <w:marTop w:val="0"/>
      <w:marBottom w:val="0"/>
      <w:divBdr>
        <w:top w:val="none" w:sz="0" w:space="0" w:color="auto"/>
        <w:left w:val="none" w:sz="0" w:space="0" w:color="auto"/>
        <w:bottom w:val="none" w:sz="0" w:space="0" w:color="auto"/>
        <w:right w:val="none" w:sz="0" w:space="0" w:color="auto"/>
      </w:divBdr>
      <w:divsChild>
        <w:div w:id="571889723">
          <w:marLeft w:val="0"/>
          <w:marRight w:val="0"/>
          <w:marTop w:val="0"/>
          <w:marBottom w:val="0"/>
          <w:divBdr>
            <w:top w:val="none" w:sz="0" w:space="0" w:color="auto"/>
            <w:left w:val="none" w:sz="0" w:space="0" w:color="auto"/>
            <w:bottom w:val="none" w:sz="0" w:space="0" w:color="auto"/>
            <w:right w:val="none" w:sz="0" w:space="0" w:color="auto"/>
          </w:divBdr>
        </w:div>
      </w:divsChild>
    </w:div>
    <w:div w:id="206937591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7168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W:\document_templates\apa_format\APA%207th_1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BIBTEX_Entry>online</b:BIBTEX_Entry>
    <b:SourceType>InternetSite</b:SourceType>
    <b:Title>Complete Guide To Dickey-Fuller Test In Time-Series Analysis</b:Title>
    <b:BIBTEX_Abstract>Dickey-Fuller test is a statistical significance test which means the test gives results in hypothesis tests with null and alternative hypotheses.</b:BIBTEX_Abstract>
    <b:Tag>2021__online_20220616</b:Tag>
    <b:URL>https://analyticsindiamag.com/complete-guide-to-dickey-fuller-test-in-time-series-analysis/</b:URL>
    <b:YearAccessed>2022</b:YearAccessed>
    <b:MonthAccessed>June</b:MonthAccessed>
    <b:DayAccessed>16</b:DayAccessed>
    <b:Author>
      <b:Author>
        <b:NameList>
          <b:Person>
            <b:Last>Verma</b:Last>
            <b:First>Yugesh</b:First>
          </b:Person>
        </b:NameList>
      </b:Author>
    </b:Author>
    <b:Year>2021</b:Year>
    <b:Month>August</b:Month>
    <b:Day>18</b:Day>
    <b:InternetSiteTitle>Complete Guide To Dickey-Fuller Test In Time-Series Analysis</b:InternetSiteTitle>
    <b:RefOrder>2</b:RefOrder>
  </b:Source>
  <b:Source>
    <b:BIBTEX_Entry>online</b:BIBTEX_Entry>
    <b:SourceType>InternetSite</b:SourceType>
    <b:Title>ARIMA simplified.</b:Title>
    <b:BIBTEX_Abstract>A simplistic explanation to the most popular Time Series Forecasting model out there</b:BIBTEX_Abstract>
    <b:Tag>2019_Rajbhoj_online_20220609</b:Tag>
    <b:URL>https://towardsdatascience.com/arima-simplified-b63315f27cbc</b:URL>
    <b:YearAccessed>2022</b:YearAccessed>
    <b:MonthAccessed>June</b:MonthAccessed>
    <b:DayAccessed>9</b:DayAccessed>
    <b:Author>
      <b:Author>
        <b:NameList>
          <b:Person>
            <b:Last>Rajbhoj</b:Last>
            <b:First>Abhishek</b:First>
          </b:Person>
        </b:NameList>
      </b:Author>
    </b:Author>
    <b:Year>2019</b:Year>
    <b:Month>October</b:Month>
    <b:Day>4</b:Day>
    <b:InternetSiteTitle>ARIMA simplified.</b:InternetSiteTitle>
    <b:RefOrder>3</b:RefOrder>
  </b:Source>
  <b:Source>
    <b:LCID>en-US</b:LCID>
    <b:BIBTEX_Entry>misc</b:BIBTEX_Entry>
    <b:SourceType>Misc</b:SourceType>
    <b:Title>Time Series Analysis in Python - A Comprehensive Guide with Examples - ML+</b:Title>
    <b:BIBTEX_Abstract>Time series is a sequence of observations recorded at regular time intervals. This guide walks you through the process of analysing the characteristics of a given time series in python.</b:BIBTEX_Abstract>
    <b:Tag>Prabhakaran2019</b:Tag>
    <b:URL>https://www.machinelearningplus.com/time-series/time-series-analysis-python/</b:URL>
    <b:YearAccessed>2022</b:YearAccessed>
    <b:MonthAccessed>May</b:MonthAccessed>
    <b:DayAccessed>29</b:DayAccessed>
    <b:Author>
      <b:Author>
        <b:NameList>
          <b:Person>
            <b:Last>Prabhakaran</b:Last>
            <b:First>Selva</b:First>
          </b:Person>
        </b:NameList>
      </b:Author>
    </b:Author>
    <b:Year>2019</b:Year>
    <b:Month>February</b:Month>
    <b:JournalName>Machine Learning Plus</b:JournalName>
    <b:PublicationTitle>Time Series Analysis in Python - A Comprehensive Guide with Examples - ML+</b:PublicationTitle>
    <b:RefOrder>4</b:RefOrder>
  </b:Source>
  <b:Source>
    <b:BIBTEX_Entry>online</b:BIBTEX_Entry>
    <b:SourceType>InternetSite</b:SourceType>
    <b:Title>Augmented Dickey-Fuller (ADF) Test - Must Read Guide - ML+</b:Title>
    <b:BIBTEX_Abstract>Augmented Dickey Fuller test (ADF Test) is a common statistical test used to test whether a given Time series is stationary or not. It is one of the most commonly used statistical test when it comes to analyzing the stationary of a series</b:BIBTEX_Abstract>
    <b:Tag>2019__online_20220619</b:Tag>
    <b:URL>https://www.machinelearningplus.com/time-series/augmented-dickey-fuller-test/</b:URL>
    <b:YearAccessed>2022</b:YearAccessed>
    <b:MonthAccessed>June</b:MonthAccessed>
    <b:DayAccessed>19</b:DayAccessed>
    <b:Author>
      <b:Author>
        <b:NameList>
          <b:Person>
            <b:Last>Prabhakaran</b:Last>
            <b:First>Selva</b:First>
          </b:Person>
        </b:NameList>
      </b:Author>
    </b:Author>
    <b:Year>2019</b:Year>
    <b:Month>November</b:Month>
    <b:Day>2</b:Day>
    <b:InternetSiteTitle>Augmented Dickey-Fuller (ADF) Test - Must Read Guide - ML+</b:InternetSiteTitle>
    <b:RefOrder>5</b:RefOrder>
  </b:Source>
  <b:Source>
    <b:BIBTEX_Entry>online</b:BIBTEX_Entry>
    <b:SourceType>InternetSite</b:SourceType>
    <b:Title>Detecting stationarity in time series data</b:Title>
    <b:BIBTEX_Abstract>In this post I’ll cover several ways to determine whether your data is stationary, which is crucial for many tools in time series analysis.</b:BIBTEX_Abstract>
    <b:Tag>2019_Palachy_online_20220613</b:Tag>
    <b:URL>https://towardsdatascience.com/detecting-stationarity-in-time-series-data-d29e0a21e638</b:URL>
    <b:YearAccessed>2022</b:YearAccessed>
    <b:MonthAccessed>June</b:MonthAccessed>
    <b:DayAccessed>13</b:DayAccessed>
    <b:Author>
      <b:Author>
        <b:NameList>
          <b:Person>
            <b:Last>Palachy</b:Last>
            <b:First>Shay</b:First>
          </b:Person>
        </b:NameList>
      </b:Author>
    </b:Author>
    <b:Year>2019</b:Year>
    <b:Month>November</b:Month>
    <b:Day>12</b:Day>
    <b:InternetSiteTitle>Detecting stationarity in time series data</b:InternetSiteTitle>
    <b:RefOrder>6</b:RefOrder>
  </b:Source>
  <b:Source>
    <b:BIBTEX_Entry>online</b:BIBTEX_Entry>
    <b:SourceType>InternetSite</b:SourceType>
    <b:Title>How to Check if Time Series Data is Stationary with Python?</b:Title>
    <b:BIBTEX_Abstract>A Computer Science portal for geeks. It contains well written, well thought and well explained computer science and programming articles, quizzes and practice/competitive programming/company interview Questions.</b:BIBTEX_Abstract>
    <b:Tag>2021__online_20220613</b:Tag>
    <b:URL>https://www.geeksforgeeks.org/how-to-check-if-time-series-data-is-stationary-with-python/</b:URL>
    <b:YearAccessed>2022</b:YearAccessed>
    <b:MonthAccessed>June</b:MonthAccessed>
    <b:DayAccessed>13</b:DayAccessed>
    <b:Author>
      <b:Author>
        <b:NameList>
          <b:Person>
            <b:Last>Kumar</b:Last>
            <b:First>Jssuriya</b:First>
          </b:Person>
        </b:NameList>
      </b:Author>
    </b:Author>
    <b:Year>2021</b:Year>
    <b:Month>December</b:Month>
    <b:Day>16</b:Day>
    <b:InternetSiteTitle>How to Check if Time Series Data is Stationary with Python?</b:InternetSiteTitle>
    <b:RefOrder>7</b:RefOrder>
  </b:Source>
  <b:Source>
    <b:ShortTitle>Keras documentation</b:ShortTitle>
    <b:BIBTEX_Entry>online</b:BIBTEX_Entry>
    <b:SourceType>InternetSite</b:SourceType>
    <b:Title>Keras documentation: Traffic forecasting using graph neural networks and LSTM</b:Title>
    <b:BIBTEX_Abstract>Keras documentation</b:BIBTEX_Abstract>
    <b:Tag>_Team_online_20220605</b:Tag>
    <b:URL>https://keras.io/examples/timeseries/timeseries_traffic_forecasting/</b:URL>
    <b:YearAccessed>2022</b:YearAccessed>
    <b:MonthAccessed>June</b:MonthAccessed>
    <b:DayAccessed>5</b:DayAccessed>
    <b:Author>
      <b:Author>
        <b:NameList>
          <b:Person>
            <b:Last>Khodadadi</b:Last>
            <b:First>Arash</b:First>
          </b:Person>
        </b:NameList>
      </b:Author>
    </b:Author>
    <b:Year>2021</b:Year>
    <b:InternetSiteTitle>Keras documentation: Traffic forecasting using graph neural networks and LSTM</b:InternetSiteTitle>
    <b:RefOrder>8</b:RefOrder>
  </b:Source>
  <b:Source>
    <b:BIBTEX_Entry>online</b:BIBTEX_Entry>
    <b:SourceType>InternetSite</b:SourceType>
    <b:Title>Augmented Dickey-Fuller Test in Python</b:Title>
    <b:BIBTEX_Abstract>When performing time series analysis, most statistical forecasting methods assume that the time series is approximately stationary. The Augmented Dickey-Fuller test is a well known statistical test that can help determine if a time series is stationary. In this article I will show you how to perform the Augmented Dickey-Fuller Test (ADF) test in python.</b:BIBTEX_Abstract>
    <b:Tag>2018__online_20220616</b:Tag>
    <b:URL>https://www.hackdeploy.com/augmented-dickey-fuller-test-in-python/</b:URL>
    <b:YearAccessed>2022</b:YearAccessed>
    <b:MonthAccessed>June</b:MonthAccessed>
    <b:DayAccessed>16</b:DayAccessed>
    <b:Author>
      <b:Author>
        <b:NameList>
          <b:Person>
            <b:Last>hackdeploy</b:Last>
          </b:Person>
        </b:NameList>
      </b:Author>
    </b:Author>
    <b:Year>2018</b:Year>
    <b:Month>November</b:Month>
    <b:Day>20</b:Day>
    <b:InternetSiteTitle>Augmented Dickey-Fuller Test in Python</b:InternetSiteTitle>
    <b:RefOrder>9</b:RefOrder>
  </b:Source>
  <b:Source>
    <b:BIBTEX_Entry>online</b:BIBTEX_Entry>
    <b:SourceType>InternetSite</b:SourceType>
    <b:Title>Time Series Prediction with LSTM Recurrent Neural Networks in Python with Keras</b:Title>
    <b:BIBTEX_Abstract>Time series prediction problems are a difficult type of predictive modeling problem. Unlike regression predictive modeling, time series also adds the complexity of a sequence dependence among the input variables. A powerful type of neural network designed to handle sequence dependence is called recurrent neural networks. The Long Short-Term Memory network or LSTM network is […]</b:BIBTEX_Abstract>
    <b:Tag>2016_Brownlee_online_20220605</b:Tag>
    <b:URL>https://machinelearningmastery.com/time-series-prediction-lstm-recurrent-neural-networks-python-keras/</b:URL>
    <b:YearAccessed>2022</b:YearAccessed>
    <b:MonthAccessed>June</b:MonthAccessed>
    <b:DayAccessed>5</b:DayAccessed>
    <b:Author>
      <b:Author>
        <b:NameList>
          <b:Person>
            <b:Last>Brownlee</b:Last>
            <b:First>Jason</b:First>
          </b:Person>
        </b:NameList>
      </b:Author>
    </b:Author>
    <b:Year>2016</b:Year>
    <b:Month>July</b:Month>
    <b:Day>20</b:Day>
    <b:InternetSiteTitle>Time Series Prediction with LSTM Recurrent Neural Networks in Python with Keras</b:InternetSiteTitle>
    <b:RefOrder>10</b:RefOrder>
  </b:Source>
  <b:Source>
    <b:BIBTEX_Entry>online</b:BIBTEX_Entry>
    <b:SourceType>InternetSite</b:SourceType>
    <b:Title>How to Decompose Time Series Data into Trend and Seasonality</b:Title>
    <b:BIBTEX_Abstract>Time series decomposition involves thinking of a series as a combination of level, trend, seasonality, and noise components. Decomposition provides a useful abstract model for thinking about time series generally and for better understanding problems during time series analysis and forecasting. In this tutorial, you will discover time series decomposition and how to automatically split a […]</b:BIBTEX_Abstract>
    <b:Tag>2017_Brownlee_online_20220610</b:Tag>
    <b:URL>https://machinelearningmastery.com/decompose-time-series-data-trend-seasonality/</b:URL>
    <b:YearAccessed>2022</b:YearAccessed>
    <b:MonthAccessed>June</b:MonthAccessed>
    <b:DayAccessed>10</b:DayAccessed>
    <b:Author>
      <b:Author>
        <b:NameList>
          <b:Person>
            <b:Last>Brownlee</b:Last>
            <b:First>Jason</b:First>
          </b:Person>
        </b:NameList>
      </b:Author>
    </b:Author>
    <b:Year>2017</b:Year>
    <b:Month>January</b:Month>
    <b:Day>29</b:Day>
    <b:InternetSiteTitle>How to Decompose Time Series Data into Trend and Seasonality</b:InternetSiteTitle>
    <b:RefOrder>11</b:RefOrder>
  </b:Source>
  <b:Source>
    <b:BIBTEX_Entry>online</b:BIBTEX_Entry>
    <b:SourceType>InternetSite</b:SourceType>
    <b:Title>How to Check if Time Series Data is Stationary with Python</b:Title>
    <b:BIBTEX_Abstract>Time series is different from more traditional classification and regression predictive modeling problems. The temporal structure adds an order to the observations. This imposed order means that important assumptions about the consistency of those observations needs to be handled specifically. For example, when modeling, there are assumptions that the summary statistics of observations are consistent. […]</b:BIBTEX_Abstract>
    <b:Tag>2016_Brownlee_online_20220613</b:Tag>
    <b:URL>https://machinelearningmastery.com/time-series-data-stationary-python/</b:URL>
    <b:YearAccessed>2022</b:YearAccessed>
    <b:MonthAccessed>June</b:MonthAccessed>
    <b:DayAccessed>13</b:DayAccessed>
    <b:Author>
      <b:Author>
        <b:NameList>
          <b:Person>
            <b:Last>Brownlee</b:Last>
            <b:First>Jason</b:First>
          </b:Person>
        </b:NameList>
      </b:Author>
    </b:Author>
    <b:Year>2016</b:Year>
    <b:Month>December</b:Month>
    <b:Day>29</b:Day>
    <b:InternetSiteTitle>How to Check if Time Series Data is Stationary with Python</b:InternetSiteTitle>
    <b:RefOrder>12</b:RefOrder>
  </b:Source>
  <b:Source>
    <b:BIBTEX_Entry>online</b:BIBTEX_Entry>
    <b:SourceType>InternetSite</b:SourceType>
    <b:Title>Dropout with LSTM Networks for Time Series Forecasting</b:Title>
    <b:BIBTEX_Abstract>Long Short-Term Memory (LSTM) models are a type of recurrent neural network capable of learning sequences of observations. This may make them a network well suited to time series forecasting. An issue with LSTMs is that they can easily overfit training data, reducing their predictive skill. Dropout is a regularization method where input and recurrent […]</b:BIBTEX_Abstract>
    <b:Tag>2017_Brownlee_online_20220605a</b:Tag>
    <b:URL>https://machinelearningmastery.com/use-dropout-lstm-networks-time-series-forecasting/</b:URL>
    <b:YearAccessed>2022</b:YearAccessed>
    <b:MonthAccessed>June</b:MonthAccessed>
    <b:DayAccessed>5</b:DayAccessed>
    <b:Author>
      <b:Author>
        <b:NameList>
          <b:Person>
            <b:Last>Brownlee</b:Last>
            <b:First>Jason</b:First>
          </b:Person>
        </b:NameList>
      </b:Author>
    </b:Author>
    <b:Year>2017</b:Year>
    <b:Month>April</b:Month>
    <b:Day>27</b:Day>
    <b:InternetSiteTitle>Dropout with LSTM Networks for Time Series Forecasting</b:InternetSiteTitle>
    <b:RefOrder>13</b:RefOrder>
  </b:Source>
  <b:Source>
    <b:LCID>en-US</b:LCID>
    <b:BIBTEX_Entry>misc</b:BIBTEX_Entry>
    <b:SourceType>Misc</b:SourceType>
    <b:Title>A Guide to TIme Series Analysis in Python | Built In</b:Title>
    <b:Tag>Pierre2021</b:Tag>
    <b:BIBTEX_Abstract>Time series analysis is a common task for data scientists. This guide will introduce you to its key concepts in Python.
Conducting time series data analysis is a task that almost every data scientist will face in their career. Having a good understanding of the tools and methods for analysis can enable data scientists to uncover trends, anticipate events and consequently inform decision making. Understanding the seasonality patterns through stationarity, autocorrelation and trend decomposition can guide promotion planning throughout the year, which can improve profits for companies. Finally, time series forecasting is a powerful way to anticipate future events in your time series data, which can also significantly impact decision making. These types of analyses are invaluable to any data scientist or data science team that looks to bring value to their company with time series data. The code from this post is available on GitHub.</b:BIBTEX_Abstract>
    <b:URL>https://builtin.com/data-science/time-series-python</b:URL>
    <b:YearAccessed>2022</b:YearAccessed>
    <b:MonthAccessed>May</b:MonthAccessed>
    <b:DayAccessed>28</b:DayAccessed>
    <b:Author>
      <b:Author>
        <b:NameList>
          <b:Person>
            <b:Last>Pierre</b:Last>
            <b:First>Sadrach</b:First>
          </b:Person>
        </b:NameList>
      </b:Author>
    </b:Author>
    <b:Year>2021</b:Year>
    <b:Month>July</b:Month>
    <b:Day>16</b:Day>
    <b:PublicationTitle>A Guide to TIme Series Analysis in Python | Built In</b:PublicationTitle>
    <b:RefOrder>1</b:RefOrder>
  </b:Source>
  <b:Source>
    <b:ShortTitle>Chapter 6 Time series decomposition | Forecasting</b:ShortTitle>
    <b:BIBTEX_Entry>book</b:BIBTEX_Entry>
    <b:SourceType>Book</b:SourceType>
    <b:Title>Forecasting: Principles and Practive</b:Title>
    <b:Tag>Hyndman2018</b:Tag>
    <b:BIBTEX_Abstract>2nd edition</b:BIBTEX_Abstract>
    <b:URL>https://otexts.com/fpp2/index.html</b:URL>
    <b:YearAccessed>2022</b:YearAccessed>
    <b:MonthAccessed>June</b:MonthAccessed>
    <b:DayAccessed>27</b:DayAccessed>
    <b:Author>
      <b:Author>
        <b:NameList>
          <b:Person>
            <b:Last>Hyndman</b:Last>
            <b:Middle>J.</b:Middle>
            <b:First>Rob</b:First>
          </b:Person>
          <b:Person>
            <b:Last>Athanasopoulos</b:Last>
            <b:First>George</b:First>
          </b:Person>
        </b:NameList>
      </b:Author>
    </b:Author>
    <b:Year>2018</b:Year>
    <b:RefOrder>14</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F3491AB6-44FD-4A0E-B91A-3A05DA7FB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7th_10.dotx</Template>
  <TotalTime>33211</TotalTime>
  <Pages>40</Pages>
  <Words>4194</Words>
  <Characters>28400</Characters>
  <Application>Microsoft Office Word</Application>
  <DocSecurity>0</DocSecurity>
  <Lines>1092</Lines>
  <Paragraphs>708</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Abstract</vt:lpstr>
      <vt:lpstr>Part I: Research Question</vt:lpstr>
      <vt:lpstr>    A1.  Summarize one research question that is relevant to a real-world organizati</vt:lpstr>
      <vt:lpstr>    A2.  Define the objectives or goals of the data analysis. Ensure that your objec</vt:lpstr>
      <vt:lpstr>Part II: Method Justification</vt:lpstr>
      <vt:lpstr>Part III:  Data Preparation</vt:lpstr>
      <vt:lpstr>    C1.  Provide a line graph visualizing the realization of the time series.</vt:lpstr>
      <vt:lpstr>    C2.  Describe the time step formatting of the realization, including any gaps in</vt:lpstr>
      <vt:lpstr>    C3.  Evaluate the stationarity of the time series.</vt:lpstr>
      <vt:lpstr>    C4.  Explain the steps used to prepare the data for analysis, including the trai</vt:lpstr>
      <vt:lpstr>    C5.  Provide a copy of the cleaned dataset.</vt:lpstr>
      <vt:lpstr>Part IV:  Model Identification and Analysis</vt:lpstr>
      <vt:lpstr>    D1.  Report the annotated findings with visualizations of your data analysis, in</vt:lpstr>
      <vt:lpstr>    D2.  Identify an autoregressive integrated moving average (ARIMA) model that con</vt:lpstr>
      <vt:lpstr>    D3.  Perform a forecast using the derived ARIMA model.</vt:lpstr>
      <vt:lpstr>    D4.  Provide the output and calculations of the analysis you performed.</vt:lpstr>
      <vt:lpstr>    D5.  Provide the code used to support the implementation of the time series mode</vt:lpstr>
      <vt:lpstr>Part V:  Data Summary and Implications</vt:lpstr>
      <vt:lpstr>    E1.  Discuss the results of your data analysis, including the following:</vt:lpstr>
      <vt:lpstr>    E2.  Provide an annotated visualization of the forecast of the final model compa</vt:lpstr>
      <vt:lpstr>    E3.  Recommend a course of action based on your results.</vt:lpstr>
      <vt:lpstr>Part VI:  Reporting</vt:lpstr>
      <vt:lpstr>References</vt:lpstr>
      <vt:lpstr>Tables</vt:lpstr>
      <vt:lpstr>Figures</vt:lpstr>
      <vt:lpstr>Appendix A Python Code</vt:lpstr>
    </vt:vector>
  </TitlesOfParts>
  <Company/>
  <LinksUpToDate>false</LinksUpToDate>
  <CharactersWithSpaces>31886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mikem</dc:creator>
  <cp:keywords/>
  <dc:description/>
  <cp:lastModifiedBy>Mike Mattinson</cp:lastModifiedBy>
  <cp:revision>68</cp:revision>
  <cp:lastPrinted>2022-05-09T04:04:00Z</cp:lastPrinted>
  <dcterms:created xsi:type="dcterms:W3CDTF">2022-05-01T02:56:00Z</dcterms:created>
  <dcterms:modified xsi:type="dcterms:W3CDTF">2022-07-22T22:48:00Z</dcterms:modified>
</cp:coreProperties>
</file>