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EAC2" w14:textId="755B1BD7" w:rsidR="004D6B86" w:rsidRDefault="009675C9">
      <w:pPr>
        <w:pStyle w:val="Title"/>
      </w:pPr>
      <w:r>
        <w:t>Dimension Reduction</w:t>
      </w:r>
      <w:r w:rsidR="00A34DDD">
        <w:t xml:space="preserve"> of </w:t>
      </w:r>
      <w:r w:rsidR="00FB64DB">
        <w:t>Telcom C</w:t>
      </w:r>
      <w:r w:rsidR="00A34DDD">
        <w:t>ustomer Churn Data</w:t>
      </w:r>
    </w:p>
    <w:p w14:paraId="0D23DF2F" w14:textId="77777777" w:rsidR="004D6B86" w:rsidRDefault="00271404">
      <w:pPr>
        <w:pStyle w:val="Title2"/>
      </w:pPr>
      <w:r>
        <w:t>Mike Mattinson</w:t>
      </w:r>
    </w:p>
    <w:p w14:paraId="3435C539" w14:textId="7169C45F" w:rsidR="004D6B86" w:rsidRDefault="006D264B">
      <w:pPr>
        <w:pStyle w:val="Title2"/>
      </w:pPr>
      <w:r w:rsidRPr="006D264B">
        <w:t>Western Governors University</w:t>
      </w:r>
    </w:p>
    <w:p w14:paraId="33B36608" w14:textId="77777777" w:rsidR="00E6518B" w:rsidRDefault="00271404">
      <w:pPr>
        <w:pStyle w:val="Title2"/>
      </w:pPr>
      <w:proofErr w:type="spellStart"/>
      <w:r>
        <w:t>D21</w:t>
      </w:r>
      <w:r w:rsidR="00FB64DB">
        <w:t>2</w:t>
      </w:r>
      <w:proofErr w:type="spellEnd"/>
      <w:r>
        <w:t xml:space="preserve">: </w:t>
      </w:r>
      <w:r w:rsidR="00FB64DB">
        <w:t>Data Mining II</w:t>
      </w:r>
    </w:p>
    <w:p w14:paraId="0DDBE990" w14:textId="3818D905" w:rsidR="00271404" w:rsidRDefault="00E6518B">
      <w:pPr>
        <w:pStyle w:val="Title2"/>
      </w:pPr>
      <w:r>
        <w:t xml:space="preserve">Task </w:t>
      </w:r>
      <w:r w:rsidR="009675C9">
        <w:t>2</w:t>
      </w:r>
      <w:r>
        <w:t xml:space="preserve">: </w:t>
      </w:r>
      <w:r w:rsidR="009675C9">
        <w:t>Dimension Reduction</w:t>
      </w:r>
    </w:p>
    <w:p w14:paraId="489BE239" w14:textId="384E3285" w:rsidR="00271404" w:rsidRDefault="00271404">
      <w:pPr>
        <w:pStyle w:val="Title2"/>
      </w:pPr>
      <w:r>
        <w:t xml:space="preserve">Dr. </w:t>
      </w:r>
      <w:proofErr w:type="spellStart"/>
      <w:r w:rsidR="009F4FAD" w:rsidRPr="009F4FAD">
        <w:t>Kesselly</w:t>
      </w:r>
      <w:proofErr w:type="spellEnd"/>
      <w:r w:rsidR="009F4FAD" w:rsidRPr="009F4FAD">
        <w:t xml:space="preserve"> Kamara</w:t>
      </w:r>
    </w:p>
    <w:p w14:paraId="3126D9EA" w14:textId="3DD1D5F5" w:rsidR="00FB64DB" w:rsidRDefault="009F4FAD" w:rsidP="009F4FAD">
      <w:pPr>
        <w:pStyle w:val="Title2"/>
      </w:pPr>
      <w:r>
        <w:fldChar w:fldCharType="begin"/>
      </w:r>
      <w:r>
        <w:instrText xml:space="preserve"> DATE \@ "MMMM d, yyyy" </w:instrText>
      </w:r>
      <w:r>
        <w:fldChar w:fldCharType="separate"/>
      </w:r>
      <w:r w:rsidR="0051397C">
        <w:rPr>
          <w:noProof/>
        </w:rPr>
        <w:t>May 13, 2022</w:t>
      </w:r>
      <w:r>
        <w:fldChar w:fldCharType="end"/>
      </w:r>
    </w:p>
    <w:p w14:paraId="02FADDA1" w14:textId="6D150BF4" w:rsidR="00630AA2" w:rsidRDefault="00630AA2" w:rsidP="009F4FAD">
      <w:pPr>
        <w:pStyle w:val="Title2"/>
      </w:pPr>
    </w:p>
    <w:p w14:paraId="5B787EC3" w14:textId="0EAA9628" w:rsidR="00630AA2" w:rsidRPr="00FB64DB" w:rsidRDefault="00630AA2" w:rsidP="009F4FAD">
      <w:pPr>
        <w:pStyle w:val="Title2"/>
      </w:pPr>
      <w:r>
        <w:t xml:space="preserve">Revision </w:t>
      </w:r>
      <w:r w:rsidR="00537034">
        <w:t>6</w:t>
      </w:r>
    </w:p>
    <w:p w14:paraId="6B8F4695" w14:textId="41174A11" w:rsidR="004D6B86" w:rsidRDefault="00345333">
      <w:pPr>
        <w:pStyle w:val="SectionTitle"/>
      </w:pPr>
      <w:r>
        <w:lastRenderedPageBreak/>
        <w:t>Abstract</w:t>
      </w:r>
    </w:p>
    <w:p w14:paraId="7293AA34" w14:textId="090ECE50" w:rsidR="004D6B86" w:rsidRPr="004D4F8C" w:rsidRDefault="0051699C">
      <w:pPr>
        <w:pStyle w:val="NoSpacing"/>
      </w:pPr>
      <w:r>
        <w:t>Telecom customer data will be analyzed for feature selection using principal component analysis (</w:t>
      </w:r>
      <w:proofErr w:type="spellStart"/>
      <w:r>
        <w:t>PCA</w:t>
      </w:r>
      <w:proofErr w:type="spellEnd"/>
      <w:r>
        <w:t xml:space="preserve">). The dataset consists of 50 features associated with 10,000 customer records. </w:t>
      </w:r>
      <w:r w:rsidRPr="00537034">
        <w:rPr>
          <w:highlight w:val="yellow"/>
        </w:rPr>
        <w:t>The purpose of this analysis is reduce number of features by finding and removing irrelevant data.</w:t>
      </w:r>
      <w:r w:rsidR="00ED6EB9" w:rsidRPr="00537034">
        <w:rPr>
          <w:highlight w:val="yellow"/>
        </w:rPr>
        <w:t xml:space="preserve"> The analysis will reduce the number of </w:t>
      </w:r>
      <w:r w:rsidR="00D769A7" w:rsidRPr="00537034">
        <w:rPr>
          <w:highlight w:val="yellow"/>
        </w:rPr>
        <w:t>principal</w:t>
      </w:r>
      <w:r w:rsidR="00ED6EB9" w:rsidRPr="00537034">
        <w:rPr>
          <w:highlight w:val="yellow"/>
        </w:rPr>
        <w:t xml:space="preserve"> </w:t>
      </w:r>
      <w:r w:rsidR="00D769A7" w:rsidRPr="00537034">
        <w:rPr>
          <w:highlight w:val="yellow"/>
        </w:rPr>
        <w:t xml:space="preserve">components to </w:t>
      </w:r>
      <w:r w:rsidR="00ED6EB9" w:rsidRPr="00537034">
        <w:rPr>
          <w:highlight w:val="yellow"/>
        </w:rPr>
        <w:t>39.</w:t>
      </w:r>
      <w:r w:rsidR="00D769A7" w:rsidRPr="00537034">
        <w:rPr>
          <w:highlight w:val="yellow"/>
        </w:rPr>
        <w:t xml:space="preserve"> While using Kaiser criterion, the analysis will reduce the number of principal components to 26.</w:t>
      </w:r>
    </w:p>
    <w:p w14:paraId="25F57245" w14:textId="5E1E90F1" w:rsidR="004D6B86" w:rsidRDefault="00345333">
      <w:r>
        <w:rPr>
          <w:rStyle w:val="Emphasis"/>
        </w:rPr>
        <w:t>Keywords</w:t>
      </w:r>
      <w:r w:rsidR="004D4F8C">
        <w:t xml:space="preserve">: </w:t>
      </w:r>
      <w:r w:rsidR="0000669C">
        <w:t xml:space="preserve">Telecom. Churn. Data Mining. </w:t>
      </w:r>
      <w:r w:rsidR="009675C9">
        <w:t xml:space="preserve">Dimension Reduction. </w:t>
      </w:r>
      <w:proofErr w:type="spellStart"/>
      <w:r w:rsidR="009675C9">
        <w:t>PCA</w:t>
      </w:r>
      <w:proofErr w:type="spellEnd"/>
      <w:r w:rsidR="0000669C">
        <w:t>.</w:t>
      </w:r>
    </w:p>
    <w:p w14:paraId="55AB6775" w14:textId="2BACE1A6" w:rsidR="00C73BF4" w:rsidRDefault="00C73BF4"/>
    <w:p w14:paraId="0503E1A0" w14:textId="77777777" w:rsidR="003720E0" w:rsidRDefault="003720E0" w:rsidP="003720E0">
      <w:pPr>
        <w:pStyle w:val="Title2"/>
      </w:pPr>
      <w:r>
        <w:t>Scenario 1</w:t>
      </w:r>
    </w:p>
    <w:p w14:paraId="00F37505" w14:textId="77777777" w:rsidR="003720E0" w:rsidRDefault="003720E0" w:rsidP="003720E0">
      <w:r>
        <w:t>One of the most critical factors in customer relationship management that directly affects a company’s long-term profitability is understanding its customers. When a company can better understand its customer characteristics, it is better able to target products and marketing campaigns for customers, resulting in better profits for the company in the long term.</w:t>
      </w:r>
    </w:p>
    <w:p w14:paraId="16DCF5A5" w14:textId="77777777" w:rsidR="003720E0" w:rsidRDefault="003720E0" w:rsidP="003720E0">
      <w:r>
        <w:t>You are an analyst for a telecommunications company that wants to better understand the characteristics of its customers. You have been asked to use principal component analysis (</w:t>
      </w:r>
      <w:proofErr w:type="spellStart"/>
      <w:r>
        <w:t>PCA</w:t>
      </w:r>
      <w:proofErr w:type="spellEnd"/>
      <w:r>
        <w:t>) to analyze customer data to identify the principal variables of your customers, ultimately allowing better business and strategic decision-making.</w:t>
      </w:r>
    </w:p>
    <w:p w14:paraId="0E4AE546" w14:textId="6A4A588A" w:rsidR="00C73BF4" w:rsidRDefault="00C73BF4"/>
    <w:p w14:paraId="28618562" w14:textId="6B66099F" w:rsidR="008C01A5" w:rsidRDefault="008C01A5" w:rsidP="008C01A5">
      <w:pPr>
        <w:pStyle w:val="SectionTitle"/>
      </w:pPr>
      <w:r>
        <w:lastRenderedPageBreak/>
        <w:t>List of Tables</w:t>
      </w:r>
    </w:p>
    <w:p w14:paraId="29FACBBB" w14:textId="5873932D" w:rsidR="008F2D3B" w:rsidRDefault="008C01A5">
      <w:pPr>
        <w:pStyle w:val="TableofFigures"/>
        <w:tabs>
          <w:tab w:val="right" w:leader="dot" w:pos="9350"/>
        </w:tabs>
        <w:rPr>
          <w:noProof/>
          <w:color w:val="auto"/>
          <w:sz w:val="22"/>
          <w:szCs w:val="22"/>
          <w:lang w:eastAsia="en-US"/>
        </w:rPr>
      </w:pPr>
      <w:r>
        <w:fldChar w:fldCharType="begin"/>
      </w:r>
      <w:r>
        <w:instrText xml:space="preserve"> TOC \h \z \c "Table" </w:instrText>
      </w:r>
      <w:r>
        <w:fldChar w:fldCharType="separate"/>
      </w:r>
      <w:hyperlink w:anchor="_Toc103374192" w:history="1">
        <w:r w:rsidR="008F2D3B" w:rsidRPr="00E43881">
          <w:rPr>
            <w:rStyle w:val="Hyperlink"/>
            <w:noProof/>
          </w:rPr>
          <w:t xml:space="preserve">Table 1 </w:t>
        </w:r>
        <w:r w:rsidR="008F2D3B" w:rsidRPr="00E43881">
          <w:rPr>
            <w:rStyle w:val="Hyperlink"/>
            <w:i/>
            <w:noProof/>
          </w:rPr>
          <w:t>First 5 rows of the original dataset</w:t>
        </w:r>
        <w:r w:rsidR="008F2D3B">
          <w:rPr>
            <w:noProof/>
            <w:webHidden/>
          </w:rPr>
          <w:tab/>
        </w:r>
        <w:r w:rsidR="008F2D3B">
          <w:rPr>
            <w:noProof/>
            <w:webHidden/>
          </w:rPr>
          <w:fldChar w:fldCharType="begin"/>
        </w:r>
        <w:r w:rsidR="008F2D3B">
          <w:rPr>
            <w:noProof/>
            <w:webHidden/>
          </w:rPr>
          <w:instrText xml:space="preserve"> PAGEREF _Toc103374192 \h </w:instrText>
        </w:r>
        <w:r w:rsidR="008F2D3B">
          <w:rPr>
            <w:noProof/>
            <w:webHidden/>
          </w:rPr>
        </w:r>
        <w:r w:rsidR="008F2D3B">
          <w:rPr>
            <w:noProof/>
            <w:webHidden/>
          </w:rPr>
          <w:fldChar w:fldCharType="separate"/>
        </w:r>
        <w:r w:rsidR="008F2D3B">
          <w:rPr>
            <w:noProof/>
            <w:webHidden/>
          </w:rPr>
          <w:t>8</w:t>
        </w:r>
        <w:r w:rsidR="008F2D3B">
          <w:rPr>
            <w:noProof/>
            <w:webHidden/>
          </w:rPr>
          <w:fldChar w:fldCharType="end"/>
        </w:r>
      </w:hyperlink>
    </w:p>
    <w:p w14:paraId="15667F15" w14:textId="46ECF4A3" w:rsidR="008F2D3B" w:rsidRDefault="008F2D3B">
      <w:pPr>
        <w:pStyle w:val="TableofFigures"/>
        <w:tabs>
          <w:tab w:val="right" w:leader="dot" w:pos="9350"/>
        </w:tabs>
        <w:rPr>
          <w:noProof/>
          <w:color w:val="auto"/>
          <w:sz w:val="22"/>
          <w:szCs w:val="22"/>
          <w:lang w:eastAsia="en-US"/>
        </w:rPr>
      </w:pPr>
      <w:hyperlink w:anchor="_Toc103374193" w:history="1">
        <w:r w:rsidRPr="00E43881">
          <w:rPr>
            <w:rStyle w:val="Hyperlink"/>
            <w:noProof/>
          </w:rPr>
          <w:t xml:space="preserve">Table 2 </w:t>
        </w:r>
        <w:r w:rsidRPr="00E43881">
          <w:rPr>
            <w:rStyle w:val="Hyperlink"/>
            <w:i/>
            <w:noProof/>
          </w:rPr>
          <w:t>First 5 rows of the scaled data</w:t>
        </w:r>
        <w:r>
          <w:rPr>
            <w:noProof/>
            <w:webHidden/>
          </w:rPr>
          <w:tab/>
        </w:r>
        <w:r>
          <w:rPr>
            <w:noProof/>
            <w:webHidden/>
          </w:rPr>
          <w:fldChar w:fldCharType="begin"/>
        </w:r>
        <w:r>
          <w:rPr>
            <w:noProof/>
            <w:webHidden/>
          </w:rPr>
          <w:instrText xml:space="preserve"> PAGEREF _Toc103374193 \h </w:instrText>
        </w:r>
        <w:r>
          <w:rPr>
            <w:noProof/>
            <w:webHidden/>
          </w:rPr>
        </w:r>
        <w:r>
          <w:rPr>
            <w:noProof/>
            <w:webHidden/>
          </w:rPr>
          <w:fldChar w:fldCharType="separate"/>
        </w:r>
        <w:r>
          <w:rPr>
            <w:noProof/>
            <w:webHidden/>
          </w:rPr>
          <w:t>10</w:t>
        </w:r>
        <w:r>
          <w:rPr>
            <w:noProof/>
            <w:webHidden/>
          </w:rPr>
          <w:fldChar w:fldCharType="end"/>
        </w:r>
      </w:hyperlink>
    </w:p>
    <w:p w14:paraId="1825FA4F" w14:textId="57F51D29" w:rsidR="008F2D3B" w:rsidRDefault="008F2D3B">
      <w:pPr>
        <w:pStyle w:val="TableofFigures"/>
        <w:tabs>
          <w:tab w:val="right" w:leader="dot" w:pos="9350"/>
        </w:tabs>
        <w:rPr>
          <w:noProof/>
          <w:color w:val="auto"/>
          <w:sz w:val="22"/>
          <w:szCs w:val="22"/>
          <w:lang w:eastAsia="en-US"/>
        </w:rPr>
      </w:pPr>
      <w:hyperlink w:anchor="_Toc103374194" w:history="1">
        <w:r w:rsidRPr="00E43881">
          <w:rPr>
            <w:rStyle w:val="Hyperlink"/>
            <w:noProof/>
          </w:rPr>
          <w:t xml:space="preserve">Table 3 </w:t>
        </w:r>
        <w:r w:rsidRPr="00E43881">
          <w:rPr>
            <w:rStyle w:val="Hyperlink"/>
            <w:i/>
            <w:noProof/>
          </w:rPr>
          <w:t>Load factors using first four principal components</w:t>
        </w:r>
        <w:r>
          <w:rPr>
            <w:noProof/>
            <w:webHidden/>
          </w:rPr>
          <w:tab/>
        </w:r>
        <w:r>
          <w:rPr>
            <w:noProof/>
            <w:webHidden/>
          </w:rPr>
          <w:fldChar w:fldCharType="begin"/>
        </w:r>
        <w:r>
          <w:rPr>
            <w:noProof/>
            <w:webHidden/>
          </w:rPr>
          <w:instrText xml:space="preserve"> PAGEREF _Toc103374194 \h </w:instrText>
        </w:r>
        <w:r>
          <w:rPr>
            <w:noProof/>
            <w:webHidden/>
          </w:rPr>
        </w:r>
        <w:r>
          <w:rPr>
            <w:noProof/>
            <w:webHidden/>
          </w:rPr>
          <w:fldChar w:fldCharType="separate"/>
        </w:r>
        <w:r>
          <w:rPr>
            <w:noProof/>
            <w:webHidden/>
          </w:rPr>
          <w:t>18</w:t>
        </w:r>
        <w:r>
          <w:rPr>
            <w:noProof/>
            <w:webHidden/>
          </w:rPr>
          <w:fldChar w:fldCharType="end"/>
        </w:r>
      </w:hyperlink>
    </w:p>
    <w:p w14:paraId="448BFE4A" w14:textId="04006C97" w:rsidR="008C01A5" w:rsidRDefault="008C01A5" w:rsidP="008C01A5">
      <w:r>
        <w:fldChar w:fldCharType="end"/>
      </w:r>
    </w:p>
    <w:p w14:paraId="6594384B" w14:textId="5D66A16D" w:rsidR="003720E0" w:rsidRDefault="003720E0" w:rsidP="008C01A5"/>
    <w:p w14:paraId="454BC264" w14:textId="7606E532" w:rsidR="00E677D0" w:rsidRDefault="00E677D0" w:rsidP="008C01A5"/>
    <w:p w14:paraId="0193A541" w14:textId="77777777" w:rsidR="00E677D0" w:rsidRDefault="00E677D0" w:rsidP="008C01A5"/>
    <w:p w14:paraId="2FA3209A" w14:textId="2F2A5F62" w:rsidR="008C01A5" w:rsidRDefault="008C01A5" w:rsidP="003720E0">
      <w:pPr>
        <w:pStyle w:val="Title2"/>
      </w:pPr>
      <w:r>
        <w:t>List of Figures</w:t>
      </w:r>
    </w:p>
    <w:p w14:paraId="7A29A1B5" w14:textId="4C0605E1" w:rsidR="008F2D3B" w:rsidRDefault="008C01A5">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103374174" w:history="1">
        <w:r w:rsidR="008F2D3B" w:rsidRPr="00F62CC7">
          <w:rPr>
            <w:rStyle w:val="Hyperlink"/>
            <w:noProof/>
          </w:rPr>
          <w:t xml:space="preserve">Figure 1 </w:t>
        </w:r>
        <w:r w:rsidR="008F2D3B" w:rsidRPr="00F62CC7">
          <w:rPr>
            <w:rStyle w:val="Hyperlink"/>
            <w:i/>
            <w:noProof/>
          </w:rPr>
          <w:t>Define continuous features</w:t>
        </w:r>
        <w:r w:rsidR="008F2D3B">
          <w:rPr>
            <w:noProof/>
            <w:webHidden/>
          </w:rPr>
          <w:tab/>
        </w:r>
        <w:r w:rsidR="008F2D3B">
          <w:rPr>
            <w:noProof/>
            <w:webHidden/>
          </w:rPr>
          <w:fldChar w:fldCharType="begin"/>
        </w:r>
        <w:r w:rsidR="008F2D3B">
          <w:rPr>
            <w:noProof/>
            <w:webHidden/>
          </w:rPr>
          <w:instrText xml:space="preserve"> PAGEREF _Toc103374174 \h </w:instrText>
        </w:r>
        <w:r w:rsidR="008F2D3B">
          <w:rPr>
            <w:noProof/>
            <w:webHidden/>
          </w:rPr>
        </w:r>
        <w:r w:rsidR="008F2D3B">
          <w:rPr>
            <w:noProof/>
            <w:webHidden/>
          </w:rPr>
          <w:fldChar w:fldCharType="separate"/>
        </w:r>
        <w:r w:rsidR="008F2D3B">
          <w:rPr>
            <w:noProof/>
            <w:webHidden/>
          </w:rPr>
          <w:t>7</w:t>
        </w:r>
        <w:r w:rsidR="008F2D3B">
          <w:rPr>
            <w:noProof/>
            <w:webHidden/>
          </w:rPr>
          <w:fldChar w:fldCharType="end"/>
        </w:r>
      </w:hyperlink>
    </w:p>
    <w:p w14:paraId="2A2DA640" w14:textId="07B7CB6F" w:rsidR="008F2D3B" w:rsidRDefault="008F2D3B">
      <w:pPr>
        <w:pStyle w:val="TableofFigures"/>
        <w:tabs>
          <w:tab w:val="right" w:leader="dot" w:pos="9350"/>
        </w:tabs>
        <w:rPr>
          <w:noProof/>
          <w:color w:val="auto"/>
          <w:sz w:val="22"/>
          <w:szCs w:val="22"/>
          <w:lang w:eastAsia="en-US"/>
        </w:rPr>
      </w:pPr>
      <w:hyperlink w:anchor="_Toc103374175" w:history="1">
        <w:r w:rsidRPr="00F62CC7">
          <w:rPr>
            <w:rStyle w:val="Hyperlink"/>
            <w:noProof/>
          </w:rPr>
          <w:t xml:space="preserve">Figure 2 </w:t>
        </w:r>
        <w:r w:rsidRPr="00F62CC7">
          <w:rPr>
            <w:rStyle w:val="Hyperlink"/>
            <w:i/>
            <w:noProof/>
          </w:rPr>
          <w:t>D1. Determine matrix of all the principal components</w:t>
        </w:r>
        <w:r>
          <w:rPr>
            <w:noProof/>
            <w:webHidden/>
          </w:rPr>
          <w:tab/>
        </w:r>
        <w:r>
          <w:rPr>
            <w:noProof/>
            <w:webHidden/>
          </w:rPr>
          <w:fldChar w:fldCharType="begin"/>
        </w:r>
        <w:r>
          <w:rPr>
            <w:noProof/>
            <w:webHidden/>
          </w:rPr>
          <w:instrText xml:space="preserve"> PAGEREF _Toc103374175 \h </w:instrText>
        </w:r>
        <w:r>
          <w:rPr>
            <w:noProof/>
            <w:webHidden/>
          </w:rPr>
        </w:r>
        <w:r>
          <w:rPr>
            <w:noProof/>
            <w:webHidden/>
          </w:rPr>
          <w:fldChar w:fldCharType="separate"/>
        </w:r>
        <w:r>
          <w:rPr>
            <w:noProof/>
            <w:webHidden/>
          </w:rPr>
          <w:t>12</w:t>
        </w:r>
        <w:r>
          <w:rPr>
            <w:noProof/>
            <w:webHidden/>
          </w:rPr>
          <w:fldChar w:fldCharType="end"/>
        </w:r>
      </w:hyperlink>
    </w:p>
    <w:p w14:paraId="344FA4B7" w14:textId="203BF5EB" w:rsidR="008F2D3B" w:rsidRDefault="008F2D3B">
      <w:pPr>
        <w:pStyle w:val="TableofFigures"/>
        <w:tabs>
          <w:tab w:val="right" w:leader="dot" w:pos="9350"/>
        </w:tabs>
        <w:rPr>
          <w:noProof/>
          <w:color w:val="auto"/>
          <w:sz w:val="22"/>
          <w:szCs w:val="22"/>
          <w:lang w:eastAsia="en-US"/>
        </w:rPr>
      </w:pPr>
      <w:hyperlink w:anchor="_Toc103374176" w:history="1">
        <w:r w:rsidRPr="00F62CC7">
          <w:rPr>
            <w:rStyle w:val="Hyperlink"/>
            <w:noProof/>
          </w:rPr>
          <w:t xml:space="preserve">Figure 3 </w:t>
        </w:r>
        <w:r w:rsidRPr="00F62CC7">
          <w:rPr>
            <w:rStyle w:val="Hyperlink"/>
            <w:i/>
            <w:noProof/>
          </w:rPr>
          <w:t>D2. Use scree plot to identify variance for each component</w:t>
        </w:r>
        <w:r>
          <w:rPr>
            <w:noProof/>
            <w:webHidden/>
          </w:rPr>
          <w:tab/>
        </w:r>
        <w:r>
          <w:rPr>
            <w:noProof/>
            <w:webHidden/>
          </w:rPr>
          <w:fldChar w:fldCharType="begin"/>
        </w:r>
        <w:r>
          <w:rPr>
            <w:noProof/>
            <w:webHidden/>
          </w:rPr>
          <w:instrText xml:space="preserve"> PAGEREF _Toc103374176 \h </w:instrText>
        </w:r>
        <w:r>
          <w:rPr>
            <w:noProof/>
            <w:webHidden/>
          </w:rPr>
        </w:r>
        <w:r>
          <w:rPr>
            <w:noProof/>
            <w:webHidden/>
          </w:rPr>
          <w:fldChar w:fldCharType="separate"/>
        </w:r>
        <w:r>
          <w:rPr>
            <w:noProof/>
            <w:webHidden/>
          </w:rPr>
          <w:t>14</w:t>
        </w:r>
        <w:r>
          <w:rPr>
            <w:noProof/>
            <w:webHidden/>
          </w:rPr>
          <w:fldChar w:fldCharType="end"/>
        </w:r>
      </w:hyperlink>
    </w:p>
    <w:p w14:paraId="6E6ED48C" w14:textId="09A06030" w:rsidR="008F2D3B" w:rsidRDefault="008F2D3B">
      <w:pPr>
        <w:pStyle w:val="TableofFigures"/>
        <w:tabs>
          <w:tab w:val="right" w:leader="dot" w:pos="9350"/>
        </w:tabs>
        <w:rPr>
          <w:noProof/>
          <w:color w:val="auto"/>
          <w:sz w:val="22"/>
          <w:szCs w:val="22"/>
          <w:lang w:eastAsia="en-US"/>
        </w:rPr>
      </w:pPr>
      <w:hyperlink w:anchor="_Toc103374177" w:history="1">
        <w:r w:rsidRPr="00F62CC7">
          <w:rPr>
            <w:rStyle w:val="Hyperlink"/>
            <w:noProof/>
          </w:rPr>
          <w:t xml:space="preserve">Figure 4 </w:t>
        </w:r>
        <w:r w:rsidRPr="00F62CC7">
          <w:rPr>
            <w:rStyle w:val="Hyperlink"/>
            <w:i/>
            <w:noProof/>
          </w:rPr>
          <w:t>D4. Use cumulative variance to identify total variance as function of components</w:t>
        </w:r>
        <w:r>
          <w:rPr>
            <w:noProof/>
            <w:webHidden/>
          </w:rPr>
          <w:tab/>
        </w:r>
        <w:r>
          <w:rPr>
            <w:noProof/>
            <w:webHidden/>
          </w:rPr>
          <w:fldChar w:fldCharType="begin"/>
        </w:r>
        <w:r>
          <w:rPr>
            <w:noProof/>
            <w:webHidden/>
          </w:rPr>
          <w:instrText xml:space="preserve"> PAGEREF _Toc103374177 \h </w:instrText>
        </w:r>
        <w:r>
          <w:rPr>
            <w:noProof/>
            <w:webHidden/>
          </w:rPr>
        </w:r>
        <w:r>
          <w:rPr>
            <w:noProof/>
            <w:webHidden/>
          </w:rPr>
          <w:fldChar w:fldCharType="separate"/>
        </w:r>
        <w:r>
          <w:rPr>
            <w:noProof/>
            <w:webHidden/>
          </w:rPr>
          <w:t>16</w:t>
        </w:r>
        <w:r>
          <w:rPr>
            <w:noProof/>
            <w:webHidden/>
          </w:rPr>
          <w:fldChar w:fldCharType="end"/>
        </w:r>
      </w:hyperlink>
    </w:p>
    <w:p w14:paraId="0799F1EB" w14:textId="2CDCF76C" w:rsidR="008C01A5" w:rsidRPr="008C01A5" w:rsidRDefault="008C01A5" w:rsidP="008C01A5">
      <w:r>
        <w:fldChar w:fldCharType="end"/>
      </w:r>
    </w:p>
    <w:p w14:paraId="04D234A0" w14:textId="70C6A8C0" w:rsidR="00253694" w:rsidRDefault="002C1B55" w:rsidP="00D90913">
      <w:pPr>
        <w:pStyle w:val="Heading1"/>
      </w:pPr>
      <w:r>
        <w:lastRenderedPageBreak/>
        <w:t>Part I: Research Question</w:t>
      </w:r>
    </w:p>
    <w:p w14:paraId="1044B0CF" w14:textId="5F4F9196" w:rsidR="00656EBD" w:rsidRPr="00656EBD" w:rsidRDefault="00656EBD" w:rsidP="00656EBD">
      <w:r>
        <w:t>A. Describe the purpose of this data mining report by doing the following:</w:t>
      </w:r>
    </w:p>
    <w:p w14:paraId="2689FE5F" w14:textId="3045E486" w:rsidR="004D6B86" w:rsidRPr="00C5686B" w:rsidRDefault="00253694" w:rsidP="00253694">
      <w:pPr>
        <w:pStyle w:val="Heading2"/>
      </w:pPr>
      <w:r>
        <w:t xml:space="preserve">A1. </w:t>
      </w:r>
      <w:r w:rsidR="00C3701A" w:rsidRPr="00C3701A">
        <w:t>Propose one question relevant to a real-world organizational situation that you will answer using</w:t>
      </w:r>
      <w:r w:rsidR="00C3701A">
        <w:t xml:space="preserve"> </w:t>
      </w:r>
      <w:r w:rsidR="004C2BC9">
        <w:t>principal component analysis (</w:t>
      </w:r>
      <w:proofErr w:type="spellStart"/>
      <w:r w:rsidR="004C2BC9">
        <w:t>PCA</w:t>
      </w:r>
      <w:proofErr w:type="spellEnd"/>
      <w:r w:rsidR="004C2BC9">
        <w:t>)</w:t>
      </w:r>
    </w:p>
    <w:p w14:paraId="16F04979" w14:textId="414F2824" w:rsidR="004D6B86" w:rsidRDefault="00D90913">
      <w:r w:rsidRPr="00537034">
        <w:rPr>
          <w:highlight w:val="yellow"/>
        </w:rPr>
        <w:t>What</w:t>
      </w:r>
      <w:r w:rsidR="004C2BC9" w:rsidRPr="00537034">
        <w:rPr>
          <w:highlight w:val="yellow"/>
        </w:rPr>
        <w:t xml:space="preserve"> are the most influential features of the Telecom customer data</w:t>
      </w:r>
      <w:r w:rsidR="007B47A0" w:rsidRPr="00537034">
        <w:rPr>
          <w:highlight w:val="yellow"/>
        </w:rPr>
        <w:t xml:space="preserve"> related to churn</w:t>
      </w:r>
      <w:r w:rsidR="004C2BC9" w:rsidRPr="00537034">
        <w:rPr>
          <w:highlight w:val="yellow"/>
        </w:rPr>
        <w:t>?</w:t>
      </w:r>
      <w:r w:rsidR="00CC1815">
        <w:t xml:space="preserve"> </w:t>
      </w:r>
      <w:r w:rsidR="007B47A0">
        <w:t xml:space="preserve"> </w:t>
      </w:r>
    </w:p>
    <w:p w14:paraId="54466B6A" w14:textId="2EE27779" w:rsidR="00253694" w:rsidRDefault="00253694" w:rsidP="00253694">
      <w:pPr>
        <w:pStyle w:val="Heading2"/>
      </w:pPr>
      <w:proofErr w:type="spellStart"/>
      <w:r>
        <w:t>A2</w:t>
      </w:r>
      <w:proofErr w:type="spellEnd"/>
      <w:r>
        <w:t xml:space="preserve">. </w:t>
      </w:r>
      <w:r w:rsidR="00C3701A" w:rsidRPr="00C3701A">
        <w:t>Define one goal of the data analysis. Ensure that your goal is reasonable within the scope of the scenario and is represented in the available data.</w:t>
      </w:r>
    </w:p>
    <w:p w14:paraId="002D1167" w14:textId="219C7EDA" w:rsidR="00EB32AB" w:rsidRDefault="00D90913" w:rsidP="00215506">
      <w:r w:rsidRPr="00537034">
        <w:rPr>
          <w:highlight w:val="yellow"/>
        </w:rPr>
        <w:t>U</w:t>
      </w:r>
      <w:r w:rsidR="007542A2" w:rsidRPr="00537034">
        <w:rPr>
          <w:highlight w:val="yellow"/>
        </w:rPr>
        <w:t xml:space="preserve">se </w:t>
      </w:r>
      <w:r w:rsidR="004C2BC9" w:rsidRPr="00537034">
        <w:rPr>
          <w:highlight w:val="yellow"/>
        </w:rPr>
        <w:t>principal component analysis (</w:t>
      </w:r>
      <w:proofErr w:type="spellStart"/>
      <w:r w:rsidR="004C2BC9" w:rsidRPr="00537034">
        <w:rPr>
          <w:highlight w:val="yellow"/>
        </w:rPr>
        <w:t>PCA</w:t>
      </w:r>
      <w:proofErr w:type="spellEnd"/>
      <w:r w:rsidR="004C2BC9" w:rsidRPr="00537034">
        <w:rPr>
          <w:highlight w:val="yellow"/>
        </w:rPr>
        <w:t xml:space="preserve">) to </w:t>
      </w:r>
      <w:r w:rsidR="00ED6EB9" w:rsidRPr="00537034">
        <w:rPr>
          <w:highlight w:val="yellow"/>
        </w:rPr>
        <w:t xml:space="preserve">reduce </w:t>
      </w:r>
      <w:r w:rsidR="0080024E" w:rsidRPr="00537034">
        <w:rPr>
          <w:highlight w:val="yellow"/>
        </w:rPr>
        <w:t>dimensionality of the problem set to a more manageable number of principal components</w:t>
      </w:r>
      <w:r w:rsidR="007542A2" w:rsidRPr="00537034">
        <w:rPr>
          <w:highlight w:val="yellow"/>
        </w:rPr>
        <w:t>.</w:t>
      </w:r>
      <w:r w:rsidR="00C90D9D" w:rsidRPr="00537034">
        <w:rPr>
          <w:highlight w:val="yellow"/>
        </w:rPr>
        <w:t xml:space="preserve"> The primary dataset consists of 10,000 customer records</w:t>
      </w:r>
      <w:r w:rsidR="004C2BC9" w:rsidRPr="00537034">
        <w:rPr>
          <w:highlight w:val="yellow"/>
        </w:rPr>
        <w:t xml:space="preserve"> with 50 attributes each</w:t>
      </w:r>
      <w:r w:rsidR="0080024E" w:rsidRPr="00537034">
        <w:rPr>
          <w:highlight w:val="yellow"/>
        </w:rPr>
        <w:t>, which by definition is a high dimension dataset</w:t>
      </w:r>
      <w:r w:rsidR="00D53728" w:rsidRPr="00537034">
        <w:rPr>
          <w:highlight w:val="yellow"/>
        </w:rPr>
        <w:t>.</w:t>
      </w:r>
      <w:r w:rsidR="00215506" w:rsidRPr="00537034">
        <w:rPr>
          <w:highlight w:val="yellow"/>
        </w:rPr>
        <w:t xml:space="preserve"> The overall steps to the analysis are below:</w:t>
      </w:r>
    </w:p>
    <w:p w14:paraId="698557F1" w14:textId="48B9D6C5" w:rsidR="00253694" w:rsidRDefault="00253694" w:rsidP="002C1B55">
      <w:pPr>
        <w:pStyle w:val="Heading1"/>
      </w:pPr>
      <w:r>
        <w:lastRenderedPageBreak/>
        <w:t xml:space="preserve">Part II: </w:t>
      </w:r>
      <w:r w:rsidR="00353096">
        <w:t>Method</w:t>
      </w:r>
      <w:r>
        <w:t xml:space="preserve"> Justification</w:t>
      </w:r>
    </w:p>
    <w:p w14:paraId="5B0B1449" w14:textId="6DD6D8FA" w:rsidR="00656EBD" w:rsidRPr="00656EBD" w:rsidRDefault="00656EBD" w:rsidP="00656EBD">
      <w:r>
        <w:t xml:space="preserve">B. Explain the reasons for </w:t>
      </w:r>
      <w:r w:rsidR="00670C3B">
        <w:t xml:space="preserve">using </w:t>
      </w:r>
      <w:proofErr w:type="spellStart"/>
      <w:r w:rsidR="00670C3B">
        <w:t>PCA</w:t>
      </w:r>
      <w:proofErr w:type="spellEnd"/>
      <w:r w:rsidR="00670C3B">
        <w:t xml:space="preserve"> </w:t>
      </w:r>
      <w:r>
        <w:t>by doing the following:</w:t>
      </w:r>
    </w:p>
    <w:p w14:paraId="6B4A7E4D" w14:textId="3554984D" w:rsidR="00FA69AA" w:rsidRDefault="00FA69AA" w:rsidP="00FA69AA">
      <w:pPr>
        <w:pStyle w:val="Heading2"/>
      </w:pPr>
      <w:proofErr w:type="spellStart"/>
      <w:r>
        <w:t>B1</w:t>
      </w:r>
      <w:proofErr w:type="spellEnd"/>
      <w:r>
        <w:t xml:space="preserve">. Explain how the </w:t>
      </w:r>
      <w:proofErr w:type="spellStart"/>
      <w:r w:rsidR="00670C3B">
        <w:t>PCA</w:t>
      </w:r>
      <w:proofErr w:type="spellEnd"/>
      <w:r w:rsidR="00670C3B">
        <w:t xml:space="preserve"> analyzes the selected </w:t>
      </w:r>
      <w:r w:rsidR="00514796">
        <w:t>the select</w:t>
      </w:r>
      <w:r w:rsidR="00670C3B">
        <w:t>ed</w:t>
      </w:r>
      <w:r w:rsidR="00514796">
        <w:t xml:space="preserve"> dataset. Include expected outcomes.</w:t>
      </w:r>
    </w:p>
    <w:p w14:paraId="49E9FAB5" w14:textId="67F7BC86" w:rsidR="00806E82" w:rsidRPr="00537034" w:rsidRDefault="00971DDC" w:rsidP="00670C3B">
      <w:pPr>
        <w:rPr>
          <w:highlight w:val="yellow"/>
        </w:rPr>
      </w:pPr>
      <w:r w:rsidRPr="00537034">
        <w:rPr>
          <w:highlight w:val="yellow"/>
        </w:rPr>
        <w:t xml:space="preserve">According to </w:t>
      </w:r>
      <w:proofErr w:type="spellStart"/>
      <w:r w:rsidRPr="00537034">
        <w:rPr>
          <w:highlight w:val="yellow"/>
        </w:rPr>
        <w:t>Vadapalli</w:t>
      </w:r>
      <w:proofErr w:type="spellEnd"/>
      <w:r w:rsidRPr="00537034">
        <w:rPr>
          <w:highlight w:val="yellow"/>
        </w:rPr>
        <w:t xml:space="preserve"> (2020), “Principal component analysis (</w:t>
      </w:r>
      <w:proofErr w:type="spellStart"/>
      <w:r w:rsidRPr="00537034">
        <w:rPr>
          <w:highlight w:val="yellow"/>
        </w:rPr>
        <w:t>PCA</w:t>
      </w:r>
      <w:proofErr w:type="spellEnd"/>
      <w:r w:rsidRPr="00537034">
        <w:rPr>
          <w:highlight w:val="yellow"/>
        </w:rPr>
        <w:t xml:space="preserve">) is a statistical method used to transform a large number of possibly correlated variables into a much smaller number of uncorrelated variables referred to as principal components. </w:t>
      </w:r>
      <w:proofErr w:type="spellStart"/>
      <w:r w:rsidRPr="00537034">
        <w:rPr>
          <w:highlight w:val="yellow"/>
        </w:rPr>
        <w:t>PCA</w:t>
      </w:r>
      <w:proofErr w:type="spellEnd"/>
      <w:r w:rsidRPr="00537034">
        <w:rPr>
          <w:highlight w:val="yellow"/>
        </w:rPr>
        <w:t xml:space="preserve"> can be used as a data reduction technique as it allows us to find the most important variables that are needed to describe a dataset. </w:t>
      </w:r>
      <w:proofErr w:type="spellStart"/>
      <w:r w:rsidRPr="00537034">
        <w:rPr>
          <w:highlight w:val="yellow"/>
        </w:rPr>
        <w:t>PCA</w:t>
      </w:r>
      <w:proofErr w:type="spellEnd"/>
      <w:r w:rsidRPr="00537034">
        <w:rPr>
          <w:highlight w:val="yellow"/>
        </w:rPr>
        <w:t xml:space="preserve"> can also be used to reduce the dimensionality of the data space in order to get insight on the inner structure of the data. This is helpful when dealing with large datasets.”</w:t>
      </w:r>
    </w:p>
    <w:p w14:paraId="6DB97DDE" w14:textId="13CA2EC9" w:rsidR="00E677D0" w:rsidRPr="00971DDC" w:rsidRDefault="00E677D0" w:rsidP="00670C3B">
      <w:r w:rsidRPr="00537034">
        <w:rPr>
          <w:highlight w:val="yellow"/>
        </w:rPr>
        <w:t xml:space="preserve">The expected outcome of the reduction analysis is the appropriate number of principal components and </w:t>
      </w:r>
      <w:r w:rsidR="00883052" w:rsidRPr="00537034">
        <w:rPr>
          <w:highlight w:val="yellow"/>
        </w:rPr>
        <w:t>total variance for each component.</w:t>
      </w:r>
    </w:p>
    <w:p w14:paraId="47323003" w14:textId="4D458DF9" w:rsidR="00806E82" w:rsidRDefault="00806E82" w:rsidP="00806E82">
      <w:pPr>
        <w:pStyle w:val="Heading2"/>
      </w:pPr>
      <w:proofErr w:type="spellStart"/>
      <w:r>
        <w:t>B2</w:t>
      </w:r>
      <w:proofErr w:type="spellEnd"/>
      <w:r>
        <w:t xml:space="preserve">. </w:t>
      </w:r>
      <w:r w:rsidRPr="00806E82">
        <w:t xml:space="preserve">Summarize one assumption of </w:t>
      </w:r>
      <w:proofErr w:type="spellStart"/>
      <w:r w:rsidR="00670C3B">
        <w:t>PCA</w:t>
      </w:r>
      <w:proofErr w:type="spellEnd"/>
      <w:r w:rsidR="00514796">
        <w:t>.</w:t>
      </w:r>
    </w:p>
    <w:p w14:paraId="0862AD4F" w14:textId="1AD8F0A0" w:rsidR="00883052" w:rsidRDefault="00883052" w:rsidP="00971DDC">
      <w:proofErr w:type="spellStart"/>
      <w:r w:rsidRPr="00537034">
        <w:rPr>
          <w:highlight w:val="yellow"/>
        </w:rPr>
        <w:t>PCA</w:t>
      </w:r>
      <w:proofErr w:type="spellEnd"/>
      <w:r w:rsidRPr="00537034">
        <w:rPr>
          <w:highlight w:val="yellow"/>
        </w:rPr>
        <w:t xml:space="preserve"> is dependent on having numeric, scaled data. If any one feature is not scaled and has large values, the </w:t>
      </w:r>
      <w:proofErr w:type="spellStart"/>
      <w:r w:rsidRPr="00537034">
        <w:rPr>
          <w:highlight w:val="yellow"/>
        </w:rPr>
        <w:t>PCA</w:t>
      </w:r>
      <w:proofErr w:type="spellEnd"/>
      <w:r w:rsidRPr="00537034">
        <w:rPr>
          <w:highlight w:val="yellow"/>
        </w:rPr>
        <w:t xml:space="preserve"> will give more weight to those higher values. In order to place equal weight of all features, all of the data should be scaled such that the mean of the feature is 0 and the standard deviation is 1.</w:t>
      </w:r>
    </w:p>
    <w:p w14:paraId="5195D2CA" w14:textId="40A854A2" w:rsidR="00FA69AA" w:rsidRDefault="00FA69AA" w:rsidP="00971DDC">
      <w:pPr>
        <w:pStyle w:val="Heading1"/>
      </w:pPr>
      <w:r>
        <w:lastRenderedPageBreak/>
        <w:t>Part III: Data Preparation</w:t>
      </w:r>
    </w:p>
    <w:p w14:paraId="14735777" w14:textId="19638CF2" w:rsidR="00656EBD" w:rsidRDefault="000323DF" w:rsidP="00656EBD">
      <w:r>
        <w:t>C. Perform data preparation for the chosen dataset by doing the following:</w:t>
      </w:r>
    </w:p>
    <w:p w14:paraId="20A2B7A6" w14:textId="64BBF79A" w:rsidR="00FA69AA" w:rsidRDefault="00F366EF" w:rsidP="00F366EF">
      <w:pPr>
        <w:pStyle w:val="Heading2"/>
      </w:pPr>
      <w:proofErr w:type="spellStart"/>
      <w:r>
        <w:t>C1</w:t>
      </w:r>
      <w:proofErr w:type="spellEnd"/>
      <w:r>
        <w:t xml:space="preserve">. </w:t>
      </w:r>
      <w:r w:rsidR="00670C3B" w:rsidRPr="00670C3B">
        <w:t xml:space="preserve">Identify the continuous dataset variables that you will need in order to answer the </w:t>
      </w:r>
      <w:proofErr w:type="spellStart"/>
      <w:r w:rsidR="00670C3B" w:rsidRPr="00670C3B">
        <w:t>PCA</w:t>
      </w:r>
      <w:proofErr w:type="spellEnd"/>
      <w:r w:rsidR="00670C3B" w:rsidRPr="00670C3B">
        <w:t xml:space="preserve"> question proposed in part A1.</w:t>
      </w:r>
    </w:p>
    <w:p w14:paraId="1A16C9E8" w14:textId="4E766D41" w:rsidR="00537034" w:rsidRDefault="00362A3A" w:rsidP="00537034">
      <w:r>
        <w:t xml:space="preserve">The list of continuous features that will be used for the </w:t>
      </w:r>
      <w:proofErr w:type="spellStart"/>
      <w:r>
        <w:t>PCA</w:t>
      </w:r>
      <w:proofErr w:type="spellEnd"/>
      <w:r>
        <w:t xml:space="preserve"> is shown in Figure 1</w:t>
      </w:r>
      <w:r w:rsidR="008F2D3B">
        <w:t xml:space="preserve"> and Figure 2</w:t>
      </w:r>
      <w:r>
        <w:t>. They are:</w:t>
      </w:r>
    </w:p>
    <w:p w14:paraId="079F81A5" w14:textId="5A0228E4" w:rsidR="00362A3A" w:rsidRDefault="00362A3A" w:rsidP="00362A3A">
      <w:pPr>
        <w:pStyle w:val="ListParagraph"/>
        <w:numPr>
          <w:ilvl w:val="0"/>
          <w:numId w:val="31"/>
        </w:numPr>
      </w:pPr>
      <w:r>
        <w:t>Children</w:t>
      </w:r>
    </w:p>
    <w:p w14:paraId="1FE7A88B" w14:textId="3575532A" w:rsidR="00362A3A" w:rsidRDefault="00362A3A" w:rsidP="00362A3A">
      <w:pPr>
        <w:pStyle w:val="ListParagraph"/>
        <w:numPr>
          <w:ilvl w:val="0"/>
          <w:numId w:val="31"/>
        </w:numPr>
      </w:pPr>
      <w:r>
        <w:t>Population</w:t>
      </w:r>
    </w:p>
    <w:p w14:paraId="71044E58" w14:textId="4DEDBB54" w:rsidR="00362A3A" w:rsidRDefault="00362A3A" w:rsidP="00362A3A">
      <w:pPr>
        <w:pStyle w:val="ListParagraph"/>
        <w:numPr>
          <w:ilvl w:val="0"/>
          <w:numId w:val="31"/>
        </w:numPr>
      </w:pPr>
      <w:r>
        <w:t>Age</w:t>
      </w:r>
    </w:p>
    <w:p w14:paraId="34385B16" w14:textId="11FF9442" w:rsidR="00362A3A" w:rsidRDefault="00362A3A" w:rsidP="00362A3A">
      <w:pPr>
        <w:pStyle w:val="ListParagraph"/>
        <w:numPr>
          <w:ilvl w:val="0"/>
          <w:numId w:val="31"/>
        </w:numPr>
      </w:pPr>
      <w:r>
        <w:t>Income</w:t>
      </w:r>
    </w:p>
    <w:p w14:paraId="14E75A2E" w14:textId="4818FE3B" w:rsidR="00362A3A" w:rsidRDefault="00362A3A" w:rsidP="00362A3A">
      <w:pPr>
        <w:pStyle w:val="ListParagraph"/>
        <w:numPr>
          <w:ilvl w:val="0"/>
          <w:numId w:val="31"/>
        </w:numPr>
      </w:pPr>
      <w:r>
        <w:t>Tenure</w:t>
      </w:r>
    </w:p>
    <w:p w14:paraId="01DDE5E5" w14:textId="5C7D187F" w:rsidR="00362A3A" w:rsidRDefault="00362A3A" w:rsidP="00362A3A">
      <w:pPr>
        <w:pStyle w:val="ListParagraph"/>
        <w:numPr>
          <w:ilvl w:val="0"/>
          <w:numId w:val="31"/>
        </w:numPr>
      </w:pPr>
      <w:r>
        <w:t>Email</w:t>
      </w:r>
    </w:p>
    <w:p w14:paraId="4621A045" w14:textId="09DCFA35" w:rsidR="00362A3A" w:rsidRDefault="00362A3A" w:rsidP="00362A3A">
      <w:pPr>
        <w:pStyle w:val="ListParagraph"/>
        <w:numPr>
          <w:ilvl w:val="0"/>
          <w:numId w:val="31"/>
        </w:numPr>
      </w:pPr>
      <w:r>
        <w:t>Contacts</w:t>
      </w:r>
    </w:p>
    <w:p w14:paraId="2BABB123" w14:textId="21381CAC" w:rsidR="00362A3A" w:rsidRDefault="00362A3A" w:rsidP="00362A3A">
      <w:pPr>
        <w:pStyle w:val="ListParagraph"/>
        <w:numPr>
          <w:ilvl w:val="0"/>
          <w:numId w:val="31"/>
        </w:numPr>
      </w:pPr>
      <w:proofErr w:type="spellStart"/>
      <w:r>
        <w:t>Outage_sec_perweek</w:t>
      </w:r>
      <w:proofErr w:type="spellEnd"/>
    </w:p>
    <w:p w14:paraId="00B0C6B5" w14:textId="59BA9AEA" w:rsidR="00362A3A" w:rsidRDefault="00362A3A" w:rsidP="00362A3A">
      <w:pPr>
        <w:pStyle w:val="ListParagraph"/>
        <w:numPr>
          <w:ilvl w:val="0"/>
          <w:numId w:val="31"/>
        </w:numPr>
      </w:pPr>
      <w:proofErr w:type="spellStart"/>
      <w:r>
        <w:t>MonthlyCharge</w:t>
      </w:r>
      <w:proofErr w:type="spellEnd"/>
    </w:p>
    <w:p w14:paraId="66D5E53D" w14:textId="0878B6C7" w:rsidR="00362A3A" w:rsidRDefault="00362A3A" w:rsidP="00362A3A">
      <w:pPr>
        <w:pStyle w:val="ListParagraph"/>
        <w:numPr>
          <w:ilvl w:val="0"/>
          <w:numId w:val="31"/>
        </w:numPr>
      </w:pPr>
      <w:proofErr w:type="spellStart"/>
      <w:r>
        <w:t>Bandwidth_GB_Year</w:t>
      </w:r>
      <w:proofErr w:type="spellEnd"/>
    </w:p>
    <w:p w14:paraId="1A089469" w14:textId="5F99CEE2" w:rsidR="00362A3A" w:rsidRDefault="00362A3A" w:rsidP="00362A3A">
      <w:pPr>
        <w:pStyle w:val="ListParagraph"/>
        <w:numPr>
          <w:ilvl w:val="0"/>
          <w:numId w:val="31"/>
        </w:numPr>
      </w:pPr>
      <w:r>
        <w:t>Lat</w:t>
      </w:r>
    </w:p>
    <w:p w14:paraId="2AA2AA91" w14:textId="08C78690" w:rsidR="00362A3A" w:rsidRDefault="00362A3A" w:rsidP="00362A3A">
      <w:pPr>
        <w:pStyle w:val="ListParagraph"/>
        <w:numPr>
          <w:ilvl w:val="0"/>
          <w:numId w:val="31"/>
        </w:numPr>
      </w:pPr>
      <w:proofErr w:type="spellStart"/>
      <w:r>
        <w:t>Lng</w:t>
      </w:r>
      <w:proofErr w:type="spellEnd"/>
    </w:p>
    <w:p w14:paraId="6981EF1E" w14:textId="4ECE197C" w:rsidR="00362A3A" w:rsidRPr="003047C0" w:rsidRDefault="003047C0" w:rsidP="003047C0">
      <w:pPr>
        <w:ind w:left="720" w:firstLine="0"/>
      </w:pPr>
      <w:r>
        <w:t xml:space="preserve">All remaining data is either categorical or discreet and will not be used for the </w:t>
      </w:r>
      <w:proofErr w:type="spellStart"/>
      <w:r>
        <w:t>PCA</w:t>
      </w:r>
      <w:proofErr w:type="spellEnd"/>
      <w:r>
        <w:t>.</w:t>
      </w:r>
    </w:p>
    <w:p w14:paraId="1FBD5B6E" w14:textId="1DD4F1AE" w:rsidR="00362A3A" w:rsidRPr="00362A3A" w:rsidRDefault="00362A3A" w:rsidP="00362A3A">
      <w:pPr>
        <w:pStyle w:val="Caption"/>
        <w:keepNext/>
        <w:rPr>
          <w:rStyle w:val="Caption2"/>
        </w:rPr>
      </w:pPr>
      <w:bookmarkStart w:id="0" w:name="_Toc103374174"/>
      <w:r>
        <w:lastRenderedPageBreak/>
        <w:t xml:space="preserve">Figure </w:t>
      </w:r>
      <w:fldSimple w:instr=" SEQ Figure \* ARABIC ">
        <w:r>
          <w:rPr>
            <w:noProof/>
          </w:rPr>
          <w:t>1</w:t>
        </w:r>
      </w:fldSimple>
      <w:r>
        <w:br/>
      </w:r>
      <w:r>
        <w:rPr>
          <w:rStyle w:val="Caption2"/>
        </w:rPr>
        <w:t>Define continuous features</w:t>
      </w:r>
      <w:bookmarkEnd w:id="0"/>
    </w:p>
    <w:p w14:paraId="4CC54B5D" w14:textId="3F44BB5D" w:rsidR="00537034" w:rsidRDefault="00362A3A" w:rsidP="00362A3A">
      <w:pPr>
        <w:pStyle w:val="Figureimage"/>
      </w:pPr>
      <w:r>
        <w:drawing>
          <wp:inline distT="0" distB="0" distL="0" distR="0" wp14:anchorId="4AD4C776" wp14:editId="6DC7AE73">
            <wp:extent cx="5943600" cy="573913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943600" cy="5739130"/>
                    </a:xfrm>
                    <a:prstGeom prst="rect">
                      <a:avLst/>
                    </a:prstGeom>
                  </pic:spPr>
                </pic:pic>
              </a:graphicData>
            </a:graphic>
          </wp:inline>
        </w:drawing>
      </w:r>
    </w:p>
    <w:p w14:paraId="02B9E85A" w14:textId="147ACB9B" w:rsidR="00537034" w:rsidRDefault="00362A3A" w:rsidP="00362A3A">
      <w:pPr>
        <w:pStyle w:val="Notes"/>
      </w:pPr>
      <w:r>
        <w:t>Notes.</w:t>
      </w:r>
    </w:p>
    <w:p w14:paraId="45E1AD4F" w14:textId="77777777" w:rsidR="00362A3A" w:rsidRDefault="00362A3A" w:rsidP="00362A3A">
      <w:pPr>
        <w:pStyle w:val="Notes"/>
      </w:pPr>
    </w:p>
    <w:p w14:paraId="75A72236" w14:textId="39EA8289" w:rsidR="00537034" w:rsidRDefault="00537034" w:rsidP="00537034"/>
    <w:p w14:paraId="749E8D12" w14:textId="77777777" w:rsidR="00537034" w:rsidRPr="00537034" w:rsidRDefault="00537034" w:rsidP="00537034"/>
    <w:p w14:paraId="3659DBD6" w14:textId="77777777" w:rsidR="002023F1" w:rsidRPr="002023F1" w:rsidRDefault="002023F1" w:rsidP="002023F1">
      <w:pPr>
        <w:ind w:left="720" w:firstLine="0"/>
      </w:pPr>
    </w:p>
    <w:p w14:paraId="240778C0" w14:textId="1A904293" w:rsidR="009D2FED" w:rsidRDefault="009D2FED" w:rsidP="009D2FED">
      <w:pPr>
        <w:pStyle w:val="Caption"/>
        <w:keepNext/>
        <w:rPr>
          <w:rStyle w:val="Caption2"/>
        </w:rPr>
      </w:pPr>
      <w:bookmarkStart w:id="1" w:name="_Toc103374192"/>
      <w:r>
        <w:lastRenderedPageBreak/>
        <w:t xml:space="preserve">Table </w:t>
      </w:r>
      <w:r w:rsidR="008537E2">
        <w:fldChar w:fldCharType="begin"/>
      </w:r>
      <w:r w:rsidR="008537E2">
        <w:instrText xml:space="preserve"> SEQ Table \* ARABIC </w:instrText>
      </w:r>
      <w:r w:rsidR="008537E2">
        <w:fldChar w:fldCharType="separate"/>
      </w:r>
      <w:r w:rsidR="00675267">
        <w:rPr>
          <w:noProof/>
        </w:rPr>
        <w:t>1</w:t>
      </w:r>
      <w:r w:rsidR="008537E2">
        <w:rPr>
          <w:noProof/>
        </w:rPr>
        <w:fldChar w:fldCharType="end"/>
      </w:r>
      <w:r>
        <w:br/>
      </w:r>
      <w:r w:rsidR="003047C0">
        <w:rPr>
          <w:rStyle w:val="Caption2"/>
        </w:rPr>
        <w:t xml:space="preserve">First 5 rows of the </w:t>
      </w:r>
      <w:r w:rsidR="008F2D3B">
        <w:rPr>
          <w:rStyle w:val="Caption2"/>
        </w:rPr>
        <w:t xml:space="preserve">original </w:t>
      </w:r>
      <w:r w:rsidR="003047C0">
        <w:rPr>
          <w:rStyle w:val="Caption2"/>
        </w:rPr>
        <w:t>dataset</w:t>
      </w:r>
      <w:bookmarkEnd w:id="1"/>
    </w:p>
    <w:p w14:paraId="02A06D51" w14:textId="77777777" w:rsidR="00D31169" w:rsidRPr="00D31169" w:rsidRDefault="00D31169" w:rsidP="00D3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D31169">
        <w:rPr>
          <w:rFonts w:ascii="Courier New" w:eastAsia="Times New Roman" w:hAnsi="Courier New" w:cs="Courier New"/>
          <w:color w:val="auto"/>
          <w:sz w:val="20"/>
          <w:szCs w:val="20"/>
          <w:lang w:eastAsia="en-US"/>
        </w:rPr>
        <w:t xml:space="preserve">                            0          1         2          3          4</w:t>
      </w:r>
    </w:p>
    <w:p w14:paraId="5F8E5DC4" w14:textId="77777777" w:rsidR="00D31169" w:rsidRPr="00D31169" w:rsidRDefault="00D31169" w:rsidP="00D3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D31169">
        <w:rPr>
          <w:rFonts w:ascii="Courier New" w:eastAsia="Times New Roman" w:hAnsi="Courier New" w:cs="Courier New"/>
          <w:color w:val="auto"/>
          <w:sz w:val="20"/>
          <w:szCs w:val="20"/>
          <w:lang w:eastAsia="en-US"/>
        </w:rPr>
        <w:t>Children                0.000      1.000     4.000      1.000      0.000</w:t>
      </w:r>
    </w:p>
    <w:p w14:paraId="73B021E3" w14:textId="77777777" w:rsidR="00D31169" w:rsidRPr="00D31169" w:rsidRDefault="00D31169" w:rsidP="00D3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D31169">
        <w:rPr>
          <w:rFonts w:ascii="Courier New" w:eastAsia="Times New Roman" w:hAnsi="Courier New" w:cs="Courier New"/>
          <w:color w:val="auto"/>
          <w:sz w:val="20"/>
          <w:szCs w:val="20"/>
          <w:lang w:eastAsia="en-US"/>
        </w:rPr>
        <w:t>Population             38.000  10446.000  3735.000  13863.000  11352.000</w:t>
      </w:r>
    </w:p>
    <w:p w14:paraId="4710F1B5" w14:textId="77777777" w:rsidR="00D31169" w:rsidRPr="00D31169" w:rsidRDefault="00D31169" w:rsidP="00D3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D31169">
        <w:rPr>
          <w:rFonts w:ascii="Courier New" w:eastAsia="Times New Roman" w:hAnsi="Courier New" w:cs="Courier New"/>
          <w:color w:val="auto"/>
          <w:sz w:val="20"/>
          <w:szCs w:val="20"/>
          <w:lang w:eastAsia="en-US"/>
        </w:rPr>
        <w:t>Age                    68.000     27.000    50.000     48.000     83.000</w:t>
      </w:r>
    </w:p>
    <w:p w14:paraId="70158A7D" w14:textId="77777777" w:rsidR="00D31169" w:rsidRPr="00D31169" w:rsidRDefault="00D31169" w:rsidP="00D3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D31169">
        <w:rPr>
          <w:rFonts w:ascii="Courier New" w:eastAsia="Times New Roman" w:hAnsi="Courier New" w:cs="Courier New"/>
          <w:color w:val="auto"/>
          <w:sz w:val="20"/>
          <w:szCs w:val="20"/>
          <w:lang w:eastAsia="en-US"/>
        </w:rPr>
        <w:t>Income              28561.990  21704.770  9609.570  18925.230  40074.190</w:t>
      </w:r>
    </w:p>
    <w:p w14:paraId="056EC02B" w14:textId="77777777" w:rsidR="00D31169" w:rsidRPr="00D31169" w:rsidRDefault="00D31169" w:rsidP="00D3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D31169">
        <w:rPr>
          <w:rFonts w:ascii="Courier New" w:eastAsia="Times New Roman" w:hAnsi="Courier New" w:cs="Courier New"/>
          <w:color w:val="auto"/>
          <w:sz w:val="20"/>
          <w:szCs w:val="20"/>
          <w:lang w:eastAsia="en-US"/>
        </w:rPr>
        <w:t>Tenure                  6.796      1.157    15.754     17.087      1.671</w:t>
      </w:r>
    </w:p>
    <w:p w14:paraId="04CEF4B0" w14:textId="77777777" w:rsidR="00D31169" w:rsidRPr="00D31169" w:rsidRDefault="00D31169" w:rsidP="00D3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D31169">
        <w:rPr>
          <w:rFonts w:ascii="Courier New" w:eastAsia="Times New Roman" w:hAnsi="Courier New" w:cs="Courier New"/>
          <w:color w:val="auto"/>
          <w:sz w:val="20"/>
          <w:szCs w:val="20"/>
          <w:lang w:eastAsia="en-US"/>
        </w:rPr>
        <w:t>Email                  10.000     12.000     9.000     15.000     16.000</w:t>
      </w:r>
    </w:p>
    <w:p w14:paraId="128DA6DB" w14:textId="77777777" w:rsidR="00D31169" w:rsidRPr="00D31169" w:rsidRDefault="00D31169" w:rsidP="00D3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D31169">
        <w:rPr>
          <w:rFonts w:ascii="Courier New" w:eastAsia="Times New Roman" w:hAnsi="Courier New" w:cs="Courier New"/>
          <w:color w:val="auto"/>
          <w:sz w:val="20"/>
          <w:szCs w:val="20"/>
          <w:lang w:eastAsia="en-US"/>
        </w:rPr>
        <w:t>Contacts                0.000      0.000     0.000      2.000      2.000</w:t>
      </w:r>
    </w:p>
    <w:p w14:paraId="5F46EBC2" w14:textId="77777777" w:rsidR="00D31169" w:rsidRPr="00D31169" w:rsidRDefault="00D31169" w:rsidP="00D3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proofErr w:type="spellStart"/>
      <w:r w:rsidRPr="00D31169">
        <w:rPr>
          <w:rFonts w:ascii="Courier New" w:eastAsia="Times New Roman" w:hAnsi="Courier New" w:cs="Courier New"/>
          <w:color w:val="auto"/>
          <w:sz w:val="20"/>
          <w:szCs w:val="20"/>
          <w:lang w:eastAsia="en-US"/>
        </w:rPr>
        <w:t>Outage_sec_perweek</w:t>
      </w:r>
      <w:proofErr w:type="spellEnd"/>
      <w:r w:rsidRPr="00D31169">
        <w:rPr>
          <w:rFonts w:ascii="Courier New" w:eastAsia="Times New Roman" w:hAnsi="Courier New" w:cs="Courier New"/>
          <w:color w:val="auto"/>
          <w:sz w:val="20"/>
          <w:szCs w:val="20"/>
          <w:lang w:eastAsia="en-US"/>
        </w:rPr>
        <w:t xml:space="preserve">      7.978     11.699    10.753     14.914      8.147</w:t>
      </w:r>
    </w:p>
    <w:p w14:paraId="3ECF6744" w14:textId="77777777" w:rsidR="00D31169" w:rsidRPr="00D31169" w:rsidRDefault="00D31169" w:rsidP="00D3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proofErr w:type="spellStart"/>
      <w:r w:rsidRPr="00D31169">
        <w:rPr>
          <w:rFonts w:ascii="Courier New" w:eastAsia="Times New Roman" w:hAnsi="Courier New" w:cs="Courier New"/>
          <w:color w:val="auto"/>
          <w:sz w:val="20"/>
          <w:szCs w:val="20"/>
          <w:lang w:eastAsia="en-US"/>
        </w:rPr>
        <w:t>MonthlyCharge</w:t>
      </w:r>
      <w:proofErr w:type="spellEnd"/>
      <w:r w:rsidRPr="00D31169">
        <w:rPr>
          <w:rFonts w:ascii="Courier New" w:eastAsia="Times New Roman" w:hAnsi="Courier New" w:cs="Courier New"/>
          <w:color w:val="auto"/>
          <w:sz w:val="20"/>
          <w:szCs w:val="20"/>
          <w:lang w:eastAsia="en-US"/>
        </w:rPr>
        <w:t xml:space="preserve">         172.456    242.633   159.948    119.957    149.948</w:t>
      </w:r>
    </w:p>
    <w:p w14:paraId="35B963DC" w14:textId="77777777" w:rsidR="00D31169" w:rsidRPr="00D31169" w:rsidRDefault="00D31169" w:rsidP="00D3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proofErr w:type="spellStart"/>
      <w:r w:rsidRPr="00D31169">
        <w:rPr>
          <w:rFonts w:ascii="Courier New" w:eastAsia="Times New Roman" w:hAnsi="Courier New" w:cs="Courier New"/>
          <w:color w:val="auto"/>
          <w:sz w:val="20"/>
          <w:szCs w:val="20"/>
          <w:lang w:eastAsia="en-US"/>
        </w:rPr>
        <w:t>Bandwidth_GB_Year</w:t>
      </w:r>
      <w:proofErr w:type="spellEnd"/>
      <w:r w:rsidRPr="00D31169">
        <w:rPr>
          <w:rFonts w:ascii="Courier New" w:eastAsia="Times New Roman" w:hAnsi="Courier New" w:cs="Courier New"/>
          <w:color w:val="auto"/>
          <w:sz w:val="20"/>
          <w:szCs w:val="20"/>
          <w:lang w:eastAsia="en-US"/>
        </w:rPr>
        <w:t xml:space="preserve">     904.536    800.983  2054.707   2164.579    271.493</w:t>
      </w:r>
    </w:p>
    <w:p w14:paraId="2438C5B1" w14:textId="77777777" w:rsidR="00D31169" w:rsidRPr="00D31169" w:rsidRDefault="00D31169" w:rsidP="00D3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D31169">
        <w:rPr>
          <w:rFonts w:ascii="Courier New" w:eastAsia="Times New Roman" w:hAnsi="Courier New" w:cs="Courier New"/>
          <w:color w:val="auto"/>
          <w:sz w:val="20"/>
          <w:szCs w:val="20"/>
          <w:lang w:eastAsia="en-US"/>
        </w:rPr>
        <w:t>Lat                    56.251     44.329    45.356     32.967     29.380</w:t>
      </w:r>
    </w:p>
    <w:p w14:paraId="7A491834" w14:textId="3D942CC5" w:rsidR="00FF7D3C" w:rsidRDefault="00D31169" w:rsidP="00D3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proofErr w:type="spellStart"/>
      <w:r w:rsidRPr="00D31169">
        <w:rPr>
          <w:rFonts w:ascii="Courier New" w:eastAsia="Times New Roman" w:hAnsi="Courier New" w:cs="Courier New"/>
          <w:color w:val="auto"/>
          <w:sz w:val="20"/>
          <w:szCs w:val="20"/>
          <w:lang w:eastAsia="en-US"/>
        </w:rPr>
        <w:t>Lng</w:t>
      </w:r>
      <w:proofErr w:type="spellEnd"/>
      <w:r w:rsidRPr="00D31169">
        <w:rPr>
          <w:rFonts w:ascii="Courier New" w:eastAsia="Times New Roman" w:hAnsi="Courier New" w:cs="Courier New"/>
          <w:color w:val="auto"/>
          <w:sz w:val="20"/>
          <w:szCs w:val="20"/>
          <w:lang w:eastAsia="en-US"/>
        </w:rPr>
        <w:t xml:space="preserve">                  -133.376    -84.241  -123.247   -117.248    -95.807</w:t>
      </w:r>
      <w:r w:rsidRPr="00D31169">
        <w:rPr>
          <w:rFonts w:ascii="Courier New" w:eastAsia="Times New Roman" w:hAnsi="Courier New" w:cs="Courier New"/>
          <w:color w:val="auto"/>
          <w:sz w:val="20"/>
          <w:szCs w:val="20"/>
          <w:lang w:eastAsia="en-US"/>
        </w:rPr>
        <w:t xml:space="preserve"> </w:t>
      </w:r>
    </w:p>
    <w:p w14:paraId="78864E84" w14:textId="77777777" w:rsidR="00D31169" w:rsidRPr="00FF7D3C" w:rsidRDefault="00D31169" w:rsidP="00D3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p>
    <w:p w14:paraId="62CA080E" w14:textId="31C8FCC2" w:rsidR="00FF7D3C" w:rsidRPr="00FF7D3C" w:rsidRDefault="009D2FED" w:rsidP="00FF7D3C">
      <w:pPr>
        <w:pStyle w:val="Notes"/>
        <w:rPr>
          <w:rFonts w:ascii="Courier New" w:hAnsi="Courier New" w:cs="Courier New"/>
        </w:rPr>
      </w:pPr>
      <w:r>
        <w:t xml:space="preserve">Notes. </w:t>
      </w:r>
      <w:r w:rsidR="00FF7D3C">
        <w:t>Info()</w:t>
      </w:r>
      <w:r>
        <w:t xml:space="preserve">: </w:t>
      </w:r>
      <w:r w:rsidR="00FF7D3C" w:rsidRPr="00FF7D3C">
        <w:rPr>
          <w:rFonts w:ascii="Courier New" w:hAnsi="Courier New" w:cs="Courier New"/>
        </w:rPr>
        <w:t>&lt;class '</w:t>
      </w:r>
      <w:proofErr w:type="spellStart"/>
      <w:r w:rsidR="00FF7D3C" w:rsidRPr="00FF7D3C">
        <w:rPr>
          <w:rFonts w:ascii="Courier New" w:hAnsi="Courier New" w:cs="Courier New"/>
        </w:rPr>
        <w:t>pandas.core.frame.DataFrame</w:t>
      </w:r>
      <w:proofErr w:type="spellEnd"/>
      <w:r w:rsidR="00FF7D3C" w:rsidRPr="00FF7D3C">
        <w:rPr>
          <w:rFonts w:ascii="Courier New" w:hAnsi="Courier New" w:cs="Courier New"/>
        </w:rPr>
        <w:t>'&gt;</w:t>
      </w:r>
    </w:p>
    <w:p w14:paraId="7BA3DC6C" w14:textId="77777777" w:rsidR="00FF7D3C" w:rsidRPr="00FF7D3C" w:rsidRDefault="00FF7D3C" w:rsidP="00FF7D3C">
      <w:pPr>
        <w:pStyle w:val="Notes"/>
        <w:rPr>
          <w:rFonts w:ascii="Courier New" w:hAnsi="Courier New" w:cs="Courier New"/>
        </w:rPr>
      </w:pPr>
      <w:proofErr w:type="spellStart"/>
      <w:r w:rsidRPr="00FF7D3C">
        <w:rPr>
          <w:rFonts w:ascii="Courier New" w:hAnsi="Courier New" w:cs="Courier New"/>
        </w:rPr>
        <w:t>RangeIndex</w:t>
      </w:r>
      <w:proofErr w:type="spellEnd"/>
      <w:r w:rsidRPr="00FF7D3C">
        <w:rPr>
          <w:rFonts w:ascii="Courier New" w:hAnsi="Courier New" w:cs="Courier New"/>
        </w:rPr>
        <w:t>: 10000 entries, 0 to 9999</w:t>
      </w:r>
    </w:p>
    <w:p w14:paraId="584C052F" w14:textId="77777777" w:rsidR="00FF7D3C" w:rsidRPr="00FF7D3C" w:rsidRDefault="00FF7D3C" w:rsidP="00FF7D3C">
      <w:pPr>
        <w:pStyle w:val="Notes"/>
        <w:rPr>
          <w:rFonts w:ascii="Courier New" w:hAnsi="Courier New" w:cs="Courier New"/>
        </w:rPr>
      </w:pPr>
      <w:r w:rsidRPr="00FF7D3C">
        <w:rPr>
          <w:rFonts w:ascii="Courier New" w:hAnsi="Courier New" w:cs="Courier New"/>
        </w:rPr>
        <w:t>Data columns (total 12 columns):</w:t>
      </w:r>
    </w:p>
    <w:p w14:paraId="776FAFEA" w14:textId="77777777" w:rsidR="00FF7D3C" w:rsidRPr="00FF7D3C" w:rsidRDefault="00FF7D3C" w:rsidP="00FF7D3C">
      <w:pPr>
        <w:pStyle w:val="Notes"/>
        <w:rPr>
          <w:rFonts w:ascii="Courier New" w:hAnsi="Courier New" w:cs="Courier New"/>
        </w:rPr>
      </w:pPr>
      <w:r w:rsidRPr="00FF7D3C">
        <w:rPr>
          <w:rFonts w:ascii="Courier New" w:hAnsi="Courier New" w:cs="Courier New"/>
        </w:rPr>
        <w:t xml:space="preserve"> #   Column              Non-Null Count  </w:t>
      </w:r>
      <w:proofErr w:type="spellStart"/>
      <w:r w:rsidRPr="00FF7D3C">
        <w:rPr>
          <w:rFonts w:ascii="Courier New" w:hAnsi="Courier New" w:cs="Courier New"/>
        </w:rPr>
        <w:t>Dtype</w:t>
      </w:r>
      <w:proofErr w:type="spellEnd"/>
      <w:r w:rsidRPr="00FF7D3C">
        <w:rPr>
          <w:rFonts w:ascii="Courier New" w:hAnsi="Courier New" w:cs="Courier New"/>
        </w:rPr>
        <w:t xml:space="preserve">  </w:t>
      </w:r>
    </w:p>
    <w:p w14:paraId="12BCAE07" w14:textId="77777777" w:rsidR="00FF7D3C" w:rsidRPr="00FF7D3C" w:rsidRDefault="00FF7D3C" w:rsidP="00FF7D3C">
      <w:pPr>
        <w:pStyle w:val="Notes"/>
        <w:rPr>
          <w:rFonts w:ascii="Courier New" w:hAnsi="Courier New" w:cs="Courier New"/>
        </w:rPr>
      </w:pPr>
      <w:r w:rsidRPr="00FF7D3C">
        <w:rPr>
          <w:rFonts w:ascii="Courier New" w:hAnsi="Courier New" w:cs="Courier New"/>
        </w:rPr>
        <w:t xml:space="preserve">---  ------              --------------  -----  </w:t>
      </w:r>
    </w:p>
    <w:p w14:paraId="6B6D0C7F" w14:textId="77777777" w:rsidR="00FF7D3C" w:rsidRPr="00FF7D3C" w:rsidRDefault="00FF7D3C" w:rsidP="00FF7D3C">
      <w:pPr>
        <w:pStyle w:val="Notes"/>
        <w:rPr>
          <w:rFonts w:ascii="Courier New" w:hAnsi="Courier New" w:cs="Courier New"/>
        </w:rPr>
      </w:pPr>
      <w:r w:rsidRPr="00FF7D3C">
        <w:rPr>
          <w:rFonts w:ascii="Courier New" w:hAnsi="Courier New" w:cs="Courier New"/>
        </w:rPr>
        <w:t xml:space="preserve"> 0   Children            10000 non-null  </w:t>
      </w:r>
      <w:proofErr w:type="spellStart"/>
      <w:r w:rsidRPr="00FF7D3C">
        <w:rPr>
          <w:rFonts w:ascii="Courier New" w:hAnsi="Courier New" w:cs="Courier New"/>
        </w:rPr>
        <w:t>int64</w:t>
      </w:r>
      <w:proofErr w:type="spellEnd"/>
      <w:r w:rsidRPr="00FF7D3C">
        <w:rPr>
          <w:rFonts w:ascii="Courier New" w:hAnsi="Courier New" w:cs="Courier New"/>
        </w:rPr>
        <w:t xml:space="preserve">  </w:t>
      </w:r>
    </w:p>
    <w:p w14:paraId="518548B1" w14:textId="77777777" w:rsidR="00FF7D3C" w:rsidRPr="00FF7D3C" w:rsidRDefault="00FF7D3C" w:rsidP="00FF7D3C">
      <w:pPr>
        <w:pStyle w:val="Notes"/>
        <w:rPr>
          <w:rFonts w:ascii="Courier New" w:hAnsi="Courier New" w:cs="Courier New"/>
        </w:rPr>
      </w:pPr>
      <w:r w:rsidRPr="00FF7D3C">
        <w:rPr>
          <w:rFonts w:ascii="Courier New" w:hAnsi="Courier New" w:cs="Courier New"/>
        </w:rPr>
        <w:t xml:space="preserve"> 1   Population          10000 non-null  </w:t>
      </w:r>
      <w:proofErr w:type="spellStart"/>
      <w:r w:rsidRPr="00FF7D3C">
        <w:rPr>
          <w:rFonts w:ascii="Courier New" w:hAnsi="Courier New" w:cs="Courier New"/>
        </w:rPr>
        <w:t>int64</w:t>
      </w:r>
      <w:proofErr w:type="spellEnd"/>
      <w:r w:rsidRPr="00FF7D3C">
        <w:rPr>
          <w:rFonts w:ascii="Courier New" w:hAnsi="Courier New" w:cs="Courier New"/>
        </w:rPr>
        <w:t xml:space="preserve">  </w:t>
      </w:r>
    </w:p>
    <w:p w14:paraId="01427F27" w14:textId="77777777" w:rsidR="00FF7D3C" w:rsidRPr="00FF7D3C" w:rsidRDefault="00FF7D3C" w:rsidP="00FF7D3C">
      <w:pPr>
        <w:pStyle w:val="Notes"/>
        <w:rPr>
          <w:rFonts w:ascii="Courier New" w:hAnsi="Courier New" w:cs="Courier New"/>
        </w:rPr>
      </w:pPr>
      <w:r w:rsidRPr="00FF7D3C">
        <w:rPr>
          <w:rFonts w:ascii="Courier New" w:hAnsi="Courier New" w:cs="Courier New"/>
        </w:rPr>
        <w:t xml:space="preserve"> 2   Age                 10000 non-null  </w:t>
      </w:r>
      <w:proofErr w:type="spellStart"/>
      <w:r w:rsidRPr="00FF7D3C">
        <w:rPr>
          <w:rFonts w:ascii="Courier New" w:hAnsi="Courier New" w:cs="Courier New"/>
        </w:rPr>
        <w:t>int64</w:t>
      </w:r>
      <w:proofErr w:type="spellEnd"/>
      <w:r w:rsidRPr="00FF7D3C">
        <w:rPr>
          <w:rFonts w:ascii="Courier New" w:hAnsi="Courier New" w:cs="Courier New"/>
        </w:rPr>
        <w:t xml:space="preserve">  </w:t>
      </w:r>
    </w:p>
    <w:p w14:paraId="6F14AE44" w14:textId="77777777" w:rsidR="00FF7D3C" w:rsidRPr="00FF7D3C" w:rsidRDefault="00FF7D3C" w:rsidP="00FF7D3C">
      <w:pPr>
        <w:pStyle w:val="Notes"/>
        <w:rPr>
          <w:rFonts w:ascii="Courier New" w:hAnsi="Courier New" w:cs="Courier New"/>
        </w:rPr>
      </w:pPr>
      <w:r w:rsidRPr="00FF7D3C">
        <w:rPr>
          <w:rFonts w:ascii="Courier New" w:hAnsi="Courier New" w:cs="Courier New"/>
        </w:rPr>
        <w:t xml:space="preserve"> 3   Income              10000 non-null  </w:t>
      </w:r>
      <w:proofErr w:type="spellStart"/>
      <w:r w:rsidRPr="00FF7D3C">
        <w:rPr>
          <w:rFonts w:ascii="Courier New" w:hAnsi="Courier New" w:cs="Courier New"/>
        </w:rPr>
        <w:t>float64</w:t>
      </w:r>
      <w:proofErr w:type="spellEnd"/>
    </w:p>
    <w:p w14:paraId="076E6244" w14:textId="77777777" w:rsidR="00FF7D3C" w:rsidRPr="00FF7D3C" w:rsidRDefault="00FF7D3C" w:rsidP="00FF7D3C">
      <w:pPr>
        <w:pStyle w:val="Notes"/>
        <w:rPr>
          <w:rFonts w:ascii="Courier New" w:hAnsi="Courier New" w:cs="Courier New"/>
        </w:rPr>
      </w:pPr>
      <w:r w:rsidRPr="00FF7D3C">
        <w:rPr>
          <w:rFonts w:ascii="Courier New" w:hAnsi="Courier New" w:cs="Courier New"/>
        </w:rPr>
        <w:t xml:space="preserve"> 4   Tenure              10000 non-null  </w:t>
      </w:r>
      <w:proofErr w:type="spellStart"/>
      <w:r w:rsidRPr="00FF7D3C">
        <w:rPr>
          <w:rFonts w:ascii="Courier New" w:hAnsi="Courier New" w:cs="Courier New"/>
        </w:rPr>
        <w:t>float64</w:t>
      </w:r>
      <w:proofErr w:type="spellEnd"/>
    </w:p>
    <w:p w14:paraId="30BC7796" w14:textId="77777777" w:rsidR="00FF7D3C" w:rsidRPr="00FF7D3C" w:rsidRDefault="00FF7D3C" w:rsidP="00FF7D3C">
      <w:pPr>
        <w:pStyle w:val="Notes"/>
        <w:rPr>
          <w:rFonts w:ascii="Courier New" w:hAnsi="Courier New" w:cs="Courier New"/>
        </w:rPr>
      </w:pPr>
      <w:r w:rsidRPr="00FF7D3C">
        <w:rPr>
          <w:rFonts w:ascii="Courier New" w:hAnsi="Courier New" w:cs="Courier New"/>
        </w:rPr>
        <w:t xml:space="preserve"> 5   Email               10000 non-null  </w:t>
      </w:r>
      <w:proofErr w:type="spellStart"/>
      <w:r w:rsidRPr="00FF7D3C">
        <w:rPr>
          <w:rFonts w:ascii="Courier New" w:hAnsi="Courier New" w:cs="Courier New"/>
        </w:rPr>
        <w:t>int64</w:t>
      </w:r>
      <w:proofErr w:type="spellEnd"/>
      <w:r w:rsidRPr="00FF7D3C">
        <w:rPr>
          <w:rFonts w:ascii="Courier New" w:hAnsi="Courier New" w:cs="Courier New"/>
        </w:rPr>
        <w:t xml:space="preserve">  </w:t>
      </w:r>
    </w:p>
    <w:p w14:paraId="494487C3" w14:textId="77777777" w:rsidR="00FF7D3C" w:rsidRPr="00FF7D3C" w:rsidRDefault="00FF7D3C" w:rsidP="00FF7D3C">
      <w:pPr>
        <w:pStyle w:val="Notes"/>
        <w:rPr>
          <w:rFonts w:ascii="Courier New" w:hAnsi="Courier New" w:cs="Courier New"/>
        </w:rPr>
      </w:pPr>
      <w:r w:rsidRPr="00FF7D3C">
        <w:rPr>
          <w:rFonts w:ascii="Courier New" w:hAnsi="Courier New" w:cs="Courier New"/>
        </w:rPr>
        <w:t xml:space="preserve"> 6   Contacts            10000 non-null  </w:t>
      </w:r>
      <w:proofErr w:type="spellStart"/>
      <w:r w:rsidRPr="00FF7D3C">
        <w:rPr>
          <w:rFonts w:ascii="Courier New" w:hAnsi="Courier New" w:cs="Courier New"/>
        </w:rPr>
        <w:t>int64</w:t>
      </w:r>
      <w:proofErr w:type="spellEnd"/>
      <w:r w:rsidRPr="00FF7D3C">
        <w:rPr>
          <w:rFonts w:ascii="Courier New" w:hAnsi="Courier New" w:cs="Courier New"/>
        </w:rPr>
        <w:t xml:space="preserve">  </w:t>
      </w:r>
    </w:p>
    <w:p w14:paraId="65192E9C" w14:textId="77777777" w:rsidR="00FF7D3C" w:rsidRPr="00FF7D3C" w:rsidRDefault="00FF7D3C" w:rsidP="00FF7D3C">
      <w:pPr>
        <w:pStyle w:val="Notes"/>
        <w:rPr>
          <w:rFonts w:ascii="Courier New" w:hAnsi="Courier New" w:cs="Courier New"/>
        </w:rPr>
      </w:pPr>
      <w:r w:rsidRPr="00FF7D3C">
        <w:rPr>
          <w:rFonts w:ascii="Courier New" w:hAnsi="Courier New" w:cs="Courier New"/>
        </w:rPr>
        <w:t xml:space="preserve"> 7   </w:t>
      </w:r>
      <w:proofErr w:type="spellStart"/>
      <w:r w:rsidRPr="00FF7D3C">
        <w:rPr>
          <w:rFonts w:ascii="Courier New" w:hAnsi="Courier New" w:cs="Courier New"/>
        </w:rPr>
        <w:t>Outage_sec_perweek</w:t>
      </w:r>
      <w:proofErr w:type="spellEnd"/>
      <w:r w:rsidRPr="00FF7D3C">
        <w:rPr>
          <w:rFonts w:ascii="Courier New" w:hAnsi="Courier New" w:cs="Courier New"/>
        </w:rPr>
        <w:t xml:space="preserve">  10000 non-null  </w:t>
      </w:r>
      <w:proofErr w:type="spellStart"/>
      <w:r w:rsidRPr="00FF7D3C">
        <w:rPr>
          <w:rFonts w:ascii="Courier New" w:hAnsi="Courier New" w:cs="Courier New"/>
        </w:rPr>
        <w:t>float64</w:t>
      </w:r>
      <w:proofErr w:type="spellEnd"/>
    </w:p>
    <w:p w14:paraId="121E10A9" w14:textId="77777777" w:rsidR="00FF7D3C" w:rsidRPr="00FF7D3C" w:rsidRDefault="00FF7D3C" w:rsidP="00FF7D3C">
      <w:pPr>
        <w:pStyle w:val="Notes"/>
        <w:rPr>
          <w:rFonts w:ascii="Courier New" w:hAnsi="Courier New" w:cs="Courier New"/>
        </w:rPr>
      </w:pPr>
      <w:r w:rsidRPr="00FF7D3C">
        <w:rPr>
          <w:rFonts w:ascii="Courier New" w:hAnsi="Courier New" w:cs="Courier New"/>
        </w:rPr>
        <w:t xml:space="preserve"> 8   </w:t>
      </w:r>
      <w:proofErr w:type="spellStart"/>
      <w:r w:rsidRPr="00FF7D3C">
        <w:rPr>
          <w:rFonts w:ascii="Courier New" w:hAnsi="Courier New" w:cs="Courier New"/>
        </w:rPr>
        <w:t>MonthlyCharge</w:t>
      </w:r>
      <w:proofErr w:type="spellEnd"/>
      <w:r w:rsidRPr="00FF7D3C">
        <w:rPr>
          <w:rFonts w:ascii="Courier New" w:hAnsi="Courier New" w:cs="Courier New"/>
        </w:rPr>
        <w:t xml:space="preserve">       10000 non-null  </w:t>
      </w:r>
      <w:proofErr w:type="spellStart"/>
      <w:r w:rsidRPr="00FF7D3C">
        <w:rPr>
          <w:rFonts w:ascii="Courier New" w:hAnsi="Courier New" w:cs="Courier New"/>
        </w:rPr>
        <w:t>float64</w:t>
      </w:r>
      <w:proofErr w:type="spellEnd"/>
    </w:p>
    <w:p w14:paraId="2671CBC8" w14:textId="77777777" w:rsidR="00FF7D3C" w:rsidRPr="00FF7D3C" w:rsidRDefault="00FF7D3C" w:rsidP="00FF7D3C">
      <w:pPr>
        <w:pStyle w:val="Notes"/>
        <w:rPr>
          <w:rFonts w:ascii="Courier New" w:hAnsi="Courier New" w:cs="Courier New"/>
        </w:rPr>
      </w:pPr>
      <w:r w:rsidRPr="00FF7D3C">
        <w:rPr>
          <w:rFonts w:ascii="Courier New" w:hAnsi="Courier New" w:cs="Courier New"/>
        </w:rPr>
        <w:t xml:space="preserve"> 9   </w:t>
      </w:r>
      <w:proofErr w:type="spellStart"/>
      <w:r w:rsidRPr="00FF7D3C">
        <w:rPr>
          <w:rFonts w:ascii="Courier New" w:hAnsi="Courier New" w:cs="Courier New"/>
        </w:rPr>
        <w:t>Bandwidth_GB_Year</w:t>
      </w:r>
      <w:proofErr w:type="spellEnd"/>
      <w:r w:rsidRPr="00FF7D3C">
        <w:rPr>
          <w:rFonts w:ascii="Courier New" w:hAnsi="Courier New" w:cs="Courier New"/>
        </w:rPr>
        <w:t xml:space="preserve">   10000 non-null  </w:t>
      </w:r>
      <w:proofErr w:type="spellStart"/>
      <w:r w:rsidRPr="00FF7D3C">
        <w:rPr>
          <w:rFonts w:ascii="Courier New" w:hAnsi="Courier New" w:cs="Courier New"/>
        </w:rPr>
        <w:t>float64</w:t>
      </w:r>
      <w:proofErr w:type="spellEnd"/>
    </w:p>
    <w:p w14:paraId="76A38DD2" w14:textId="77777777" w:rsidR="00FF7D3C" w:rsidRPr="00FF7D3C" w:rsidRDefault="00FF7D3C" w:rsidP="00FF7D3C">
      <w:pPr>
        <w:pStyle w:val="Notes"/>
        <w:rPr>
          <w:rFonts w:ascii="Courier New" w:hAnsi="Courier New" w:cs="Courier New"/>
        </w:rPr>
      </w:pPr>
      <w:r w:rsidRPr="00FF7D3C">
        <w:rPr>
          <w:rFonts w:ascii="Courier New" w:hAnsi="Courier New" w:cs="Courier New"/>
        </w:rPr>
        <w:t xml:space="preserve"> 10  Lat                 10000 non-null  </w:t>
      </w:r>
      <w:proofErr w:type="spellStart"/>
      <w:r w:rsidRPr="00FF7D3C">
        <w:rPr>
          <w:rFonts w:ascii="Courier New" w:hAnsi="Courier New" w:cs="Courier New"/>
        </w:rPr>
        <w:t>float64</w:t>
      </w:r>
      <w:proofErr w:type="spellEnd"/>
    </w:p>
    <w:p w14:paraId="7B84AD24" w14:textId="77777777" w:rsidR="00FF7D3C" w:rsidRPr="00FF7D3C" w:rsidRDefault="00FF7D3C" w:rsidP="00FF7D3C">
      <w:pPr>
        <w:pStyle w:val="Notes"/>
        <w:rPr>
          <w:rFonts w:ascii="Courier New" w:hAnsi="Courier New" w:cs="Courier New"/>
        </w:rPr>
      </w:pPr>
      <w:r w:rsidRPr="00FF7D3C">
        <w:rPr>
          <w:rFonts w:ascii="Courier New" w:hAnsi="Courier New" w:cs="Courier New"/>
        </w:rPr>
        <w:t xml:space="preserve"> 11  </w:t>
      </w:r>
      <w:proofErr w:type="spellStart"/>
      <w:r w:rsidRPr="00FF7D3C">
        <w:rPr>
          <w:rFonts w:ascii="Courier New" w:hAnsi="Courier New" w:cs="Courier New"/>
        </w:rPr>
        <w:t>Lng</w:t>
      </w:r>
      <w:proofErr w:type="spellEnd"/>
      <w:r w:rsidRPr="00FF7D3C">
        <w:rPr>
          <w:rFonts w:ascii="Courier New" w:hAnsi="Courier New" w:cs="Courier New"/>
        </w:rPr>
        <w:t xml:space="preserve">                 10000 non-null  </w:t>
      </w:r>
      <w:proofErr w:type="spellStart"/>
      <w:r w:rsidRPr="00FF7D3C">
        <w:rPr>
          <w:rFonts w:ascii="Courier New" w:hAnsi="Courier New" w:cs="Courier New"/>
        </w:rPr>
        <w:t>float64</w:t>
      </w:r>
      <w:proofErr w:type="spellEnd"/>
    </w:p>
    <w:p w14:paraId="2BF34806" w14:textId="77777777" w:rsidR="00FF7D3C" w:rsidRPr="00FF7D3C" w:rsidRDefault="00FF7D3C" w:rsidP="00FF7D3C">
      <w:pPr>
        <w:pStyle w:val="Notes"/>
        <w:rPr>
          <w:rFonts w:ascii="Courier New" w:hAnsi="Courier New" w:cs="Courier New"/>
        </w:rPr>
      </w:pPr>
      <w:proofErr w:type="spellStart"/>
      <w:r w:rsidRPr="00FF7D3C">
        <w:rPr>
          <w:rFonts w:ascii="Courier New" w:hAnsi="Courier New" w:cs="Courier New"/>
        </w:rPr>
        <w:t>dtypes</w:t>
      </w:r>
      <w:proofErr w:type="spellEnd"/>
      <w:r w:rsidRPr="00FF7D3C">
        <w:rPr>
          <w:rFonts w:ascii="Courier New" w:hAnsi="Courier New" w:cs="Courier New"/>
        </w:rPr>
        <w:t xml:space="preserve">: </w:t>
      </w:r>
      <w:proofErr w:type="spellStart"/>
      <w:r w:rsidRPr="00FF7D3C">
        <w:rPr>
          <w:rFonts w:ascii="Courier New" w:hAnsi="Courier New" w:cs="Courier New"/>
        </w:rPr>
        <w:t>float64</w:t>
      </w:r>
      <w:proofErr w:type="spellEnd"/>
      <w:r w:rsidRPr="00FF7D3C">
        <w:rPr>
          <w:rFonts w:ascii="Courier New" w:hAnsi="Courier New" w:cs="Courier New"/>
        </w:rPr>
        <w:t xml:space="preserve">(7), </w:t>
      </w:r>
      <w:proofErr w:type="spellStart"/>
      <w:r w:rsidRPr="00FF7D3C">
        <w:rPr>
          <w:rFonts w:ascii="Courier New" w:hAnsi="Courier New" w:cs="Courier New"/>
        </w:rPr>
        <w:t>int64</w:t>
      </w:r>
      <w:proofErr w:type="spellEnd"/>
      <w:r w:rsidRPr="00FF7D3C">
        <w:rPr>
          <w:rFonts w:ascii="Courier New" w:hAnsi="Courier New" w:cs="Courier New"/>
        </w:rPr>
        <w:t>(5)</w:t>
      </w:r>
    </w:p>
    <w:p w14:paraId="625BBA43" w14:textId="2F1ED118" w:rsidR="009D2FED" w:rsidRPr="00FF7D3C" w:rsidRDefault="00FF7D3C" w:rsidP="00FF7D3C">
      <w:pPr>
        <w:pStyle w:val="Notes"/>
        <w:rPr>
          <w:rFonts w:ascii="Courier New" w:hAnsi="Courier New" w:cs="Courier New"/>
        </w:rPr>
      </w:pPr>
      <w:r w:rsidRPr="00FF7D3C">
        <w:rPr>
          <w:rFonts w:ascii="Courier New" w:hAnsi="Courier New" w:cs="Courier New"/>
        </w:rPr>
        <w:t>memory usage: 937.6 KB</w:t>
      </w:r>
      <w:r w:rsidR="009D2FED" w:rsidRPr="00FF7D3C">
        <w:rPr>
          <w:rFonts w:ascii="Courier New" w:hAnsi="Courier New" w:cs="Courier New"/>
        </w:rPr>
        <w:t xml:space="preserve"> </w:t>
      </w:r>
    </w:p>
    <w:p w14:paraId="740593C6" w14:textId="2D00202B" w:rsidR="009D2FED" w:rsidRDefault="009D2FED" w:rsidP="009D2FED">
      <w:pPr>
        <w:pStyle w:val="Notes"/>
      </w:pPr>
    </w:p>
    <w:p w14:paraId="78DEDE92" w14:textId="190D75C9" w:rsidR="00FE72DF" w:rsidRDefault="00FE72DF" w:rsidP="009D2FED">
      <w:pPr>
        <w:pStyle w:val="Notes"/>
      </w:pPr>
    </w:p>
    <w:p w14:paraId="2406686F" w14:textId="77777777" w:rsidR="00675267" w:rsidRDefault="00675267" w:rsidP="00FE72DF">
      <w:pPr>
        <w:pStyle w:val="Heading2"/>
      </w:pPr>
      <w:r>
        <w:br w:type="page"/>
      </w:r>
    </w:p>
    <w:p w14:paraId="346C657B" w14:textId="119F36CF" w:rsidR="00FE72DF" w:rsidRDefault="00FE72DF" w:rsidP="00FE72DF">
      <w:pPr>
        <w:pStyle w:val="Heading2"/>
      </w:pPr>
      <w:proofErr w:type="spellStart"/>
      <w:r>
        <w:lastRenderedPageBreak/>
        <w:t>C2</w:t>
      </w:r>
      <w:proofErr w:type="spellEnd"/>
      <w:r>
        <w:t xml:space="preserve">. </w:t>
      </w:r>
      <w:r w:rsidR="00675267" w:rsidRPr="00675267">
        <w:t xml:space="preserve">Standardize the continuous dataset variables identified in part </w:t>
      </w:r>
      <w:proofErr w:type="spellStart"/>
      <w:r w:rsidR="00675267" w:rsidRPr="00675267">
        <w:t>C1</w:t>
      </w:r>
      <w:proofErr w:type="spellEnd"/>
      <w:r w:rsidR="00675267" w:rsidRPr="00675267">
        <w:t>. Include a copy of the cleaned dataset.</w:t>
      </w:r>
    </w:p>
    <w:p w14:paraId="340E568B" w14:textId="442A3D11" w:rsidR="00675267" w:rsidRDefault="00675267" w:rsidP="00675267">
      <w:r>
        <w:t xml:space="preserve">Scaled data is critical to the </w:t>
      </w:r>
      <w:proofErr w:type="spellStart"/>
      <w:r>
        <w:t>PCA</w:t>
      </w:r>
      <w:proofErr w:type="spellEnd"/>
      <w:r>
        <w:t xml:space="preserve">. If not scaled properly, larger values will tend to dominate the </w:t>
      </w:r>
      <w:proofErr w:type="spellStart"/>
      <w:r>
        <w:t>PCA</w:t>
      </w:r>
      <w:proofErr w:type="spellEnd"/>
      <w:r>
        <w:t xml:space="preserve">. Table </w:t>
      </w:r>
      <w:r w:rsidR="008F2D3B">
        <w:t>2</w:t>
      </w:r>
      <w:r>
        <w:t xml:space="preserve"> shows the first </w:t>
      </w:r>
      <w:r w:rsidR="008F2D3B">
        <w:t xml:space="preserve">five </w:t>
      </w:r>
      <w:r>
        <w:t xml:space="preserve">rows of the scaled data. The </w:t>
      </w:r>
      <w:proofErr w:type="spellStart"/>
      <w:r>
        <w:t>StandardScaler</w:t>
      </w:r>
      <w:proofErr w:type="spellEnd"/>
      <w:r>
        <w:t xml:space="preserve"> was used to fit and transform the raw data.</w:t>
      </w:r>
    </w:p>
    <w:p w14:paraId="7DCFA0B9" w14:textId="2155D66A" w:rsidR="00675267" w:rsidRDefault="00675267" w:rsidP="00675267"/>
    <w:p w14:paraId="773A2366" w14:textId="5A587CA6" w:rsidR="00675267" w:rsidRPr="00675267" w:rsidRDefault="00675267" w:rsidP="00675267">
      <w:pPr>
        <w:pStyle w:val="Caption"/>
        <w:keepNext/>
        <w:rPr>
          <w:rStyle w:val="Caption2"/>
        </w:rPr>
      </w:pPr>
      <w:bookmarkStart w:id="2" w:name="_Toc103374193"/>
      <w:r>
        <w:lastRenderedPageBreak/>
        <w:t xml:space="preserve">Table </w:t>
      </w:r>
      <w:fldSimple w:instr=" SEQ Table \* ARABIC ">
        <w:r>
          <w:rPr>
            <w:noProof/>
          </w:rPr>
          <w:t>2</w:t>
        </w:r>
      </w:fldSimple>
      <w:r>
        <w:br/>
      </w:r>
      <w:r>
        <w:rPr>
          <w:rStyle w:val="Caption2"/>
        </w:rPr>
        <w:t>First 5 rows of the scaled data</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75267" w:rsidRPr="008F2D3B" w14:paraId="7DF16A6B" w14:textId="77777777" w:rsidTr="008F2D3B">
        <w:tc>
          <w:tcPr>
            <w:tcW w:w="9350" w:type="dxa"/>
          </w:tcPr>
          <w:p w14:paraId="2DC684DB" w14:textId="77777777" w:rsidR="00675267" w:rsidRPr="008F2D3B" w:rsidRDefault="00675267" w:rsidP="00675267">
            <w:pPr>
              <w:ind w:firstLine="0"/>
              <w:rPr>
                <w:rFonts w:ascii="Courier New" w:hAnsi="Courier New" w:cs="Courier New"/>
              </w:rPr>
            </w:pPr>
            <w:r w:rsidRPr="008F2D3B">
              <w:rPr>
                <w:rFonts w:ascii="Courier New" w:hAnsi="Courier New" w:cs="Courier New"/>
              </w:rPr>
              <w:t xml:space="preserve">                        0      1      2      3      4</w:t>
            </w:r>
          </w:p>
          <w:p w14:paraId="33E38EFD" w14:textId="77777777" w:rsidR="00675267" w:rsidRPr="008F2D3B" w:rsidRDefault="00675267" w:rsidP="00675267">
            <w:pPr>
              <w:ind w:firstLine="0"/>
              <w:rPr>
                <w:rFonts w:ascii="Courier New" w:hAnsi="Courier New" w:cs="Courier New"/>
              </w:rPr>
            </w:pPr>
            <w:r w:rsidRPr="008F2D3B">
              <w:rPr>
                <w:rFonts w:ascii="Courier New" w:hAnsi="Courier New" w:cs="Courier New"/>
              </w:rPr>
              <w:t>Children           -0.972 -0.507  0.891 -0.507 -0.972</w:t>
            </w:r>
          </w:p>
          <w:p w14:paraId="3BF15A0D" w14:textId="77777777" w:rsidR="00675267" w:rsidRPr="008F2D3B" w:rsidRDefault="00675267" w:rsidP="00675267">
            <w:pPr>
              <w:ind w:firstLine="0"/>
              <w:rPr>
                <w:rFonts w:ascii="Courier New" w:hAnsi="Courier New" w:cs="Courier New"/>
              </w:rPr>
            </w:pPr>
            <w:r w:rsidRPr="008F2D3B">
              <w:rPr>
                <w:rFonts w:ascii="Courier New" w:hAnsi="Courier New" w:cs="Courier New"/>
              </w:rPr>
              <w:t>Population         -0.673  0.048 -0.417  0.285  0.111</w:t>
            </w:r>
          </w:p>
          <w:p w14:paraId="35186BE8" w14:textId="77777777" w:rsidR="00675267" w:rsidRPr="008F2D3B" w:rsidRDefault="00675267" w:rsidP="00675267">
            <w:pPr>
              <w:ind w:firstLine="0"/>
              <w:rPr>
                <w:rFonts w:ascii="Courier New" w:hAnsi="Courier New" w:cs="Courier New"/>
              </w:rPr>
            </w:pPr>
            <w:r w:rsidRPr="008F2D3B">
              <w:rPr>
                <w:rFonts w:ascii="Courier New" w:hAnsi="Courier New" w:cs="Courier New"/>
              </w:rPr>
              <w:t>Age                 0.721 -1.260 -0.149 -0.245  1.446</w:t>
            </w:r>
          </w:p>
          <w:p w14:paraId="04F06C31" w14:textId="77777777" w:rsidR="00675267" w:rsidRPr="008F2D3B" w:rsidRDefault="00675267" w:rsidP="00675267">
            <w:pPr>
              <w:ind w:firstLine="0"/>
              <w:rPr>
                <w:rFonts w:ascii="Courier New" w:hAnsi="Courier New" w:cs="Courier New"/>
              </w:rPr>
            </w:pPr>
            <w:r w:rsidRPr="008F2D3B">
              <w:rPr>
                <w:rFonts w:ascii="Courier New" w:hAnsi="Courier New" w:cs="Courier New"/>
              </w:rPr>
              <w:t>Income             -0.399 -0.642 -1.071 -0.741  0.009</w:t>
            </w:r>
          </w:p>
          <w:p w14:paraId="16733D2A" w14:textId="77777777" w:rsidR="00675267" w:rsidRPr="008F2D3B" w:rsidRDefault="00675267" w:rsidP="00675267">
            <w:pPr>
              <w:ind w:firstLine="0"/>
              <w:rPr>
                <w:rFonts w:ascii="Courier New" w:hAnsi="Courier New" w:cs="Courier New"/>
              </w:rPr>
            </w:pPr>
            <w:r w:rsidRPr="008F2D3B">
              <w:rPr>
                <w:rFonts w:ascii="Courier New" w:hAnsi="Courier New" w:cs="Courier New"/>
              </w:rPr>
              <w:t>Tenure             -1.049 -1.262 -0.710 -0.660 -1.243</w:t>
            </w:r>
          </w:p>
          <w:p w14:paraId="5DFE31EC" w14:textId="77777777" w:rsidR="00675267" w:rsidRPr="008F2D3B" w:rsidRDefault="00675267" w:rsidP="00675267">
            <w:pPr>
              <w:ind w:firstLine="0"/>
              <w:rPr>
                <w:rFonts w:ascii="Courier New" w:hAnsi="Courier New" w:cs="Courier New"/>
              </w:rPr>
            </w:pPr>
            <w:r w:rsidRPr="008F2D3B">
              <w:rPr>
                <w:rFonts w:ascii="Courier New" w:hAnsi="Courier New" w:cs="Courier New"/>
              </w:rPr>
              <w:t>Email              -0.666 -0.005 -0.997  0.986  1.317</w:t>
            </w:r>
          </w:p>
          <w:p w14:paraId="7BCE1761" w14:textId="77777777" w:rsidR="00675267" w:rsidRPr="008F2D3B" w:rsidRDefault="00675267" w:rsidP="00675267">
            <w:pPr>
              <w:ind w:firstLine="0"/>
              <w:rPr>
                <w:rFonts w:ascii="Courier New" w:hAnsi="Courier New" w:cs="Courier New"/>
              </w:rPr>
            </w:pPr>
            <w:r w:rsidRPr="008F2D3B">
              <w:rPr>
                <w:rFonts w:ascii="Courier New" w:hAnsi="Courier New" w:cs="Courier New"/>
              </w:rPr>
              <w:t>Contacts           -1.006 -1.006 -1.006  1.018  1.018</w:t>
            </w:r>
          </w:p>
          <w:p w14:paraId="2C63CC9D" w14:textId="77777777" w:rsidR="00675267" w:rsidRPr="008F2D3B" w:rsidRDefault="00675267" w:rsidP="00675267">
            <w:pPr>
              <w:ind w:firstLine="0"/>
              <w:rPr>
                <w:rFonts w:ascii="Courier New" w:hAnsi="Courier New" w:cs="Courier New"/>
              </w:rPr>
            </w:pPr>
            <w:proofErr w:type="spellStart"/>
            <w:r w:rsidRPr="008F2D3B">
              <w:rPr>
                <w:rFonts w:ascii="Courier New" w:hAnsi="Courier New" w:cs="Courier New"/>
              </w:rPr>
              <w:t>Outage_sec_perweek</w:t>
            </w:r>
            <w:proofErr w:type="spellEnd"/>
            <w:r w:rsidRPr="008F2D3B">
              <w:rPr>
                <w:rFonts w:ascii="Courier New" w:hAnsi="Courier New" w:cs="Courier New"/>
              </w:rPr>
              <w:t xml:space="preserve"> -0.680  0.570  0.252  1.651 -0.623</w:t>
            </w:r>
          </w:p>
          <w:p w14:paraId="0BAD7DED" w14:textId="77777777" w:rsidR="00675267" w:rsidRPr="008F2D3B" w:rsidRDefault="00675267" w:rsidP="00675267">
            <w:pPr>
              <w:ind w:firstLine="0"/>
              <w:rPr>
                <w:rFonts w:ascii="Courier New" w:hAnsi="Courier New" w:cs="Courier New"/>
              </w:rPr>
            </w:pPr>
            <w:proofErr w:type="spellStart"/>
            <w:r w:rsidRPr="008F2D3B">
              <w:rPr>
                <w:rFonts w:ascii="Courier New" w:hAnsi="Courier New" w:cs="Courier New"/>
              </w:rPr>
              <w:t>MonthlyCharge</w:t>
            </w:r>
            <w:proofErr w:type="spellEnd"/>
            <w:r w:rsidRPr="008F2D3B">
              <w:rPr>
                <w:rFonts w:ascii="Courier New" w:hAnsi="Courier New" w:cs="Courier New"/>
              </w:rPr>
              <w:t xml:space="preserve">      -0.004  1.630 -0.295 -1.227 -0.528</w:t>
            </w:r>
          </w:p>
          <w:p w14:paraId="19C4AD3D" w14:textId="77777777" w:rsidR="00675267" w:rsidRPr="008F2D3B" w:rsidRDefault="00675267" w:rsidP="00675267">
            <w:pPr>
              <w:ind w:firstLine="0"/>
              <w:rPr>
                <w:rFonts w:ascii="Courier New" w:hAnsi="Courier New" w:cs="Courier New"/>
              </w:rPr>
            </w:pPr>
            <w:proofErr w:type="spellStart"/>
            <w:r w:rsidRPr="008F2D3B">
              <w:rPr>
                <w:rFonts w:ascii="Courier New" w:hAnsi="Courier New" w:cs="Courier New"/>
              </w:rPr>
              <w:t>Bandwidth_GB_Year</w:t>
            </w:r>
            <w:proofErr w:type="spellEnd"/>
            <w:r w:rsidRPr="008F2D3B">
              <w:rPr>
                <w:rFonts w:ascii="Courier New" w:hAnsi="Courier New" w:cs="Courier New"/>
              </w:rPr>
              <w:t xml:space="preserve">  -1.138 -1.186 -0.612 -0.562 -1.428</w:t>
            </w:r>
          </w:p>
          <w:p w14:paraId="2936C338" w14:textId="77777777" w:rsidR="00675267" w:rsidRPr="008F2D3B" w:rsidRDefault="00675267" w:rsidP="00675267">
            <w:pPr>
              <w:ind w:firstLine="0"/>
              <w:rPr>
                <w:rFonts w:ascii="Courier New" w:hAnsi="Courier New" w:cs="Courier New"/>
              </w:rPr>
            </w:pPr>
            <w:r w:rsidRPr="008F2D3B">
              <w:rPr>
                <w:rFonts w:ascii="Courier New" w:hAnsi="Courier New" w:cs="Courier New"/>
              </w:rPr>
              <w:t>Lat                 3.217  1.025  1.214 -1.065 -1.725</w:t>
            </w:r>
          </w:p>
          <w:p w14:paraId="34EC0ED1" w14:textId="3D15EF18" w:rsidR="00675267" w:rsidRDefault="00675267" w:rsidP="00675267">
            <w:pPr>
              <w:ind w:firstLine="0"/>
              <w:rPr>
                <w:rFonts w:ascii="Courier New" w:hAnsi="Courier New" w:cs="Courier New"/>
              </w:rPr>
            </w:pPr>
            <w:proofErr w:type="spellStart"/>
            <w:r w:rsidRPr="008F2D3B">
              <w:rPr>
                <w:rFonts w:ascii="Courier New" w:hAnsi="Courier New" w:cs="Courier New"/>
              </w:rPr>
              <w:t>Lng</w:t>
            </w:r>
            <w:proofErr w:type="spellEnd"/>
            <w:r w:rsidRPr="008F2D3B">
              <w:rPr>
                <w:rFonts w:ascii="Courier New" w:hAnsi="Courier New" w:cs="Courier New"/>
              </w:rPr>
              <w:t xml:space="preserve">                -2.810  0.432 -2.142 -1.746 -0.332</w:t>
            </w:r>
          </w:p>
          <w:p w14:paraId="0D824A95" w14:textId="77777777" w:rsidR="008F2D3B" w:rsidRPr="008F2D3B" w:rsidRDefault="008F2D3B" w:rsidP="00675267">
            <w:pPr>
              <w:ind w:firstLine="0"/>
              <w:rPr>
                <w:rFonts w:ascii="Courier New" w:hAnsi="Courier New" w:cs="Courier New"/>
              </w:rPr>
            </w:pPr>
          </w:p>
          <w:p w14:paraId="5F0128BD" w14:textId="77777777" w:rsidR="00675267" w:rsidRPr="008F2D3B" w:rsidRDefault="00675267" w:rsidP="00675267">
            <w:pPr>
              <w:ind w:firstLine="0"/>
              <w:rPr>
                <w:rFonts w:ascii="Courier New" w:hAnsi="Courier New" w:cs="Courier New"/>
              </w:rPr>
            </w:pPr>
            <w:r w:rsidRPr="008F2D3B">
              <w:rPr>
                <w:rFonts w:ascii="Courier New" w:hAnsi="Courier New" w:cs="Courier New"/>
              </w:rPr>
              <w:t>&lt;class '</w:t>
            </w:r>
            <w:proofErr w:type="spellStart"/>
            <w:r w:rsidRPr="008F2D3B">
              <w:rPr>
                <w:rFonts w:ascii="Courier New" w:hAnsi="Courier New" w:cs="Courier New"/>
              </w:rPr>
              <w:t>pandas.core.frame.DataFrame</w:t>
            </w:r>
            <w:proofErr w:type="spellEnd"/>
            <w:r w:rsidRPr="008F2D3B">
              <w:rPr>
                <w:rFonts w:ascii="Courier New" w:hAnsi="Courier New" w:cs="Courier New"/>
              </w:rPr>
              <w:t>'&gt;</w:t>
            </w:r>
          </w:p>
          <w:p w14:paraId="4A84B912" w14:textId="77777777" w:rsidR="00675267" w:rsidRPr="008F2D3B" w:rsidRDefault="00675267" w:rsidP="00675267">
            <w:pPr>
              <w:ind w:firstLine="0"/>
              <w:rPr>
                <w:rFonts w:ascii="Courier New" w:hAnsi="Courier New" w:cs="Courier New"/>
              </w:rPr>
            </w:pPr>
            <w:proofErr w:type="spellStart"/>
            <w:r w:rsidRPr="008F2D3B">
              <w:rPr>
                <w:rFonts w:ascii="Courier New" w:hAnsi="Courier New" w:cs="Courier New"/>
              </w:rPr>
              <w:t>RangeIndex</w:t>
            </w:r>
            <w:proofErr w:type="spellEnd"/>
            <w:r w:rsidRPr="008F2D3B">
              <w:rPr>
                <w:rFonts w:ascii="Courier New" w:hAnsi="Courier New" w:cs="Courier New"/>
              </w:rPr>
              <w:t>: 10000 entries, 0 to 9999</w:t>
            </w:r>
          </w:p>
          <w:p w14:paraId="60BCBC48" w14:textId="77777777" w:rsidR="00675267" w:rsidRPr="008F2D3B" w:rsidRDefault="00675267" w:rsidP="00675267">
            <w:pPr>
              <w:ind w:firstLine="0"/>
              <w:rPr>
                <w:rFonts w:ascii="Courier New" w:hAnsi="Courier New" w:cs="Courier New"/>
              </w:rPr>
            </w:pPr>
            <w:r w:rsidRPr="008F2D3B">
              <w:rPr>
                <w:rFonts w:ascii="Courier New" w:hAnsi="Courier New" w:cs="Courier New"/>
              </w:rPr>
              <w:t>Data columns (total 12 columns):</w:t>
            </w:r>
          </w:p>
          <w:p w14:paraId="439000B4" w14:textId="77777777" w:rsidR="00675267" w:rsidRPr="008F2D3B" w:rsidRDefault="00675267" w:rsidP="00675267">
            <w:pPr>
              <w:ind w:firstLine="0"/>
              <w:rPr>
                <w:rFonts w:ascii="Courier New" w:hAnsi="Courier New" w:cs="Courier New"/>
              </w:rPr>
            </w:pPr>
            <w:r w:rsidRPr="008F2D3B">
              <w:rPr>
                <w:rFonts w:ascii="Courier New" w:hAnsi="Courier New" w:cs="Courier New"/>
              </w:rPr>
              <w:t xml:space="preserve"> #   Column              Non-Null Count  </w:t>
            </w:r>
            <w:proofErr w:type="spellStart"/>
            <w:r w:rsidRPr="008F2D3B">
              <w:rPr>
                <w:rFonts w:ascii="Courier New" w:hAnsi="Courier New" w:cs="Courier New"/>
              </w:rPr>
              <w:t>Dtype</w:t>
            </w:r>
            <w:proofErr w:type="spellEnd"/>
            <w:r w:rsidRPr="008F2D3B">
              <w:rPr>
                <w:rFonts w:ascii="Courier New" w:hAnsi="Courier New" w:cs="Courier New"/>
              </w:rPr>
              <w:t xml:space="preserve">  </w:t>
            </w:r>
          </w:p>
          <w:p w14:paraId="0677DE79" w14:textId="77777777" w:rsidR="00675267" w:rsidRPr="008F2D3B" w:rsidRDefault="00675267" w:rsidP="00675267">
            <w:pPr>
              <w:ind w:firstLine="0"/>
              <w:rPr>
                <w:rFonts w:ascii="Courier New" w:hAnsi="Courier New" w:cs="Courier New"/>
              </w:rPr>
            </w:pPr>
            <w:r w:rsidRPr="008F2D3B">
              <w:rPr>
                <w:rFonts w:ascii="Courier New" w:hAnsi="Courier New" w:cs="Courier New"/>
              </w:rPr>
              <w:t xml:space="preserve">---  ------              --------------  -----  </w:t>
            </w:r>
          </w:p>
          <w:p w14:paraId="3F9E7CB5" w14:textId="77777777" w:rsidR="00675267" w:rsidRPr="008F2D3B" w:rsidRDefault="00675267" w:rsidP="00675267">
            <w:pPr>
              <w:ind w:firstLine="0"/>
              <w:rPr>
                <w:rFonts w:ascii="Courier New" w:hAnsi="Courier New" w:cs="Courier New"/>
              </w:rPr>
            </w:pPr>
            <w:r w:rsidRPr="008F2D3B">
              <w:rPr>
                <w:rFonts w:ascii="Courier New" w:hAnsi="Courier New" w:cs="Courier New"/>
              </w:rPr>
              <w:t xml:space="preserve"> 0   Children            10000 non-null  </w:t>
            </w:r>
            <w:proofErr w:type="spellStart"/>
            <w:r w:rsidRPr="008F2D3B">
              <w:rPr>
                <w:rFonts w:ascii="Courier New" w:hAnsi="Courier New" w:cs="Courier New"/>
              </w:rPr>
              <w:t>float64</w:t>
            </w:r>
            <w:proofErr w:type="spellEnd"/>
          </w:p>
          <w:p w14:paraId="3E2300CC" w14:textId="77777777" w:rsidR="00675267" w:rsidRPr="008F2D3B" w:rsidRDefault="00675267" w:rsidP="00675267">
            <w:pPr>
              <w:ind w:firstLine="0"/>
              <w:rPr>
                <w:rFonts w:ascii="Courier New" w:hAnsi="Courier New" w:cs="Courier New"/>
              </w:rPr>
            </w:pPr>
            <w:r w:rsidRPr="008F2D3B">
              <w:rPr>
                <w:rFonts w:ascii="Courier New" w:hAnsi="Courier New" w:cs="Courier New"/>
              </w:rPr>
              <w:t xml:space="preserve"> 1   Population          10000 non-null  </w:t>
            </w:r>
            <w:proofErr w:type="spellStart"/>
            <w:r w:rsidRPr="008F2D3B">
              <w:rPr>
                <w:rFonts w:ascii="Courier New" w:hAnsi="Courier New" w:cs="Courier New"/>
              </w:rPr>
              <w:t>float64</w:t>
            </w:r>
            <w:proofErr w:type="spellEnd"/>
          </w:p>
          <w:p w14:paraId="5FE2722A" w14:textId="77777777" w:rsidR="00675267" w:rsidRPr="008F2D3B" w:rsidRDefault="00675267" w:rsidP="00675267">
            <w:pPr>
              <w:ind w:firstLine="0"/>
              <w:rPr>
                <w:rFonts w:ascii="Courier New" w:hAnsi="Courier New" w:cs="Courier New"/>
              </w:rPr>
            </w:pPr>
            <w:r w:rsidRPr="008F2D3B">
              <w:rPr>
                <w:rFonts w:ascii="Courier New" w:hAnsi="Courier New" w:cs="Courier New"/>
              </w:rPr>
              <w:t xml:space="preserve"> 2   Age                 10000 non-null  </w:t>
            </w:r>
            <w:proofErr w:type="spellStart"/>
            <w:r w:rsidRPr="008F2D3B">
              <w:rPr>
                <w:rFonts w:ascii="Courier New" w:hAnsi="Courier New" w:cs="Courier New"/>
              </w:rPr>
              <w:t>float64</w:t>
            </w:r>
            <w:proofErr w:type="spellEnd"/>
          </w:p>
          <w:p w14:paraId="0D42B038" w14:textId="77777777" w:rsidR="00675267" w:rsidRPr="008F2D3B" w:rsidRDefault="00675267" w:rsidP="00675267">
            <w:pPr>
              <w:ind w:firstLine="0"/>
              <w:rPr>
                <w:rFonts w:ascii="Courier New" w:hAnsi="Courier New" w:cs="Courier New"/>
              </w:rPr>
            </w:pPr>
            <w:r w:rsidRPr="008F2D3B">
              <w:rPr>
                <w:rFonts w:ascii="Courier New" w:hAnsi="Courier New" w:cs="Courier New"/>
              </w:rPr>
              <w:t xml:space="preserve"> 3   Income              10000 non-null  </w:t>
            </w:r>
            <w:proofErr w:type="spellStart"/>
            <w:r w:rsidRPr="008F2D3B">
              <w:rPr>
                <w:rFonts w:ascii="Courier New" w:hAnsi="Courier New" w:cs="Courier New"/>
              </w:rPr>
              <w:t>float64</w:t>
            </w:r>
            <w:proofErr w:type="spellEnd"/>
          </w:p>
          <w:p w14:paraId="526F0A97" w14:textId="77777777" w:rsidR="00675267" w:rsidRPr="008F2D3B" w:rsidRDefault="00675267" w:rsidP="00675267">
            <w:pPr>
              <w:ind w:firstLine="0"/>
              <w:rPr>
                <w:rFonts w:ascii="Courier New" w:hAnsi="Courier New" w:cs="Courier New"/>
              </w:rPr>
            </w:pPr>
            <w:r w:rsidRPr="008F2D3B">
              <w:rPr>
                <w:rFonts w:ascii="Courier New" w:hAnsi="Courier New" w:cs="Courier New"/>
              </w:rPr>
              <w:t xml:space="preserve"> 4   Tenure              10000 non-null  </w:t>
            </w:r>
            <w:proofErr w:type="spellStart"/>
            <w:r w:rsidRPr="008F2D3B">
              <w:rPr>
                <w:rFonts w:ascii="Courier New" w:hAnsi="Courier New" w:cs="Courier New"/>
              </w:rPr>
              <w:t>float64</w:t>
            </w:r>
            <w:proofErr w:type="spellEnd"/>
          </w:p>
          <w:p w14:paraId="08F6302E" w14:textId="77777777" w:rsidR="00675267" w:rsidRPr="008F2D3B" w:rsidRDefault="00675267" w:rsidP="00675267">
            <w:pPr>
              <w:ind w:firstLine="0"/>
              <w:rPr>
                <w:rFonts w:ascii="Courier New" w:hAnsi="Courier New" w:cs="Courier New"/>
              </w:rPr>
            </w:pPr>
            <w:r w:rsidRPr="008F2D3B">
              <w:rPr>
                <w:rFonts w:ascii="Courier New" w:hAnsi="Courier New" w:cs="Courier New"/>
              </w:rPr>
              <w:t xml:space="preserve"> 5   Email               10000 non-null  </w:t>
            </w:r>
            <w:proofErr w:type="spellStart"/>
            <w:r w:rsidRPr="008F2D3B">
              <w:rPr>
                <w:rFonts w:ascii="Courier New" w:hAnsi="Courier New" w:cs="Courier New"/>
              </w:rPr>
              <w:t>float64</w:t>
            </w:r>
            <w:proofErr w:type="spellEnd"/>
          </w:p>
          <w:p w14:paraId="67A308B6" w14:textId="77777777" w:rsidR="00675267" w:rsidRPr="008F2D3B" w:rsidRDefault="00675267" w:rsidP="00675267">
            <w:pPr>
              <w:ind w:firstLine="0"/>
              <w:rPr>
                <w:rFonts w:ascii="Courier New" w:hAnsi="Courier New" w:cs="Courier New"/>
              </w:rPr>
            </w:pPr>
            <w:r w:rsidRPr="008F2D3B">
              <w:rPr>
                <w:rFonts w:ascii="Courier New" w:hAnsi="Courier New" w:cs="Courier New"/>
              </w:rPr>
              <w:t xml:space="preserve"> 6   Contacts            10000 non-null  </w:t>
            </w:r>
            <w:proofErr w:type="spellStart"/>
            <w:r w:rsidRPr="008F2D3B">
              <w:rPr>
                <w:rFonts w:ascii="Courier New" w:hAnsi="Courier New" w:cs="Courier New"/>
              </w:rPr>
              <w:t>float64</w:t>
            </w:r>
            <w:proofErr w:type="spellEnd"/>
          </w:p>
          <w:p w14:paraId="74920A34" w14:textId="77777777" w:rsidR="00675267" w:rsidRPr="008F2D3B" w:rsidRDefault="00675267" w:rsidP="00675267">
            <w:pPr>
              <w:ind w:firstLine="0"/>
              <w:rPr>
                <w:rFonts w:ascii="Courier New" w:hAnsi="Courier New" w:cs="Courier New"/>
              </w:rPr>
            </w:pPr>
            <w:r w:rsidRPr="008F2D3B">
              <w:rPr>
                <w:rFonts w:ascii="Courier New" w:hAnsi="Courier New" w:cs="Courier New"/>
              </w:rPr>
              <w:t xml:space="preserve"> 7   </w:t>
            </w:r>
            <w:proofErr w:type="spellStart"/>
            <w:r w:rsidRPr="008F2D3B">
              <w:rPr>
                <w:rFonts w:ascii="Courier New" w:hAnsi="Courier New" w:cs="Courier New"/>
              </w:rPr>
              <w:t>Outage_sec_perweek</w:t>
            </w:r>
            <w:proofErr w:type="spellEnd"/>
            <w:r w:rsidRPr="008F2D3B">
              <w:rPr>
                <w:rFonts w:ascii="Courier New" w:hAnsi="Courier New" w:cs="Courier New"/>
              </w:rPr>
              <w:t xml:space="preserve">  10000 non-null  </w:t>
            </w:r>
            <w:proofErr w:type="spellStart"/>
            <w:r w:rsidRPr="008F2D3B">
              <w:rPr>
                <w:rFonts w:ascii="Courier New" w:hAnsi="Courier New" w:cs="Courier New"/>
              </w:rPr>
              <w:t>float64</w:t>
            </w:r>
            <w:proofErr w:type="spellEnd"/>
          </w:p>
          <w:p w14:paraId="219E4FCC" w14:textId="77777777" w:rsidR="00675267" w:rsidRPr="008F2D3B" w:rsidRDefault="00675267" w:rsidP="00675267">
            <w:pPr>
              <w:ind w:firstLine="0"/>
              <w:rPr>
                <w:rFonts w:ascii="Courier New" w:hAnsi="Courier New" w:cs="Courier New"/>
              </w:rPr>
            </w:pPr>
            <w:r w:rsidRPr="008F2D3B">
              <w:rPr>
                <w:rFonts w:ascii="Courier New" w:hAnsi="Courier New" w:cs="Courier New"/>
              </w:rPr>
              <w:t xml:space="preserve"> 8   </w:t>
            </w:r>
            <w:proofErr w:type="spellStart"/>
            <w:r w:rsidRPr="008F2D3B">
              <w:rPr>
                <w:rFonts w:ascii="Courier New" w:hAnsi="Courier New" w:cs="Courier New"/>
              </w:rPr>
              <w:t>MonthlyCharge</w:t>
            </w:r>
            <w:proofErr w:type="spellEnd"/>
            <w:r w:rsidRPr="008F2D3B">
              <w:rPr>
                <w:rFonts w:ascii="Courier New" w:hAnsi="Courier New" w:cs="Courier New"/>
              </w:rPr>
              <w:t xml:space="preserve">       10000 non-null  </w:t>
            </w:r>
            <w:proofErr w:type="spellStart"/>
            <w:r w:rsidRPr="008F2D3B">
              <w:rPr>
                <w:rFonts w:ascii="Courier New" w:hAnsi="Courier New" w:cs="Courier New"/>
              </w:rPr>
              <w:t>float64</w:t>
            </w:r>
            <w:proofErr w:type="spellEnd"/>
          </w:p>
          <w:p w14:paraId="516815F5" w14:textId="77777777" w:rsidR="00675267" w:rsidRPr="008F2D3B" w:rsidRDefault="00675267" w:rsidP="00675267">
            <w:pPr>
              <w:ind w:firstLine="0"/>
              <w:rPr>
                <w:rFonts w:ascii="Courier New" w:hAnsi="Courier New" w:cs="Courier New"/>
              </w:rPr>
            </w:pPr>
            <w:r w:rsidRPr="008F2D3B">
              <w:rPr>
                <w:rFonts w:ascii="Courier New" w:hAnsi="Courier New" w:cs="Courier New"/>
              </w:rPr>
              <w:t xml:space="preserve"> 9   </w:t>
            </w:r>
            <w:proofErr w:type="spellStart"/>
            <w:r w:rsidRPr="008F2D3B">
              <w:rPr>
                <w:rFonts w:ascii="Courier New" w:hAnsi="Courier New" w:cs="Courier New"/>
              </w:rPr>
              <w:t>Bandwidth_GB_Year</w:t>
            </w:r>
            <w:proofErr w:type="spellEnd"/>
            <w:r w:rsidRPr="008F2D3B">
              <w:rPr>
                <w:rFonts w:ascii="Courier New" w:hAnsi="Courier New" w:cs="Courier New"/>
              </w:rPr>
              <w:t xml:space="preserve">   10000 non-null  </w:t>
            </w:r>
            <w:proofErr w:type="spellStart"/>
            <w:r w:rsidRPr="008F2D3B">
              <w:rPr>
                <w:rFonts w:ascii="Courier New" w:hAnsi="Courier New" w:cs="Courier New"/>
              </w:rPr>
              <w:t>float64</w:t>
            </w:r>
            <w:proofErr w:type="spellEnd"/>
          </w:p>
          <w:p w14:paraId="211F3178" w14:textId="77777777" w:rsidR="00675267" w:rsidRPr="008F2D3B" w:rsidRDefault="00675267" w:rsidP="00675267">
            <w:pPr>
              <w:ind w:firstLine="0"/>
              <w:rPr>
                <w:rFonts w:ascii="Courier New" w:hAnsi="Courier New" w:cs="Courier New"/>
              </w:rPr>
            </w:pPr>
            <w:r w:rsidRPr="008F2D3B">
              <w:rPr>
                <w:rFonts w:ascii="Courier New" w:hAnsi="Courier New" w:cs="Courier New"/>
              </w:rPr>
              <w:t xml:space="preserve"> 10  Lat                 10000 non-null  </w:t>
            </w:r>
            <w:proofErr w:type="spellStart"/>
            <w:r w:rsidRPr="008F2D3B">
              <w:rPr>
                <w:rFonts w:ascii="Courier New" w:hAnsi="Courier New" w:cs="Courier New"/>
              </w:rPr>
              <w:t>float64</w:t>
            </w:r>
            <w:proofErr w:type="spellEnd"/>
          </w:p>
          <w:p w14:paraId="44B99DCA" w14:textId="77777777" w:rsidR="00675267" w:rsidRPr="008F2D3B" w:rsidRDefault="00675267" w:rsidP="00675267">
            <w:pPr>
              <w:ind w:firstLine="0"/>
              <w:rPr>
                <w:rFonts w:ascii="Courier New" w:hAnsi="Courier New" w:cs="Courier New"/>
              </w:rPr>
            </w:pPr>
            <w:r w:rsidRPr="008F2D3B">
              <w:rPr>
                <w:rFonts w:ascii="Courier New" w:hAnsi="Courier New" w:cs="Courier New"/>
              </w:rPr>
              <w:t xml:space="preserve"> 11  </w:t>
            </w:r>
            <w:proofErr w:type="spellStart"/>
            <w:r w:rsidRPr="008F2D3B">
              <w:rPr>
                <w:rFonts w:ascii="Courier New" w:hAnsi="Courier New" w:cs="Courier New"/>
              </w:rPr>
              <w:t>Lng</w:t>
            </w:r>
            <w:proofErr w:type="spellEnd"/>
            <w:r w:rsidRPr="008F2D3B">
              <w:rPr>
                <w:rFonts w:ascii="Courier New" w:hAnsi="Courier New" w:cs="Courier New"/>
              </w:rPr>
              <w:t xml:space="preserve">                 10000 non-null  </w:t>
            </w:r>
            <w:proofErr w:type="spellStart"/>
            <w:r w:rsidRPr="008F2D3B">
              <w:rPr>
                <w:rFonts w:ascii="Courier New" w:hAnsi="Courier New" w:cs="Courier New"/>
              </w:rPr>
              <w:t>float64</w:t>
            </w:r>
            <w:proofErr w:type="spellEnd"/>
          </w:p>
          <w:p w14:paraId="1FE71604" w14:textId="77777777" w:rsidR="00675267" w:rsidRPr="008F2D3B" w:rsidRDefault="00675267" w:rsidP="00675267">
            <w:pPr>
              <w:ind w:firstLine="0"/>
              <w:rPr>
                <w:rFonts w:ascii="Courier New" w:hAnsi="Courier New" w:cs="Courier New"/>
              </w:rPr>
            </w:pPr>
            <w:proofErr w:type="spellStart"/>
            <w:r w:rsidRPr="008F2D3B">
              <w:rPr>
                <w:rFonts w:ascii="Courier New" w:hAnsi="Courier New" w:cs="Courier New"/>
              </w:rPr>
              <w:t>dtypes</w:t>
            </w:r>
            <w:proofErr w:type="spellEnd"/>
            <w:r w:rsidRPr="008F2D3B">
              <w:rPr>
                <w:rFonts w:ascii="Courier New" w:hAnsi="Courier New" w:cs="Courier New"/>
              </w:rPr>
              <w:t xml:space="preserve">: </w:t>
            </w:r>
            <w:proofErr w:type="spellStart"/>
            <w:r w:rsidRPr="008F2D3B">
              <w:rPr>
                <w:rFonts w:ascii="Courier New" w:hAnsi="Courier New" w:cs="Courier New"/>
              </w:rPr>
              <w:t>float64</w:t>
            </w:r>
            <w:proofErr w:type="spellEnd"/>
            <w:r w:rsidRPr="008F2D3B">
              <w:rPr>
                <w:rFonts w:ascii="Courier New" w:hAnsi="Courier New" w:cs="Courier New"/>
              </w:rPr>
              <w:t>(12)</w:t>
            </w:r>
          </w:p>
          <w:p w14:paraId="7F4463CD" w14:textId="77777777" w:rsidR="00675267" w:rsidRPr="008F2D3B" w:rsidRDefault="00675267" w:rsidP="00675267">
            <w:pPr>
              <w:ind w:firstLine="0"/>
              <w:rPr>
                <w:rFonts w:ascii="Courier New" w:hAnsi="Courier New" w:cs="Courier New"/>
              </w:rPr>
            </w:pPr>
            <w:r w:rsidRPr="008F2D3B">
              <w:rPr>
                <w:rFonts w:ascii="Courier New" w:hAnsi="Courier New" w:cs="Courier New"/>
              </w:rPr>
              <w:t>memory usage: 937.6 KB</w:t>
            </w:r>
          </w:p>
          <w:p w14:paraId="73CF976F" w14:textId="7DB5B331" w:rsidR="00675267" w:rsidRPr="008F2D3B" w:rsidRDefault="00675267" w:rsidP="00675267">
            <w:pPr>
              <w:ind w:firstLine="0"/>
              <w:rPr>
                <w:rFonts w:ascii="Courier New" w:hAnsi="Courier New" w:cs="Courier New"/>
              </w:rPr>
            </w:pPr>
            <w:r w:rsidRPr="008F2D3B">
              <w:rPr>
                <w:rFonts w:ascii="Courier New" w:hAnsi="Courier New" w:cs="Courier New"/>
              </w:rPr>
              <w:t>None</w:t>
            </w:r>
          </w:p>
        </w:tc>
      </w:tr>
    </w:tbl>
    <w:p w14:paraId="750F6810" w14:textId="5BD2DE38" w:rsidR="00675267" w:rsidRPr="00675267" w:rsidRDefault="008F2D3B" w:rsidP="008F2D3B">
      <w:pPr>
        <w:pStyle w:val="Notes"/>
      </w:pPr>
      <w:r>
        <w:t>Notes. The data is available as an attached file located at tables\</w:t>
      </w:r>
      <w:proofErr w:type="spellStart"/>
      <w:r>
        <w:t>scaled_df.csv</w:t>
      </w:r>
      <w:proofErr w:type="spellEnd"/>
    </w:p>
    <w:p w14:paraId="20C3DDF4" w14:textId="604ED7AB" w:rsidR="00253694" w:rsidRDefault="00FA69AA" w:rsidP="000323DF">
      <w:pPr>
        <w:pStyle w:val="Heading1"/>
      </w:pPr>
      <w:r>
        <w:lastRenderedPageBreak/>
        <w:t>Part IV: Analysis</w:t>
      </w:r>
    </w:p>
    <w:p w14:paraId="4BB49B8E" w14:textId="204361FF" w:rsidR="000323DF" w:rsidRDefault="000323DF" w:rsidP="000B6A98">
      <w:pPr>
        <w:pStyle w:val="Normal-includewithnext"/>
      </w:pPr>
      <w:r>
        <w:t>D. Perform the data analysis and report on the results by doing the following:</w:t>
      </w:r>
    </w:p>
    <w:p w14:paraId="155621FD" w14:textId="7F360998" w:rsidR="001852FE" w:rsidRDefault="001852FE" w:rsidP="001852FE">
      <w:pPr>
        <w:pStyle w:val="Normal-includewithnext"/>
        <w:numPr>
          <w:ilvl w:val="0"/>
          <w:numId w:val="29"/>
        </w:numPr>
      </w:pPr>
      <w:r>
        <w:t>Determine the matrix of all the principal components. (Figure 1)</w:t>
      </w:r>
      <w:r w:rsidR="00D12FFD">
        <w:t>. Generate a correlation matrix of all numerical data, and look for correlation values greater than 0.70. Evaluate the highly correlated features and consider removing one or the other.</w:t>
      </w:r>
      <w:r w:rsidR="006F5D0B">
        <w:t xml:space="preserve"> </w:t>
      </w:r>
      <w:sdt>
        <w:sdtPr>
          <w:id w:val="-363979796"/>
          <w:citation/>
        </w:sdtPr>
        <w:sdtEndPr/>
        <w:sdtContent>
          <w:r w:rsidR="006F5D0B">
            <w:fldChar w:fldCharType="begin"/>
          </w:r>
          <w:r w:rsidR="006F5D0B">
            <w:instrText xml:space="preserve"> CITATION 2021_Bex_online_20220508 \l 1033 </w:instrText>
          </w:r>
          <w:r w:rsidR="006F5D0B">
            <w:fldChar w:fldCharType="separate"/>
          </w:r>
          <w:r w:rsidR="006F5D0B">
            <w:rPr>
              <w:noProof/>
            </w:rPr>
            <w:t>(Bex, 2021)</w:t>
          </w:r>
          <w:r w:rsidR="006F5D0B">
            <w:fldChar w:fldCharType="end"/>
          </w:r>
        </w:sdtContent>
      </w:sdt>
    </w:p>
    <w:p w14:paraId="77C0A300" w14:textId="7765B204" w:rsidR="001852FE" w:rsidRDefault="001852FE" w:rsidP="001852FE">
      <w:pPr>
        <w:pStyle w:val="Normal-includewithnext"/>
        <w:numPr>
          <w:ilvl w:val="0"/>
          <w:numId w:val="29"/>
        </w:numPr>
      </w:pPr>
      <w:r>
        <w:t>Identify the total number of principal components using the elbow rule or the Kaiser criterion. Include a screenshot of the scree plot. (Figure 2)</w:t>
      </w:r>
      <w:r w:rsidR="00D12FFD">
        <w:t xml:space="preserve">. Use the </w:t>
      </w:r>
      <w:proofErr w:type="spellStart"/>
      <w:r w:rsidR="00D12FFD">
        <w:t>PCA</w:t>
      </w:r>
      <w:proofErr w:type="spellEnd"/>
      <w:r w:rsidR="00D12FFD">
        <w:t xml:space="preserve"> components, eigenvalues and variance values to generate a scree plot. Evaluate where on the plot represents the optimum number of components. Consider the Kaiser criterion which says to drop features where the eigenvalue is less than 1.</w:t>
      </w:r>
    </w:p>
    <w:p w14:paraId="397B6B05" w14:textId="0136765C" w:rsidR="001852FE" w:rsidRDefault="001852FE" w:rsidP="001852FE">
      <w:pPr>
        <w:pStyle w:val="Normal-includewithnext"/>
        <w:numPr>
          <w:ilvl w:val="0"/>
          <w:numId w:val="29"/>
        </w:numPr>
      </w:pPr>
      <w:r>
        <w:t xml:space="preserve">Identify the variance of each of the principal components identified in part </w:t>
      </w:r>
      <w:proofErr w:type="spellStart"/>
      <w:r>
        <w:t>D2</w:t>
      </w:r>
      <w:proofErr w:type="spellEnd"/>
      <w:r>
        <w:t>. (Figure 3)</w:t>
      </w:r>
      <w:r w:rsidR="00FE2EBF">
        <w:t xml:space="preserve">. Using the </w:t>
      </w:r>
      <w:proofErr w:type="spellStart"/>
      <w:r w:rsidR="00FE2EBF">
        <w:t>PCA</w:t>
      </w:r>
      <w:proofErr w:type="spellEnd"/>
      <w:r w:rsidR="00FE2EBF">
        <w:t xml:space="preserve"> components and variance values, generate a plot showing amount of variance for each principal component.</w:t>
      </w:r>
    </w:p>
    <w:p w14:paraId="0637534A" w14:textId="0948458E" w:rsidR="001852FE" w:rsidRDefault="001852FE" w:rsidP="001852FE">
      <w:pPr>
        <w:pStyle w:val="Normal-includewithnext"/>
        <w:numPr>
          <w:ilvl w:val="0"/>
          <w:numId w:val="29"/>
        </w:numPr>
      </w:pPr>
      <w:r>
        <w:t xml:space="preserve">Identify the total variance captured by the principal components identified in part </w:t>
      </w:r>
      <w:proofErr w:type="spellStart"/>
      <w:r>
        <w:t>D2</w:t>
      </w:r>
      <w:proofErr w:type="spellEnd"/>
      <w:r>
        <w:t>. (Figure 4)</w:t>
      </w:r>
      <w:r w:rsidR="00FE2EBF">
        <w:t xml:space="preserve">. Using the </w:t>
      </w:r>
      <w:proofErr w:type="spellStart"/>
      <w:r w:rsidR="00FE2EBF">
        <w:t>PCA</w:t>
      </w:r>
      <w:proofErr w:type="spellEnd"/>
      <w:r w:rsidR="00FE2EBF">
        <w:t xml:space="preserve"> component variance, generate a cumulative plot of total variance. Find the minimum number of principal components that exceed a total variance of 85%, 90% or 95%. </w:t>
      </w:r>
    </w:p>
    <w:p w14:paraId="5413284F" w14:textId="7DB0E479" w:rsidR="001852FE" w:rsidRDefault="001852FE" w:rsidP="001852FE">
      <w:pPr>
        <w:pStyle w:val="Normal-includewithnext"/>
        <w:numPr>
          <w:ilvl w:val="0"/>
          <w:numId w:val="29"/>
        </w:numPr>
      </w:pPr>
      <w:r>
        <w:t>Summarize the results of your data analysis.</w:t>
      </w:r>
    </w:p>
    <w:p w14:paraId="54E1B3DB" w14:textId="53C82709" w:rsidR="009A14B6" w:rsidRDefault="009A14B6" w:rsidP="009A14B6">
      <w:pPr>
        <w:pStyle w:val="Caption"/>
        <w:rPr>
          <w:rStyle w:val="Caption2"/>
        </w:rPr>
      </w:pPr>
      <w:bookmarkStart w:id="3" w:name="_Toc103374175"/>
      <w:r>
        <w:lastRenderedPageBreak/>
        <w:t xml:space="preserve">Figure </w:t>
      </w:r>
      <w:r w:rsidR="008537E2">
        <w:fldChar w:fldCharType="begin"/>
      </w:r>
      <w:r w:rsidR="008537E2">
        <w:instrText xml:space="preserve"> SEQ Figure \* ARABIC </w:instrText>
      </w:r>
      <w:r w:rsidR="008537E2">
        <w:fldChar w:fldCharType="separate"/>
      </w:r>
      <w:r w:rsidR="00362A3A">
        <w:rPr>
          <w:noProof/>
        </w:rPr>
        <w:t>2</w:t>
      </w:r>
      <w:r w:rsidR="008537E2">
        <w:rPr>
          <w:noProof/>
        </w:rPr>
        <w:fldChar w:fldCharType="end"/>
      </w:r>
      <w:r>
        <w:br/>
      </w:r>
      <w:proofErr w:type="spellStart"/>
      <w:r w:rsidR="001852FE">
        <w:rPr>
          <w:rStyle w:val="Caption2"/>
        </w:rPr>
        <w:t>D1</w:t>
      </w:r>
      <w:proofErr w:type="spellEnd"/>
      <w:r w:rsidR="001852FE">
        <w:rPr>
          <w:rStyle w:val="Caption2"/>
        </w:rPr>
        <w:t>. Determine matrix of all the principal components</w:t>
      </w:r>
      <w:bookmarkEnd w:id="3"/>
    </w:p>
    <w:p w14:paraId="71BDB218" w14:textId="77777777" w:rsidR="009A14B6" w:rsidRPr="007B47A0" w:rsidRDefault="009A14B6" w:rsidP="009A14B6">
      <w:pPr>
        <w:pStyle w:val="Figureimage"/>
      </w:pPr>
      <w:r>
        <w:drawing>
          <wp:inline distT="0" distB="0" distL="0" distR="0" wp14:anchorId="261B1BE5" wp14:editId="7909EFB0">
            <wp:extent cx="5943600" cy="5257165"/>
            <wp:effectExtent l="0" t="0" r="0" b="635"/>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57165"/>
                    </a:xfrm>
                    <a:prstGeom prst="rect">
                      <a:avLst/>
                    </a:prstGeom>
                    <a:noFill/>
                    <a:ln>
                      <a:noFill/>
                    </a:ln>
                  </pic:spPr>
                </pic:pic>
              </a:graphicData>
            </a:graphic>
          </wp:inline>
        </w:drawing>
      </w:r>
    </w:p>
    <w:p w14:paraId="1566453F" w14:textId="024078E8" w:rsidR="009A14B6" w:rsidRDefault="009A14B6" w:rsidP="009A14B6">
      <w:pPr>
        <w:pStyle w:val="Notes"/>
      </w:pPr>
      <w:r>
        <w:t xml:space="preserve">Notes. </w:t>
      </w:r>
      <w:r w:rsidR="0060364C" w:rsidRPr="0060364C">
        <w:t>Figure 1 is the correlation matrix for all numerical data, including the newly created categorical dummy features. To help identify the features with high correlation, the names of the features with correlation above 0.7 are listed in the figure notes.</w:t>
      </w:r>
    </w:p>
    <w:p w14:paraId="0F7B458D" w14:textId="77777777" w:rsidR="009A14B6" w:rsidRPr="004C4443" w:rsidRDefault="009A14B6" w:rsidP="009A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4C4443">
        <w:rPr>
          <w:rFonts w:ascii="Courier New" w:eastAsia="Times New Roman" w:hAnsi="Courier New" w:cs="Courier New"/>
          <w:color w:val="auto"/>
          <w:sz w:val="20"/>
          <w:szCs w:val="20"/>
          <w:lang w:eastAsia="en-US"/>
        </w:rPr>
        <w:t>['Tenure', '</w:t>
      </w:r>
      <w:proofErr w:type="spellStart"/>
      <w:r w:rsidRPr="004C4443">
        <w:rPr>
          <w:rFonts w:ascii="Courier New" w:eastAsia="Times New Roman" w:hAnsi="Courier New" w:cs="Courier New"/>
          <w:color w:val="auto"/>
          <w:sz w:val="20"/>
          <w:szCs w:val="20"/>
          <w:lang w:eastAsia="en-US"/>
        </w:rPr>
        <w:t>Gender_Female</w:t>
      </w:r>
      <w:proofErr w:type="spellEnd"/>
      <w:r w:rsidRPr="004C4443">
        <w:rPr>
          <w:rFonts w:ascii="Courier New" w:eastAsia="Times New Roman" w:hAnsi="Courier New" w:cs="Courier New"/>
          <w:color w:val="auto"/>
          <w:sz w:val="20"/>
          <w:szCs w:val="20"/>
          <w:lang w:eastAsia="en-US"/>
        </w:rPr>
        <w:t>']</w:t>
      </w:r>
    </w:p>
    <w:p w14:paraId="0727E687" w14:textId="77777777" w:rsidR="009A14B6" w:rsidRDefault="009A14B6" w:rsidP="009A14B6">
      <w:pPr>
        <w:pStyle w:val="Notes"/>
      </w:pPr>
    </w:p>
    <w:p w14:paraId="20C37447" w14:textId="77777777" w:rsidR="009A14B6" w:rsidRPr="007B47A0" w:rsidRDefault="009A14B6" w:rsidP="009A14B6">
      <w:pPr>
        <w:pStyle w:val="Notes"/>
      </w:pPr>
    </w:p>
    <w:p w14:paraId="05509A38" w14:textId="77777777" w:rsidR="009A14B6" w:rsidRDefault="009A14B6" w:rsidP="009A14B6">
      <w:pPr>
        <w:pStyle w:val="Normal-includewithnext"/>
      </w:pPr>
      <w:r>
        <w:lastRenderedPageBreak/>
        <w:t xml:space="preserve">Here is the adapted code to generate the correlation matrix in Figure 1 </w:t>
      </w:r>
      <w:sdt>
        <w:sdtPr>
          <w:id w:val="457374129"/>
          <w:citation/>
        </w:sdtPr>
        <w:sdtEndPr/>
        <w:sdtContent>
          <w:r>
            <w:fldChar w:fldCharType="begin"/>
          </w:r>
          <w:r>
            <w:instrText xml:space="preserve"> CITATION 2021_Bex_online_20220508 \l 1033 </w:instrText>
          </w:r>
          <w:r>
            <w:fldChar w:fldCharType="separate"/>
          </w:r>
          <w:r>
            <w:rPr>
              <w:noProof/>
            </w:rPr>
            <w:t>(Bex, 2021)</w:t>
          </w:r>
          <w:r>
            <w:fldChar w:fldCharType="end"/>
          </w:r>
        </w:sdtContent>
      </w:sdt>
      <w:r>
        <w:t>:</w:t>
      </w:r>
    </w:p>
    <w:p w14:paraId="00390255" w14:textId="77777777" w:rsidR="009A14B6" w:rsidRDefault="009A14B6" w:rsidP="009A14B6">
      <w:pPr>
        <w:ind w:left="720" w:firstLine="0"/>
      </w:pPr>
      <w:r>
        <w:rPr>
          <w:noProof/>
        </w:rPr>
        <mc:AlternateContent>
          <mc:Choice Requires="wps">
            <w:drawing>
              <wp:inline distT="0" distB="0" distL="0" distR="0" wp14:anchorId="0D3D36D1" wp14:editId="006C976B">
                <wp:extent cx="5057335" cy="1455089"/>
                <wp:effectExtent l="0" t="0" r="10160" b="12065"/>
                <wp:docPr id="15" name="Rectangle 15"/>
                <wp:cNvGraphicFramePr/>
                <a:graphic xmlns:a="http://schemas.openxmlformats.org/drawingml/2006/main">
                  <a:graphicData uri="http://schemas.microsoft.com/office/word/2010/wordprocessingShape">
                    <wps:wsp>
                      <wps:cNvSpPr/>
                      <wps:spPr>
                        <a:xfrm>
                          <a:off x="0" y="0"/>
                          <a:ext cx="5057335" cy="1455089"/>
                        </a:xfrm>
                        <a:prstGeom prst="rect">
                          <a:avLst/>
                        </a:prstGeom>
                        <a:solidFill>
                          <a:sysClr val="window" lastClr="FFFFFF">
                            <a:lumMod val="95000"/>
                          </a:sysClr>
                        </a:solidFill>
                        <a:ln w="12700" cap="flat" cmpd="sng" algn="ctr">
                          <a:solidFill>
                            <a:srgbClr val="DDDDDD">
                              <a:shade val="50000"/>
                            </a:srgbClr>
                          </a:solidFill>
                          <a:prstDash val="solid"/>
                          <a:miter lim="800000"/>
                        </a:ln>
                        <a:effectLst/>
                      </wps:spPr>
                      <wps:txbx>
                        <w:txbxContent>
                          <w:p w14:paraId="1C533C53" w14:textId="77777777" w:rsidR="009A14B6" w:rsidRDefault="009A14B6" w:rsidP="009A14B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a mask</w:t>
                            </w:r>
                          </w:p>
                          <w:p w14:paraId="403E07D5" w14:textId="77777777" w:rsidR="009A14B6" w:rsidRDefault="009A14B6" w:rsidP="009A14B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adapted code (Bex, 2021)</w:t>
                            </w:r>
                          </w:p>
                          <w:p w14:paraId="26BF3B64" w14:textId="77777777" w:rsidR="009A14B6" w:rsidRDefault="009A14B6" w:rsidP="009A14B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matrix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p>
                          <w:p w14:paraId="115629F9" w14:textId="77777777" w:rsidR="009A14B6" w:rsidRDefault="009A14B6" w:rsidP="009A14B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12</w:t>
                            </w:r>
                            <w:r>
                              <w:rPr>
                                <w:rFonts w:ascii="Courier New" w:hAnsi="Courier New" w:cs="Courier New"/>
                                <w:b/>
                                <w:bCs/>
                                <w:color w:val="000080"/>
                                <w:sz w:val="20"/>
                                <w:szCs w:val="20"/>
                                <w:highlight w:val="white"/>
                              </w:rPr>
                              <w:t>))</w:t>
                            </w:r>
                          </w:p>
                          <w:p w14:paraId="3194E33D" w14:textId="77777777" w:rsidR="009A14B6" w:rsidRDefault="009A14B6" w:rsidP="009A14B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cmap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diverging_palette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40</w:t>
                            </w:r>
                            <w:r>
                              <w:rPr>
                                <w:rFonts w:ascii="Courier New" w:hAnsi="Courier New" w:cs="Courier New"/>
                                <w:b/>
                                <w:bCs/>
                                <w:color w:val="000080"/>
                                <w:sz w:val="20"/>
                                <w:szCs w:val="20"/>
                                <w:highlight w:val="white"/>
                              </w:rPr>
                              <w:t>,</w:t>
                            </w:r>
                          </w:p>
                          <w:p w14:paraId="37DE7453" w14:textId="77777777" w:rsidR="009A14B6" w:rsidRDefault="009A14B6" w:rsidP="009A14B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center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"light"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as_cmap</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p>
                          <w:p w14:paraId="6C2173D5" w14:textId="77777777" w:rsidR="009A14B6" w:rsidRDefault="009A14B6" w:rsidP="009A14B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mask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ones_like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dtype</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bool</w:t>
                            </w:r>
                            <w:r>
                              <w:rPr>
                                <w:rFonts w:ascii="Courier New" w:hAnsi="Courier New" w:cs="Courier New"/>
                                <w:b/>
                                <w:bCs/>
                                <w:color w:val="000080"/>
                                <w:sz w:val="20"/>
                                <w:szCs w:val="20"/>
                                <w:highlight w:val="white"/>
                              </w:rPr>
                              <w:t>))</w:t>
                            </w:r>
                          </w:p>
                          <w:p w14:paraId="5A65B0DB" w14:textId="77777777" w:rsidR="009A14B6" w:rsidRDefault="009A14B6" w:rsidP="009A14B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sns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heatmap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mask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center</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annot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p>
                          <w:p w14:paraId="0A3EB2C7" w14:textId="77777777" w:rsidR="009A14B6" w:rsidRDefault="009A14B6" w:rsidP="009A14B6">
                            <w:pPr>
                              <w:ind w:firstLine="0"/>
                            </w:pPr>
                            <w:r>
                              <w:rPr>
                                <w:rFonts w:ascii="Courier New" w:hAnsi="Courier New" w:cs="Courier New"/>
                                <w:color w:val="000000"/>
                                <w:sz w:val="20"/>
                                <w:szCs w:val="20"/>
                                <w:highlight w:val="white"/>
                              </w:rPr>
                              <w:t xml:space="preserve">             fmt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square</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3D36D1" id="Rectangle 15" o:spid="_x0000_s1026" style="width:398.2pt;height:11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" fillcolor="#f2f2f2" strokecolor="#a2a2a2" strokeweight="1pt">
                <v:textbox>
                  <w:txbxContent>
                    <w:p w14:paraId="1C533C53" w14:textId="77777777" w:rsidR="009A14B6" w:rsidRDefault="009A14B6" w:rsidP="009A14B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a mask</w:t>
                      </w:r>
                    </w:p>
                    <w:p w14:paraId="403E07D5" w14:textId="77777777" w:rsidR="009A14B6" w:rsidRDefault="009A14B6" w:rsidP="009A14B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adapted code (Bex, 2021)</w:t>
                      </w:r>
                    </w:p>
                    <w:p w14:paraId="26BF3B64" w14:textId="77777777" w:rsidR="009A14B6" w:rsidRDefault="009A14B6" w:rsidP="009A14B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matrix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p>
                    <w:p w14:paraId="115629F9" w14:textId="77777777" w:rsidR="009A14B6" w:rsidRDefault="009A14B6" w:rsidP="009A14B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12</w:t>
                      </w:r>
                      <w:r>
                        <w:rPr>
                          <w:rFonts w:ascii="Courier New" w:hAnsi="Courier New" w:cs="Courier New"/>
                          <w:b/>
                          <w:bCs/>
                          <w:color w:val="000080"/>
                          <w:sz w:val="20"/>
                          <w:szCs w:val="20"/>
                          <w:highlight w:val="white"/>
                        </w:rPr>
                        <w:t>))</w:t>
                      </w:r>
                    </w:p>
                    <w:p w14:paraId="3194E33D" w14:textId="77777777" w:rsidR="009A14B6" w:rsidRDefault="009A14B6" w:rsidP="009A14B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cmap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diverging_palette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40</w:t>
                      </w:r>
                      <w:r>
                        <w:rPr>
                          <w:rFonts w:ascii="Courier New" w:hAnsi="Courier New" w:cs="Courier New"/>
                          <w:b/>
                          <w:bCs/>
                          <w:color w:val="000080"/>
                          <w:sz w:val="20"/>
                          <w:szCs w:val="20"/>
                          <w:highlight w:val="white"/>
                        </w:rPr>
                        <w:t>,</w:t>
                      </w:r>
                    </w:p>
                    <w:p w14:paraId="37DE7453" w14:textId="77777777" w:rsidR="009A14B6" w:rsidRDefault="009A14B6" w:rsidP="009A14B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center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"light"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as_cmap</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p>
                    <w:p w14:paraId="6C2173D5" w14:textId="77777777" w:rsidR="009A14B6" w:rsidRDefault="009A14B6" w:rsidP="009A14B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mask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ones_like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dtype</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bool</w:t>
                      </w:r>
                      <w:r>
                        <w:rPr>
                          <w:rFonts w:ascii="Courier New" w:hAnsi="Courier New" w:cs="Courier New"/>
                          <w:b/>
                          <w:bCs/>
                          <w:color w:val="000080"/>
                          <w:sz w:val="20"/>
                          <w:szCs w:val="20"/>
                          <w:highlight w:val="white"/>
                        </w:rPr>
                        <w:t>))</w:t>
                      </w:r>
                    </w:p>
                    <w:p w14:paraId="5A65B0DB" w14:textId="77777777" w:rsidR="009A14B6" w:rsidRDefault="009A14B6" w:rsidP="009A14B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sns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heatmap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mask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center</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annot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p>
                    <w:p w14:paraId="0A3EB2C7" w14:textId="77777777" w:rsidR="009A14B6" w:rsidRDefault="009A14B6" w:rsidP="009A14B6">
                      <w:pPr>
                        <w:ind w:firstLine="0"/>
                      </w:pPr>
                      <w:r>
                        <w:rPr>
                          <w:rFonts w:ascii="Courier New" w:hAnsi="Courier New" w:cs="Courier New"/>
                          <w:color w:val="000000"/>
                          <w:sz w:val="20"/>
                          <w:szCs w:val="20"/>
                          <w:highlight w:val="white"/>
                        </w:rPr>
                        <w:t xml:space="preserve">             fmt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square</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txbxContent>
                </v:textbox>
                <w10:anchorlock/>
              </v:rect>
            </w:pict>
          </mc:Fallback>
        </mc:AlternateContent>
      </w:r>
    </w:p>
    <w:p w14:paraId="7E883323" w14:textId="77777777" w:rsidR="00A515BC" w:rsidRPr="0060364C" w:rsidRDefault="00A515BC" w:rsidP="0060364C">
      <w:pPr>
        <w:ind w:left="720" w:firstLine="0"/>
      </w:pPr>
    </w:p>
    <w:p w14:paraId="04293B15" w14:textId="1C4D8811" w:rsidR="009A14B6" w:rsidRPr="009A14B6" w:rsidRDefault="009A14B6" w:rsidP="009A14B6">
      <w:pPr>
        <w:pStyle w:val="Caption"/>
        <w:keepNext/>
        <w:rPr>
          <w:rStyle w:val="Caption2"/>
        </w:rPr>
      </w:pPr>
      <w:bookmarkStart w:id="4" w:name="_Toc103374176"/>
      <w:r>
        <w:lastRenderedPageBreak/>
        <w:t xml:space="preserve">Figure </w:t>
      </w:r>
      <w:r w:rsidR="008537E2">
        <w:fldChar w:fldCharType="begin"/>
      </w:r>
      <w:r w:rsidR="008537E2">
        <w:instrText xml:space="preserve"> SEQ Figure \* ARABIC </w:instrText>
      </w:r>
      <w:r w:rsidR="008537E2">
        <w:fldChar w:fldCharType="separate"/>
      </w:r>
      <w:r w:rsidR="00362A3A">
        <w:rPr>
          <w:noProof/>
        </w:rPr>
        <w:t>3</w:t>
      </w:r>
      <w:r w:rsidR="008537E2">
        <w:rPr>
          <w:noProof/>
        </w:rPr>
        <w:fldChar w:fldCharType="end"/>
      </w:r>
      <w:r>
        <w:br/>
      </w:r>
      <w:proofErr w:type="spellStart"/>
      <w:r w:rsidR="0060364C">
        <w:rPr>
          <w:rStyle w:val="Caption2"/>
        </w:rPr>
        <w:t>D2</w:t>
      </w:r>
      <w:proofErr w:type="spellEnd"/>
      <w:r w:rsidR="0060364C">
        <w:rPr>
          <w:rStyle w:val="Caption2"/>
        </w:rPr>
        <w:t>. Use s</w:t>
      </w:r>
      <w:r>
        <w:rPr>
          <w:rStyle w:val="Caption2"/>
        </w:rPr>
        <w:t xml:space="preserve">cree </w:t>
      </w:r>
      <w:r w:rsidR="0060364C">
        <w:rPr>
          <w:rStyle w:val="Caption2"/>
        </w:rPr>
        <w:t>p</w:t>
      </w:r>
      <w:r>
        <w:rPr>
          <w:rStyle w:val="Caption2"/>
        </w:rPr>
        <w:t>lot</w:t>
      </w:r>
      <w:r w:rsidR="0060364C">
        <w:rPr>
          <w:rStyle w:val="Caption2"/>
        </w:rPr>
        <w:t xml:space="preserve"> to identify variance for each component</w:t>
      </w:r>
      <w:bookmarkEnd w:id="4"/>
    </w:p>
    <w:p w14:paraId="1759EB1E" w14:textId="64F99E1A" w:rsidR="00A515BC" w:rsidRDefault="0080138A" w:rsidP="009A14B6">
      <w:pPr>
        <w:pStyle w:val="Figureimage"/>
      </w:pPr>
      <w:r>
        <w:drawing>
          <wp:inline distT="0" distB="0" distL="0" distR="0" wp14:anchorId="65F44AF9" wp14:editId="0935D522">
            <wp:extent cx="5693134" cy="4037094"/>
            <wp:effectExtent l="0" t="0" r="317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4121" cy="4044885"/>
                    </a:xfrm>
                    <a:prstGeom prst="rect">
                      <a:avLst/>
                    </a:prstGeom>
                    <a:noFill/>
                    <a:ln>
                      <a:noFill/>
                    </a:ln>
                  </pic:spPr>
                </pic:pic>
              </a:graphicData>
            </a:graphic>
          </wp:inline>
        </w:drawing>
      </w:r>
    </w:p>
    <w:p w14:paraId="0B961F10" w14:textId="77777777" w:rsidR="0080138A" w:rsidRPr="0080138A" w:rsidRDefault="0080138A" w:rsidP="0080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80138A">
        <w:rPr>
          <w:rFonts w:ascii="Courier New" w:eastAsia="Times New Roman" w:hAnsi="Courier New" w:cs="Courier New"/>
          <w:color w:val="auto"/>
          <w:sz w:val="20"/>
          <w:szCs w:val="20"/>
          <w:lang w:eastAsia="en-US"/>
        </w:rPr>
        <w:t>(10000, 52)</w:t>
      </w:r>
    </w:p>
    <w:p w14:paraId="19326701" w14:textId="77777777" w:rsidR="0080138A" w:rsidRPr="0080138A" w:rsidRDefault="0080138A" w:rsidP="0080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80138A">
        <w:rPr>
          <w:rFonts w:ascii="Courier New" w:eastAsia="Times New Roman" w:hAnsi="Courier New" w:cs="Courier New"/>
          <w:color w:val="auto"/>
          <w:sz w:val="20"/>
          <w:szCs w:val="20"/>
          <w:lang w:eastAsia="en-US"/>
        </w:rPr>
        <w:t>(10000, 39)</w:t>
      </w:r>
    </w:p>
    <w:p w14:paraId="01A84461" w14:textId="29AF2504" w:rsidR="0060364C" w:rsidRPr="0060364C" w:rsidRDefault="009A14B6" w:rsidP="0060364C">
      <w:pPr>
        <w:pStyle w:val="Notes"/>
      </w:pPr>
      <w:r>
        <w:t>Notes.</w:t>
      </w:r>
      <w:r w:rsidR="0060364C" w:rsidRPr="0060364C">
        <w:t xml:space="preserve"> Figure 2 shows the scree plot.</w:t>
      </w:r>
      <w:r w:rsidR="00A3089B">
        <w:t xml:space="preserve"> </w:t>
      </w:r>
      <w:proofErr w:type="spellStart"/>
      <w:r w:rsidR="00A3089B">
        <w:t>PCA</w:t>
      </w:r>
      <w:proofErr w:type="spellEnd"/>
      <w:r w:rsidR="00A3089B">
        <w:t xml:space="preserve"> was able to successfully reduce the problem dimension from 52 to </w:t>
      </w:r>
      <w:r w:rsidR="0080138A">
        <w:t>39</w:t>
      </w:r>
      <w:r w:rsidR="00A3089B">
        <w:t>.</w:t>
      </w:r>
      <w:r w:rsidR="0060364C" w:rsidRPr="0060364C">
        <w:t xml:space="preserve"> Although the first two components have the most explained variance, it takes all of the </w:t>
      </w:r>
      <w:r w:rsidR="0080138A">
        <w:t>39</w:t>
      </w:r>
      <w:r w:rsidR="0060364C" w:rsidRPr="0060364C">
        <w:t xml:space="preserve"> components to explain </w:t>
      </w:r>
      <w:r w:rsidR="00A3089B">
        <w:t>95</w:t>
      </w:r>
      <w:r w:rsidR="0060364C" w:rsidRPr="0060364C">
        <w:t>% (see Figure 3).</w:t>
      </w:r>
    </w:p>
    <w:p w14:paraId="18E6DB93" w14:textId="05375AC3" w:rsidR="009A14B6" w:rsidRDefault="00A3089B" w:rsidP="00A3089B">
      <w:pPr>
        <w:pStyle w:val="Normal-includewithnext"/>
      </w:pPr>
      <w:r>
        <w:t>Here is the code to create the scree plot:</w:t>
      </w:r>
    </w:p>
    <w:p w14:paraId="37A19E3E" w14:textId="5690D00D" w:rsidR="00A3089B" w:rsidRDefault="00A3089B" w:rsidP="00A3089B">
      <w:pPr>
        <w:pStyle w:val="Normal-includewithnext"/>
      </w:pPr>
      <w:r>
        <w:rPr>
          <w:noProof/>
        </w:rPr>
        <mc:AlternateContent>
          <mc:Choice Requires="wps">
            <w:drawing>
              <wp:inline distT="0" distB="0" distL="0" distR="0" wp14:anchorId="0C8A688E" wp14:editId="45FBDFD9">
                <wp:extent cx="5057335" cy="1057523"/>
                <wp:effectExtent l="0" t="0" r="10160" b="28575"/>
                <wp:docPr id="8" name="Rectangle 8"/>
                <wp:cNvGraphicFramePr/>
                <a:graphic xmlns:a="http://schemas.openxmlformats.org/drawingml/2006/main">
                  <a:graphicData uri="http://schemas.microsoft.com/office/word/2010/wordprocessingShape">
                    <wps:wsp>
                      <wps:cNvSpPr/>
                      <wps:spPr>
                        <a:xfrm>
                          <a:off x="0" y="0"/>
                          <a:ext cx="5057335" cy="1057523"/>
                        </a:xfrm>
                        <a:prstGeom prst="rect">
                          <a:avLst/>
                        </a:prstGeom>
                        <a:solidFill>
                          <a:sysClr val="window" lastClr="FFFFFF">
                            <a:lumMod val="95000"/>
                          </a:sysClr>
                        </a:solidFill>
                        <a:ln w="12700" cap="flat" cmpd="sng" algn="ctr">
                          <a:solidFill>
                            <a:srgbClr val="DDDDDD">
                              <a:shade val="50000"/>
                            </a:srgbClr>
                          </a:solidFill>
                          <a:prstDash val="solid"/>
                          <a:miter lim="800000"/>
                        </a:ln>
                        <a:effectLst/>
                      </wps:spPr>
                      <wps:txbx>
                        <w:txbxContent>
                          <w:p w14:paraId="352AB6ED" w14:textId="77777777" w:rsidR="00A3089B" w:rsidRDefault="00A3089B" w:rsidP="00A3089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PCA - keep 90% of variance (Boyle, 2019)</w:t>
                            </w:r>
                          </w:p>
                          <w:p w14:paraId="42B87F3C" w14:textId="77777777" w:rsidR="00A3089B" w:rsidRDefault="00A3089B" w:rsidP="00A3089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pca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PCA</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0.95</w:t>
                            </w:r>
                            <w:r>
                              <w:rPr>
                                <w:rFonts w:ascii="Courier New" w:hAnsi="Courier New" w:cs="Courier New"/>
                                <w:b/>
                                <w:bCs/>
                                <w:color w:val="000080"/>
                                <w:sz w:val="20"/>
                                <w:szCs w:val="20"/>
                                <w:highlight w:val="white"/>
                              </w:rPr>
                              <w:t>)</w:t>
                            </w:r>
                          </w:p>
                          <w:p w14:paraId="3AF5F22B" w14:textId="77777777" w:rsidR="00A3089B" w:rsidRDefault="00A3089B" w:rsidP="00A3089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principal_components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fit_transform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14:paraId="08583F81" w14:textId="77777777" w:rsidR="00A3089B" w:rsidRDefault="00A3089B" w:rsidP="00A3089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principal_df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principal_components</w:t>
                            </w:r>
                            <w:r>
                              <w:rPr>
                                <w:rFonts w:ascii="Courier New" w:hAnsi="Courier New" w:cs="Courier New"/>
                                <w:b/>
                                <w:bCs/>
                                <w:color w:val="000080"/>
                                <w:sz w:val="20"/>
                                <w:szCs w:val="20"/>
                                <w:highlight w:val="white"/>
                              </w:rPr>
                              <w:t>)</w:t>
                            </w:r>
                          </w:p>
                          <w:p w14:paraId="3C88F036" w14:textId="77777777" w:rsidR="00A3089B" w:rsidRDefault="00A3089B" w:rsidP="00A3089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
                          <w:p w14:paraId="750B88ED" w14:textId="6C7411DE" w:rsidR="00A3089B" w:rsidRDefault="00A3089B" w:rsidP="00A3089B">
                            <w:pPr>
                              <w:ind w:firstLine="0"/>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principal_df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8A688E" id="Rectangle 8" o:spid="_x0000_s1027" style="width:398.2pt;height:8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" fillcolor="#f2f2f2" strokecolor="#a2a2a2" strokeweight="1pt">
                <v:textbox>
                  <w:txbxContent>
                    <w:p w14:paraId="352AB6ED" w14:textId="77777777" w:rsidR="00A3089B" w:rsidRDefault="00A3089B" w:rsidP="00A3089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PCA - keep 90% of variance (Boyle, 2019)</w:t>
                      </w:r>
                    </w:p>
                    <w:p w14:paraId="42B87F3C" w14:textId="77777777" w:rsidR="00A3089B" w:rsidRDefault="00A3089B" w:rsidP="00A3089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pca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PCA</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0.95</w:t>
                      </w:r>
                      <w:r>
                        <w:rPr>
                          <w:rFonts w:ascii="Courier New" w:hAnsi="Courier New" w:cs="Courier New"/>
                          <w:b/>
                          <w:bCs/>
                          <w:color w:val="000080"/>
                          <w:sz w:val="20"/>
                          <w:szCs w:val="20"/>
                          <w:highlight w:val="white"/>
                        </w:rPr>
                        <w:t>)</w:t>
                      </w:r>
                    </w:p>
                    <w:p w14:paraId="3AF5F22B" w14:textId="77777777" w:rsidR="00A3089B" w:rsidRDefault="00A3089B" w:rsidP="00A3089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principal_components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fit_transform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14:paraId="08583F81" w14:textId="77777777" w:rsidR="00A3089B" w:rsidRDefault="00A3089B" w:rsidP="00A3089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principal_df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principal_components</w:t>
                      </w:r>
                      <w:r>
                        <w:rPr>
                          <w:rFonts w:ascii="Courier New" w:hAnsi="Courier New" w:cs="Courier New"/>
                          <w:b/>
                          <w:bCs/>
                          <w:color w:val="000080"/>
                          <w:sz w:val="20"/>
                          <w:szCs w:val="20"/>
                          <w:highlight w:val="white"/>
                        </w:rPr>
                        <w:t>)</w:t>
                      </w:r>
                    </w:p>
                    <w:p w14:paraId="3C88F036" w14:textId="77777777" w:rsidR="00A3089B" w:rsidRDefault="00A3089B" w:rsidP="00A3089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
                    <w:p w14:paraId="750B88ED" w14:textId="6C7411DE" w:rsidR="00A3089B" w:rsidRDefault="00A3089B" w:rsidP="00A3089B">
                      <w:pPr>
                        <w:ind w:firstLine="0"/>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principal_df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
                  </w:txbxContent>
                </v:textbox>
                <w10:anchorlock/>
              </v:rect>
            </w:pict>
          </mc:Fallback>
        </mc:AlternateContent>
      </w:r>
    </w:p>
    <w:p w14:paraId="1A4F2B75" w14:textId="77777777" w:rsidR="009A14B6" w:rsidRDefault="009A14B6" w:rsidP="00A515BC">
      <w:pPr>
        <w:pStyle w:val="Heading2"/>
      </w:pPr>
      <w:r>
        <w:br w:type="page"/>
      </w:r>
    </w:p>
    <w:p w14:paraId="6F9DA587" w14:textId="6C7BC041" w:rsidR="00A515BC" w:rsidRDefault="00A515BC" w:rsidP="00A515BC">
      <w:pPr>
        <w:pStyle w:val="Heading2"/>
      </w:pPr>
      <w:proofErr w:type="spellStart"/>
      <w:r>
        <w:lastRenderedPageBreak/>
        <w:t>D3</w:t>
      </w:r>
      <w:proofErr w:type="spellEnd"/>
      <w:r>
        <w:t xml:space="preserve">.  Identify the variance of each of the principal components identified in part </w:t>
      </w:r>
      <w:proofErr w:type="spellStart"/>
      <w:r>
        <w:t>D2</w:t>
      </w:r>
      <w:proofErr w:type="spellEnd"/>
      <w:r>
        <w:t>.</w:t>
      </w:r>
    </w:p>
    <w:p w14:paraId="628B6ADB" w14:textId="195F2203" w:rsidR="00640831" w:rsidRPr="00640831" w:rsidRDefault="00640831" w:rsidP="00640831">
      <w:r>
        <w:t xml:space="preserve">The explained variance </w:t>
      </w:r>
      <w:r w:rsidR="00673CA3">
        <w:t xml:space="preserve">ratios for each principal </w:t>
      </w:r>
      <w:r>
        <w:t>component</w:t>
      </w:r>
      <w:r w:rsidR="00673CA3">
        <w:t>:</w:t>
      </w:r>
    </w:p>
    <w:p w14:paraId="266CC696" w14:textId="77777777" w:rsidR="00640831" w:rsidRPr="00640831" w:rsidRDefault="00640831" w:rsidP="0064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640831">
        <w:rPr>
          <w:rFonts w:ascii="Courier New" w:eastAsia="Times New Roman" w:hAnsi="Courier New" w:cs="Courier New"/>
          <w:color w:val="auto"/>
          <w:sz w:val="20"/>
          <w:szCs w:val="20"/>
          <w:lang w:eastAsia="en-US"/>
        </w:rPr>
        <w:t>array([0.43319022, 0.06947163, 0.02696186, 0.02574512, 0.02300794,</w:t>
      </w:r>
    </w:p>
    <w:p w14:paraId="360B36CB" w14:textId="77777777" w:rsidR="00640831" w:rsidRPr="00640831" w:rsidRDefault="00640831" w:rsidP="0064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640831">
        <w:rPr>
          <w:rFonts w:ascii="Courier New" w:eastAsia="Times New Roman" w:hAnsi="Courier New" w:cs="Courier New"/>
          <w:color w:val="auto"/>
          <w:sz w:val="20"/>
          <w:szCs w:val="20"/>
          <w:lang w:eastAsia="en-US"/>
        </w:rPr>
        <w:t xml:space="preserve">       0.02293276, 0.02062869, 0.01795037, 0.01764734, 0.01757722,</w:t>
      </w:r>
    </w:p>
    <w:p w14:paraId="6741DC77" w14:textId="77777777" w:rsidR="00640831" w:rsidRPr="00640831" w:rsidRDefault="00640831" w:rsidP="0064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640831">
        <w:rPr>
          <w:rFonts w:ascii="Courier New" w:eastAsia="Times New Roman" w:hAnsi="Courier New" w:cs="Courier New"/>
          <w:color w:val="auto"/>
          <w:sz w:val="20"/>
          <w:szCs w:val="20"/>
          <w:lang w:eastAsia="en-US"/>
        </w:rPr>
        <w:t xml:space="preserve">       0.01734662, 0.01708094, 0.01696258, 0.01688812, 0.01679839,</w:t>
      </w:r>
    </w:p>
    <w:p w14:paraId="64B3AF73" w14:textId="77777777" w:rsidR="00640831" w:rsidRPr="00640831" w:rsidRDefault="00640831" w:rsidP="0064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640831">
        <w:rPr>
          <w:rFonts w:ascii="Courier New" w:eastAsia="Times New Roman" w:hAnsi="Courier New" w:cs="Courier New"/>
          <w:color w:val="auto"/>
          <w:sz w:val="20"/>
          <w:szCs w:val="20"/>
          <w:lang w:eastAsia="en-US"/>
        </w:rPr>
        <w:t xml:space="preserve">       0.01648529, 0.0163014 , 0.01589637, 0.01569515, 0.01559179,</w:t>
      </w:r>
    </w:p>
    <w:p w14:paraId="5C5EB008" w14:textId="77777777" w:rsidR="00640831" w:rsidRPr="00640831" w:rsidRDefault="00640831" w:rsidP="0064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640831">
        <w:rPr>
          <w:rFonts w:ascii="Courier New" w:eastAsia="Times New Roman" w:hAnsi="Courier New" w:cs="Courier New"/>
          <w:color w:val="auto"/>
          <w:sz w:val="20"/>
          <w:szCs w:val="20"/>
          <w:lang w:eastAsia="en-US"/>
        </w:rPr>
        <w:t xml:space="preserve">       0.0152735 , 0.01520301, 0.0146579 , 0.01424522, 0.01403923,</w:t>
      </w:r>
    </w:p>
    <w:p w14:paraId="37941A45" w14:textId="3ACD61EB" w:rsidR="00640831" w:rsidRDefault="00640831" w:rsidP="0064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640831">
        <w:rPr>
          <w:rFonts w:ascii="Courier New" w:eastAsia="Times New Roman" w:hAnsi="Courier New" w:cs="Courier New"/>
          <w:color w:val="auto"/>
          <w:sz w:val="20"/>
          <w:szCs w:val="20"/>
          <w:lang w:eastAsia="en-US"/>
        </w:rPr>
        <w:t xml:space="preserve">       0.01363732, 0.01341701, 0.01315427])</w:t>
      </w:r>
    </w:p>
    <w:p w14:paraId="74324D62" w14:textId="03C7E746" w:rsidR="00640831" w:rsidRDefault="00640831" w:rsidP="00640831">
      <w:pPr>
        <w:pStyle w:val="Normal-includewithnext"/>
        <w:rPr>
          <w:lang w:eastAsia="en-US"/>
        </w:rPr>
      </w:pPr>
      <w:r>
        <w:rPr>
          <w:lang w:eastAsia="en-US"/>
        </w:rPr>
        <w:t xml:space="preserve">Code used to </w:t>
      </w:r>
      <w:r w:rsidR="00B6053D">
        <w:rPr>
          <w:lang w:eastAsia="en-US"/>
        </w:rPr>
        <w:t>calculated these ratios</w:t>
      </w:r>
      <w:r>
        <w:rPr>
          <w:lang w:eastAsia="en-US"/>
        </w:rPr>
        <w:t>:</w:t>
      </w:r>
    </w:p>
    <w:p w14:paraId="2955EDE1" w14:textId="71A88EF3" w:rsidR="00640831" w:rsidRDefault="00640831" w:rsidP="00640831">
      <w:pPr>
        <w:pStyle w:val="Normal-includewithnext"/>
        <w:rPr>
          <w:lang w:eastAsia="en-US"/>
        </w:rPr>
      </w:pPr>
      <w:r>
        <w:rPr>
          <w:noProof/>
        </w:rPr>
        <mc:AlternateContent>
          <mc:Choice Requires="wps">
            <w:drawing>
              <wp:inline distT="0" distB="0" distL="0" distR="0" wp14:anchorId="19E3C8F1" wp14:editId="0D6BBC53">
                <wp:extent cx="5057335" cy="302149"/>
                <wp:effectExtent l="0" t="0" r="10160" b="22225"/>
                <wp:docPr id="7" name="Rectangle 7"/>
                <wp:cNvGraphicFramePr/>
                <a:graphic xmlns:a="http://schemas.openxmlformats.org/drawingml/2006/main">
                  <a:graphicData uri="http://schemas.microsoft.com/office/word/2010/wordprocessingShape">
                    <wps:wsp>
                      <wps:cNvSpPr/>
                      <wps:spPr>
                        <a:xfrm>
                          <a:off x="0" y="0"/>
                          <a:ext cx="5057335" cy="302149"/>
                        </a:xfrm>
                        <a:prstGeom prst="rect">
                          <a:avLst/>
                        </a:prstGeom>
                        <a:solidFill>
                          <a:sysClr val="window" lastClr="FFFFFF">
                            <a:lumMod val="95000"/>
                          </a:sysClr>
                        </a:solidFill>
                        <a:ln w="12700" cap="flat" cmpd="sng" algn="ctr">
                          <a:solidFill>
                            <a:srgbClr val="DDDDDD">
                              <a:shade val="50000"/>
                            </a:srgbClr>
                          </a:solidFill>
                          <a:prstDash val="solid"/>
                          <a:miter lim="800000"/>
                        </a:ln>
                        <a:effectLst/>
                      </wps:spPr>
                      <wps:txbx>
                        <w:txbxContent>
                          <w:p w14:paraId="3C785CA9" w14:textId="665B30E7" w:rsidR="00640831" w:rsidRDefault="00640831" w:rsidP="00640831">
                            <w:pPr>
                              <w:ind w:firstLine="0"/>
                            </w:pPr>
                            <w:r>
                              <w:rPr>
                                <w:rFonts w:ascii="Courier New" w:hAnsi="Courier New" w:cs="Courier New"/>
                                <w:color w:val="000000"/>
                                <w:sz w:val="20"/>
                                <w:szCs w:val="20"/>
                                <w:highlight w:val="white"/>
                              </w:rPr>
                              <w:t>pca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explained_variance_ratio_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E3C8F1" id="Rectangle 7" o:spid="_x0000_s1028" style="width:398.2pt;height:23.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" fillcolor="#f2f2f2" strokecolor="#a2a2a2" strokeweight="1pt">
                <v:textbox>
                  <w:txbxContent>
                    <w:p w14:paraId="3C785CA9" w14:textId="665B30E7" w:rsidR="00640831" w:rsidRDefault="00640831" w:rsidP="00640831">
                      <w:pPr>
                        <w:ind w:firstLine="0"/>
                      </w:pPr>
                      <w:r>
                        <w:rPr>
                          <w:rFonts w:ascii="Courier New" w:hAnsi="Courier New" w:cs="Courier New"/>
                          <w:color w:val="000000"/>
                          <w:sz w:val="20"/>
                          <w:szCs w:val="20"/>
                          <w:highlight w:val="white"/>
                        </w:rPr>
                        <w:t>pca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explained_variance_ratio_</w:t>
                      </w:r>
                    </w:p>
                  </w:txbxContent>
                </v:textbox>
                <w10:anchorlock/>
              </v:rect>
            </w:pict>
          </mc:Fallback>
        </mc:AlternateContent>
      </w:r>
    </w:p>
    <w:p w14:paraId="7E6DF6DA" w14:textId="2BAE65C7" w:rsidR="00673CA3" w:rsidRDefault="00673CA3" w:rsidP="00640831">
      <w:pPr>
        <w:pStyle w:val="Normal-includewithnext"/>
        <w:rPr>
          <w:lang w:eastAsia="en-US"/>
        </w:rPr>
      </w:pPr>
      <w:r>
        <w:rPr>
          <w:lang w:eastAsia="en-US"/>
        </w:rPr>
        <w:t>The explained variance for each principal component also known as the eigenvalues:</w:t>
      </w:r>
    </w:p>
    <w:p w14:paraId="3F48EF10" w14:textId="77777777" w:rsidR="00673CA3" w:rsidRPr="00673CA3" w:rsidRDefault="00673CA3" w:rsidP="0067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Arial Black" w:eastAsia="Times New Roman" w:hAnsi="Arial Black" w:cs="Courier New"/>
          <w:b/>
          <w:bCs/>
          <w:color w:val="auto"/>
          <w:sz w:val="20"/>
          <w:szCs w:val="20"/>
          <w:lang w:eastAsia="en-US"/>
        </w:rPr>
      </w:pPr>
      <w:r w:rsidRPr="00673CA3">
        <w:rPr>
          <w:rFonts w:ascii="Courier New" w:eastAsia="Times New Roman" w:hAnsi="Courier New" w:cs="Courier New"/>
          <w:color w:val="auto"/>
          <w:sz w:val="20"/>
          <w:szCs w:val="20"/>
          <w:lang w:eastAsia="en-US"/>
        </w:rPr>
        <w:t>array([</w:t>
      </w:r>
      <w:r w:rsidRPr="00673CA3">
        <w:rPr>
          <w:rFonts w:ascii="Arial Black" w:eastAsia="Times New Roman" w:hAnsi="Arial Black" w:cs="Courier New"/>
          <w:b/>
          <w:bCs/>
          <w:color w:val="auto"/>
          <w:sz w:val="20"/>
          <w:szCs w:val="20"/>
          <w:lang w:eastAsia="en-US"/>
        </w:rPr>
        <w:t>2.95331466, 2.09708838, 1.72647177, 1.6464298 , 1.6158704 ,</w:t>
      </w:r>
    </w:p>
    <w:p w14:paraId="6C0817D2" w14:textId="77777777" w:rsidR="00673CA3" w:rsidRPr="00673CA3" w:rsidRDefault="00673CA3" w:rsidP="0067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Arial Black" w:eastAsia="Times New Roman" w:hAnsi="Arial Black" w:cs="Courier New"/>
          <w:b/>
          <w:bCs/>
          <w:color w:val="auto"/>
          <w:sz w:val="20"/>
          <w:szCs w:val="20"/>
          <w:lang w:eastAsia="en-US"/>
        </w:rPr>
      </w:pPr>
      <w:r w:rsidRPr="00673CA3">
        <w:rPr>
          <w:rFonts w:ascii="Arial Black" w:eastAsia="Times New Roman" w:hAnsi="Arial Black" w:cs="Courier New"/>
          <w:b/>
          <w:bCs/>
          <w:color w:val="auto"/>
          <w:sz w:val="20"/>
          <w:szCs w:val="20"/>
          <w:lang w:eastAsia="en-US"/>
        </w:rPr>
        <w:t xml:space="preserve">       1.51286066, 1.5089432 , 1.4396131 , 1.35090479, 1.31073554,</w:t>
      </w:r>
    </w:p>
    <w:p w14:paraId="0D86B96B" w14:textId="77777777" w:rsidR="00673CA3" w:rsidRPr="00673CA3" w:rsidRDefault="00673CA3" w:rsidP="0067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Arial Black" w:eastAsia="Times New Roman" w:hAnsi="Arial Black" w:cs="Courier New"/>
          <w:b/>
          <w:bCs/>
          <w:color w:val="auto"/>
          <w:sz w:val="20"/>
          <w:szCs w:val="20"/>
          <w:lang w:eastAsia="en-US"/>
        </w:rPr>
      </w:pPr>
      <w:r w:rsidRPr="00673CA3">
        <w:rPr>
          <w:rFonts w:ascii="Arial Black" w:eastAsia="Times New Roman" w:hAnsi="Arial Black" w:cs="Courier New"/>
          <w:b/>
          <w:bCs/>
          <w:color w:val="auto"/>
          <w:sz w:val="20"/>
          <w:szCs w:val="20"/>
          <w:lang w:eastAsia="en-US"/>
        </w:rPr>
        <w:t xml:space="preserve">       1.29621584, 1.28024198, 1.25996635, 1.25322462, 1.24445112,</w:t>
      </w:r>
    </w:p>
    <w:p w14:paraId="04840788" w14:textId="77777777" w:rsidR="00673CA3" w:rsidRPr="00673CA3" w:rsidRDefault="00673CA3" w:rsidP="0067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Arial Black" w:eastAsia="Times New Roman" w:hAnsi="Arial Black" w:cs="Courier New"/>
          <w:b/>
          <w:bCs/>
          <w:color w:val="auto"/>
          <w:sz w:val="20"/>
          <w:szCs w:val="20"/>
          <w:lang w:eastAsia="en-US"/>
        </w:rPr>
      </w:pPr>
      <w:r w:rsidRPr="00673CA3">
        <w:rPr>
          <w:rFonts w:ascii="Arial Black" w:eastAsia="Times New Roman" w:hAnsi="Arial Black" w:cs="Courier New"/>
          <w:b/>
          <w:bCs/>
          <w:color w:val="auto"/>
          <w:sz w:val="20"/>
          <w:szCs w:val="20"/>
          <w:lang w:eastAsia="en-US"/>
        </w:rPr>
        <w:t xml:space="preserve">       1.22687776, 1.15499185, 1.06679257, 1.05330037, 1.04799724,</w:t>
      </w:r>
    </w:p>
    <w:p w14:paraId="58218EB9" w14:textId="77777777" w:rsidR="00673CA3" w:rsidRPr="00673CA3" w:rsidRDefault="00673CA3" w:rsidP="0067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Arial Black" w:eastAsia="Times New Roman" w:hAnsi="Arial Black" w:cs="Courier New"/>
          <w:b/>
          <w:bCs/>
          <w:color w:val="auto"/>
          <w:sz w:val="20"/>
          <w:szCs w:val="20"/>
          <w:lang w:eastAsia="en-US"/>
        </w:rPr>
      </w:pPr>
      <w:r w:rsidRPr="00673CA3">
        <w:rPr>
          <w:rFonts w:ascii="Arial Black" w:eastAsia="Times New Roman" w:hAnsi="Arial Black" w:cs="Courier New"/>
          <w:b/>
          <w:bCs/>
          <w:color w:val="auto"/>
          <w:sz w:val="20"/>
          <w:szCs w:val="20"/>
          <w:lang w:eastAsia="en-US"/>
        </w:rPr>
        <w:t xml:space="preserve">       1.03641008, 1.03441197, 1.02859453, 1.022224  , 1.01408408,</w:t>
      </w:r>
    </w:p>
    <w:p w14:paraId="1A6D3064" w14:textId="77777777" w:rsidR="00673CA3" w:rsidRPr="00673CA3" w:rsidRDefault="00673CA3" w:rsidP="0067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673CA3">
        <w:rPr>
          <w:rFonts w:ascii="Arial Black" w:eastAsia="Times New Roman" w:hAnsi="Arial Black" w:cs="Courier New"/>
          <w:b/>
          <w:bCs/>
          <w:color w:val="auto"/>
          <w:sz w:val="20"/>
          <w:szCs w:val="20"/>
          <w:lang w:eastAsia="en-US"/>
        </w:rPr>
        <w:t xml:space="preserve">       1.00405837</w:t>
      </w:r>
      <w:r w:rsidRPr="00673CA3">
        <w:rPr>
          <w:rFonts w:ascii="Courier New" w:eastAsia="Times New Roman" w:hAnsi="Courier New" w:cs="Courier New"/>
          <w:color w:val="auto"/>
          <w:sz w:val="20"/>
          <w:szCs w:val="20"/>
          <w:lang w:eastAsia="en-US"/>
        </w:rPr>
        <w:t>, 0.99857262, 0.98238462, 0.97787214, 0.97041187,</w:t>
      </w:r>
    </w:p>
    <w:p w14:paraId="69E6365B" w14:textId="77777777" w:rsidR="00673CA3" w:rsidRPr="00673CA3" w:rsidRDefault="00673CA3" w:rsidP="0067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673CA3">
        <w:rPr>
          <w:rFonts w:ascii="Courier New" w:eastAsia="Times New Roman" w:hAnsi="Courier New" w:cs="Courier New"/>
          <w:color w:val="auto"/>
          <w:sz w:val="20"/>
          <w:szCs w:val="20"/>
          <w:lang w:eastAsia="en-US"/>
        </w:rPr>
        <w:t xml:space="preserve">       0.96866228, 0.95769867, 0.95013982, 0.93132333, 0.92690545,</w:t>
      </w:r>
    </w:p>
    <w:p w14:paraId="3FC02C95" w14:textId="77777777" w:rsidR="00673CA3" w:rsidRPr="00673CA3" w:rsidRDefault="00673CA3" w:rsidP="0067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673CA3">
        <w:rPr>
          <w:rFonts w:ascii="Courier New" w:eastAsia="Times New Roman" w:hAnsi="Courier New" w:cs="Courier New"/>
          <w:color w:val="auto"/>
          <w:sz w:val="20"/>
          <w:szCs w:val="20"/>
          <w:lang w:eastAsia="en-US"/>
        </w:rPr>
        <w:t xml:space="preserve">       0.90929756, 0.84158254, 0.77122477, 0.68610635])</w:t>
      </w:r>
    </w:p>
    <w:p w14:paraId="0019D6F6" w14:textId="0E90E7F5" w:rsidR="00673CA3" w:rsidRPr="00673CA3" w:rsidRDefault="00673CA3" w:rsidP="00673CA3">
      <w:pPr>
        <w:pStyle w:val="Notes"/>
      </w:pPr>
      <w:r w:rsidRPr="00673CA3">
        <w:t xml:space="preserve">Notes. </w:t>
      </w:r>
      <w:r>
        <w:t xml:space="preserve">The </w:t>
      </w:r>
      <w:r w:rsidRPr="00673CA3">
        <w:t>Kaiser criterion</w:t>
      </w:r>
      <w:r>
        <w:t xml:space="preserve"> suggests that you select eigenvalues above 1, which are the ones highlighted, so it would suggest using 26 principal components.</w:t>
      </w:r>
    </w:p>
    <w:p w14:paraId="036EADB6" w14:textId="08F656BD" w:rsidR="00673CA3" w:rsidRDefault="00673CA3" w:rsidP="00673CA3">
      <w:pPr>
        <w:pStyle w:val="Normal-includewithnext"/>
        <w:rPr>
          <w:lang w:eastAsia="en-US"/>
        </w:rPr>
      </w:pPr>
      <w:r>
        <w:rPr>
          <w:lang w:eastAsia="en-US"/>
        </w:rPr>
        <w:t xml:space="preserve">Code used to </w:t>
      </w:r>
      <w:r w:rsidR="00B6053D">
        <w:rPr>
          <w:lang w:eastAsia="en-US"/>
        </w:rPr>
        <w:t>calculated these eigen</w:t>
      </w:r>
      <w:r>
        <w:rPr>
          <w:lang w:eastAsia="en-US"/>
        </w:rPr>
        <w:t>values:</w:t>
      </w:r>
    </w:p>
    <w:p w14:paraId="7C66364A" w14:textId="2ADC732D" w:rsidR="00673CA3" w:rsidRPr="00640831" w:rsidRDefault="00673CA3" w:rsidP="00640831">
      <w:pPr>
        <w:pStyle w:val="Normal-includewithnext"/>
        <w:rPr>
          <w:lang w:eastAsia="en-US"/>
        </w:rPr>
      </w:pPr>
      <w:r>
        <w:rPr>
          <w:noProof/>
        </w:rPr>
        <mc:AlternateContent>
          <mc:Choice Requires="wps">
            <w:drawing>
              <wp:inline distT="0" distB="0" distL="0" distR="0" wp14:anchorId="663B60AF" wp14:editId="0EF90387">
                <wp:extent cx="5057335" cy="302149"/>
                <wp:effectExtent l="0" t="0" r="10160" b="22225"/>
                <wp:docPr id="10" name="Rectangle 10"/>
                <wp:cNvGraphicFramePr/>
                <a:graphic xmlns:a="http://schemas.openxmlformats.org/drawingml/2006/main">
                  <a:graphicData uri="http://schemas.microsoft.com/office/word/2010/wordprocessingShape">
                    <wps:wsp>
                      <wps:cNvSpPr/>
                      <wps:spPr>
                        <a:xfrm>
                          <a:off x="0" y="0"/>
                          <a:ext cx="5057335" cy="302149"/>
                        </a:xfrm>
                        <a:prstGeom prst="rect">
                          <a:avLst/>
                        </a:prstGeom>
                        <a:solidFill>
                          <a:sysClr val="window" lastClr="FFFFFF">
                            <a:lumMod val="95000"/>
                          </a:sysClr>
                        </a:solidFill>
                        <a:ln w="12700" cap="flat" cmpd="sng" algn="ctr">
                          <a:solidFill>
                            <a:srgbClr val="DDDDDD">
                              <a:shade val="50000"/>
                            </a:srgbClr>
                          </a:solidFill>
                          <a:prstDash val="solid"/>
                          <a:miter lim="800000"/>
                        </a:ln>
                        <a:effectLst/>
                      </wps:spPr>
                      <wps:txbx>
                        <w:txbxContent>
                          <w:p w14:paraId="33236F4C" w14:textId="40747401" w:rsidR="00673CA3" w:rsidRDefault="00673CA3" w:rsidP="00673CA3">
                            <w:pPr>
                              <w:ind w:firstLine="0"/>
                            </w:pPr>
                            <w:r>
                              <w:rPr>
                                <w:rFonts w:ascii="Courier New" w:hAnsi="Courier New" w:cs="Courier New"/>
                                <w:color w:val="000000"/>
                                <w:sz w:val="20"/>
                                <w:szCs w:val="20"/>
                                <w:highlight w:val="white"/>
                              </w:rPr>
                              <w:t>pca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explained_variance_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3B60AF" id="Rectangle 10" o:spid="_x0000_s1029" style="width:398.2pt;height:23.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" fillcolor="#f2f2f2" strokecolor="#a2a2a2" strokeweight="1pt">
                <v:textbox>
                  <w:txbxContent>
                    <w:p w14:paraId="33236F4C" w14:textId="40747401" w:rsidR="00673CA3" w:rsidRDefault="00673CA3" w:rsidP="00673CA3">
                      <w:pPr>
                        <w:ind w:firstLine="0"/>
                      </w:pPr>
                      <w:r>
                        <w:rPr>
                          <w:rFonts w:ascii="Courier New" w:hAnsi="Courier New" w:cs="Courier New"/>
                          <w:color w:val="000000"/>
                          <w:sz w:val="20"/>
                          <w:szCs w:val="20"/>
                          <w:highlight w:val="white"/>
                        </w:rPr>
                        <w:t>pca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explained_variance_</w:t>
                      </w:r>
                    </w:p>
                  </w:txbxContent>
                </v:textbox>
                <w10:anchorlock/>
              </v:rect>
            </w:pict>
          </mc:Fallback>
        </mc:AlternateContent>
      </w:r>
    </w:p>
    <w:p w14:paraId="0F106528" w14:textId="76682A86" w:rsidR="0060364C" w:rsidRPr="0060364C" w:rsidRDefault="0060364C" w:rsidP="0060364C">
      <w:pPr>
        <w:pStyle w:val="Caption"/>
        <w:keepNext/>
        <w:rPr>
          <w:rStyle w:val="Caption2"/>
        </w:rPr>
      </w:pPr>
      <w:bookmarkStart w:id="5" w:name="_Toc103374177"/>
      <w:r>
        <w:lastRenderedPageBreak/>
        <w:t xml:space="preserve">Figure </w:t>
      </w:r>
      <w:r w:rsidR="008537E2">
        <w:fldChar w:fldCharType="begin"/>
      </w:r>
      <w:r w:rsidR="008537E2">
        <w:instrText xml:space="preserve"> SEQ Figure \* ARABIC </w:instrText>
      </w:r>
      <w:r w:rsidR="008537E2">
        <w:fldChar w:fldCharType="separate"/>
      </w:r>
      <w:r w:rsidR="00362A3A">
        <w:rPr>
          <w:noProof/>
        </w:rPr>
        <w:t>4</w:t>
      </w:r>
      <w:r w:rsidR="008537E2">
        <w:rPr>
          <w:noProof/>
        </w:rPr>
        <w:fldChar w:fldCharType="end"/>
      </w:r>
      <w:r>
        <w:br/>
      </w:r>
      <w:proofErr w:type="spellStart"/>
      <w:r>
        <w:rPr>
          <w:rStyle w:val="Caption2"/>
        </w:rPr>
        <w:t>D</w:t>
      </w:r>
      <w:r w:rsidR="00FE2EBF">
        <w:rPr>
          <w:rStyle w:val="Caption2"/>
        </w:rPr>
        <w:t>4</w:t>
      </w:r>
      <w:proofErr w:type="spellEnd"/>
      <w:r>
        <w:rPr>
          <w:rStyle w:val="Caption2"/>
        </w:rPr>
        <w:t>. Use cumulative variance to identify total variance as function of components</w:t>
      </w:r>
      <w:bookmarkEnd w:id="5"/>
    </w:p>
    <w:p w14:paraId="03056C01" w14:textId="70662B8B" w:rsidR="0060364C" w:rsidRDefault="0080138A" w:rsidP="0060364C">
      <w:pPr>
        <w:pStyle w:val="Figureimage"/>
      </w:pPr>
      <w:r>
        <w:drawing>
          <wp:inline distT="0" distB="0" distL="0" distR="0" wp14:anchorId="29BB1AF3" wp14:editId="2DB194F4">
            <wp:extent cx="6355158" cy="4770782"/>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5333" cy="4778420"/>
                    </a:xfrm>
                    <a:prstGeom prst="rect">
                      <a:avLst/>
                    </a:prstGeom>
                    <a:noFill/>
                    <a:ln>
                      <a:noFill/>
                    </a:ln>
                  </pic:spPr>
                </pic:pic>
              </a:graphicData>
            </a:graphic>
          </wp:inline>
        </w:drawing>
      </w:r>
    </w:p>
    <w:p w14:paraId="020D05E2" w14:textId="10AC26EB" w:rsidR="0060364C" w:rsidRDefault="0060364C" w:rsidP="0060364C">
      <w:pPr>
        <w:pStyle w:val="Notes"/>
      </w:pPr>
      <w:r>
        <w:t xml:space="preserve">Notes. </w:t>
      </w:r>
    </w:p>
    <w:p w14:paraId="375DBA6C" w14:textId="44BFB1BA" w:rsidR="0080138A" w:rsidRDefault="0080138A" w:rsidP="0060364C">
      <w:pPr>
        <w:pStyle w:val="Notes"/>
      </w:pPr>
      <w:r>
        <w:t>Code used to generate Figure 3 (</w:t>
      </w:r>
      <w:r w:rsidRPr="0080138A">
        <w:rPr>
          <w:highlight w:val="yellow"/>
        </w:rPr>
        <w:t>Tripathi, 2019</w:t>
      </w:r>
      <w:r>
        <w:t>):</w:t>
      </w:r>
    </w:p>
    <w:p w14:paraId="0911F734" w14:textId="7CC5D78F" w:rsidR="0080138A" w:rsidRDefault="0080138A" w:rsidP="0060364C">
      <w:pPr>
        <w:pStyle w:val="Notes"/>
      </w:pPr>
      <w:r>
        <w:rPr>
          <w:noProof/>
        </w:rPr>
        <mc:AlternateContent>
          <mc:Choice Requires="wps">
            <w:drawing>
              <wp:inline distT="0" distB="0" distL="0" distR="0" wp14:anchorId="4CEB80FC" wp14:editId="43A95DF5">
                <wp:extent cx="5550010" cy="1781093"/>
                <wp:effectExtent l="0" t="0" r="12700" b="10160"/>
                <wp:docPr id="9" name="Rectangle 9"/>
                <wp:cNvGraphicFramePr/>
                <a:graphic xmlns:a="http://schemas.openxmlformats.org/drawingml/2006/main">
                  <a:graphicData uri="http://schemas.microsoft.com/office/word/2010/wordprocessingShape">
                    <wps:wsp>
                      <wps:cNvSpPr/>
                      <wps:spPr>
                        <a:xfrm>
                          <a:off x="0" y="0"/>
                          <a:ext cx="5550010" cy="1781093"/>
                        </a:xfrm>
                        <a:prstGeom prst="rect">
                          <a:avLst/>
                        </a:prstGeom>
                        <a:solidFill>
                          <a:sysClr val="window" lastClr="FFFFFF">
                            <a:lumMod val="95000"/>
                          </a:sysClr>
                        </a:solidFill>
                        <a:ln w="12700" cap="flat" cmpd="sng" algn="ctr">
                          <a:solidFill>
                            <a:srgbClr val="DDDDDD">
                              <a:shade val="50000"/>
                            </a:srgbClr>
                          </a:solidFill>
                          <a:prstDash val="solid"/>
                          <a:miter lim="800000"/>
                        </a:ln>
                        <a:effectLst/>
                      </wps:spPr>
                      <wps:txbx>
                        <w:txbxContent>
                          <w:p w14:paraId="6463498B" w14:textId="67585938"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cumulative variance plot (Tripathi, 2019)</w:t>
                            </w:r>
                          </w:p>
                          <w:p w14:paraId="5009442F"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matplotlib notebook</w:t>
                            </w:r>
                          </w:p>
                          <w:p w14:paraId="0E89A2CF"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14:paraId="5137899C"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cumsum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explained_variance_ratio_</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100</w:t>
                            </w:r>
                            <w:r>
                              <w:rPr>
                                <w:rFonts w:ascii="Courier New" w:hAnsi="Courier New" w:cs="Courier New"/>
                                <w:b/>
                                <w:bCs/>
                                <w:color w:val="000080"/>
                                <w:sz w:val="20"/>
                                <w:szCs w:val="20"/>
                                <w:highlight w:val="white"/>
                              </w:rPr>
                              <w:t>))</w:t>
                            </w:r>
                          </w:p>
                          <w:p w14:paraId="5AA6F82B"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xmax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xmin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14:paraId="528B62EF"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ymax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ymin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14:paraId="485F5872"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'Cumulative Variance'</w:t>
                            </w:r>
                            <w:r>
                              <w:rPr>
                                <w:rFonts w:ascii="Courier New" w:hAnsi="Courier New" w:cs="Courier New"/>
                                <w:b/>
                                <w:bCs/>
                                <w:color w:val="000080"/>
                                <w:sz w:val="20"/>
                                <w:szCs w:val="20"/>
                                <w:highlight w:val="white"/>
                              </w:rPr>
                              <w:t>)</w:t>
                            </w:r>
                          </w:p>
                          <w:p w14:paraId="0CD0DD4B"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'number of components'</w:t>
                            </w:r>
                            <w:r>
                              <w:rPr>
                                <w:rFonts w:ascii="Courier New" w:hAnsi="Courier New" w:cs="Courier New"/>
                                <w:b/>
                                <w:bCs/>
                                <w:color w:val="000080"/>
                                <w:sz w:val="20"/>
                                <w:szCs w:val="20"/>
                                <w:highlight w:val="white"/>
                              </w:rPr>
                              <w:t>)</w:t>
                            </w:r>
                          </w:p>
                          <w:p w14:paraId="43C62B7C"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'cumulative explained variance'</w:t>
                            </w:r>
                            <w:r>
                              <w:rPr>
                                <w:rFonts w:ascii="Courier New" w:hAnsi="Courier New" w:cs="Courier New"/>
                                <w:b/>
                                <w:bCs/>
                                <w:color w:val="000080"/>
                                <w:sz w:val="20"/>
                                <w:szCs w:val="20"/>
                                <w:highlight w:val="white"/>
                              </w:rPr>
                              <w:t>);</w:t>
                            </w:r>
                          </w:p>
                          <w:p w14:paraId="247F1874"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axhline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linestyle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'95% Variance'</w:t>
                            </w:r>
                            <w:r>
                              <w:rPr>
                                <w:rFonts w:ascii="Courier New" w:hAnsi="Courier New" w:cs="Courier New"/>
                                <w:b/>
                                <w:bCs/>
                                <w:color w:val="000080"/>
                                <w:sz w:val="20"/>
                                <w:szCs w:val="20"/>
                                <w:highlight w:val="white"/>
                              </w:rPr>
                              <w:t>)</w:t>
                            </w:r>
                          </w:p>
                          <w:p w14:paraId="3AD9DCE7"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axhline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linestyle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'90% Variance'</w:t>
                            </w:r>
                            <w:r>
                              <w:rPr>
                                <w:rFonts w:ascii="Courier New" w:hAnsi="Courier New" w:cs="Courier New"/>
                                <w:b/>
                                <w:bCs/>
                                <w:color w:val="000080"/>
                                <w:sz w:val="20"/>
                                <w:szCs w:val="20"/>
                                <w:highlight w:val="white"/>
                              </w:rPr>
                              <w:t>)</w:t>
                            </w:r>
                          </w:p>
                          <w:p w14:paraId="52FC5DB0"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axhline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linestyle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'85% Variance'</w:t>
                            </w:r>
                            <w:r>
                              <w:rPr>
                                <w:rFonts w:ascii="Courier New" w:hAnsi="Courier New" w:cs="Courier New"/>
                                <w:b/>
                                <w:bCs/>
                                <w:color w:val="000080"/>
                                <w:sz w:val="20"/>
                                <w:szCs w:val="20"/>
                                <w:highlight w:val="white"/>
                              </w:rPr>
                              <w:t>)</w:t>
                            </w:r>
                          </w:p>
                          <w:p w14:paraId="36A305A0"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legend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'best'</w:t>
                            </w:r>
                            <w:r>
                              <w:rPr>
                                <w:rFonts w:ascii="Courier New" w:hAnsi="Courier New" w:cs="Courier New"/>
                                <w:b/>
                                <w:bCs/>
                                <w:color w:val="000080"/>
                                <w:sz w:val="20"/>
                                <w:szCs w:val="20"/>
                                <w:highlight w:val="white"/>
                              </w:rPr>
                              <w:t>)</w:t>
                            </w:r>
                          </w:p>
                          <w:p w14:paraId="20A9F86F" w14:textId="271B990D" w:rsidR="0080138A" w:rsidRDefault="0080138A" w:rsidP="0080138A">
                            <w:pPr>
                              <w:ind w:firstLine="0"/>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EB80FC" id="Rectangle 9" o:spid="_x0000_s1030" style="width:437pt;height:14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" fillcolor="#f2f2f2" strokecolor="#a2a2a2" strokeweight="1pt">
                <v:textbox>
                  <w:txbxContent>
                    <w:p w14:paraId="6463498B" w14:textId="67585938"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cumulative variance plot (Tripathi, 2019)</w:t>
                      </w:r>
                    </w:p>
                    <w:p w14:paraId="5009442F"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matplotlib notebook</w:t>
                      </w:r>
                    </w:p>
                    <w:p w14:paraId="0E89A2CF"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14:paraId="5137899C"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cumsum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explained_variance_ratio_</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100</w:t>
                      </w:r>
                      <w:r>
                        <w:rPr>
                          <w:rFonts w:ascii="Courier New" w:hAnsi="Courier New" w:cs="Courier New"/>
                          <w:b/>
                          <w:bCs/>
                          <w:color w:val="000080"/>
                          <w:sz w:val="20"/>
                          <w:szCs w:val="20"/>
                          <w:highlight w:val="white"/>
                        </w:rPr>
                        <w:t>))</w:t>
                      </w:r>
                    </w:p>
                    <w:p w14:paraId="5AA6F82B"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xmax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xmin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14:paraId="528B62EF"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ymax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ymin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14:paraId="485F5872"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'Cumulative Variance'</w:t>
                      </w:r>
                      <w:r>
                        <w:rPr>
                          <w:rFonts w:ascii="Courier New" w:hAnsi="Courier New" w:cs="Courier New"/>
                          <w:b/>
                          <w:bCs/>
                          <w:color w:val="000080"/>
                          <w:sz w:val="20"/>
                          <w:szCs w:val="20"/>
                          <w:highlight w:val="white"/>
                        </w:rPr>
                        <w:t>)</w:t>
                      </w:r>
                    </w:p>
                    <w:p w14:paraId="0CD0DD4B"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'number of components'</w:t>
                      </w:r>
                      <w:r>
                        <w:rPr>
                          <w:rFonts w:ascii="Courier New" w:hAnsi="Courier New" w:cs="Courier New"/>
                          <w:b/>
                          <w:bCs/>
                          <w:color w:val="000080"/>
                          <w:sz w:val="20"/>
                          <w:szCs w:val="20"/>
                          <w:highlight w:val="white"/>
                        </w:rPr>
                        <w:t>)</w:t>
                      </w:r>
                    </w:p>
                    <w:p w14:paraId="43C62B7C"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'cumulative explained variance'</w:t>
                      </w:r>
                      <w:r>
                        <w:rPr>
                          <w:rFonts w:ascii="Courier New" w:hAnsi="Courier New" w:cs="Courier New"/>
                          <w:b/>
                          <w:bCs/>
                          <w:color w:val="000080"/>
                          <w:sz w:val="20"/>
                          <w:szCs w:val="20"/>
                          <w:highlight w:val="white"/>
                        </w:rPr>
                        <w:t>);</w:t>
                      </w:r>
                    </w:p>
                    <w:p w14:paraId="247F1874"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axhline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linestyle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'95% Variance'</w:t>
                      </w:r>
                      <w:r>
                        <w:rPr>
                          <w:rFonts w:ascii="Courier New" w:hAnsi="Courier New" w:cs="Courier New"/>
                          <w:b/>
                          <w:bCs/>
                          <w:color w:val="000080"/>
                          <w:sz w:val="20"/>
                          <w:szCs w:val="20"/>
                          <w:highlight w:val="white"/>
                        </w:rPr>
                        <w:t>)</w:t>
                      </w:r>
                    </w:p>
                    <w:p w14:paraId="3AD9DCE7"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axhline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linestyle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'90% Variance'</w:t>
                      </w:r>
                      <w:r>
                        <w:rPr>
                          <w:rFonts w:ascii="Courier New" w:hAnsi="Courier New" w:cs="Courier New"/>
                          <w:b/>
                          <w:bCs/>
                          <w:color w:val="000080"/>
                          <w:sz w:val="20"/>
                          <w:szCs w:val="20"/>
                          <w:highlight w:val="white"/>
                        </w:rPr>
                        <w:t>)</w:t>
                      </w:r>
                    </w:p>
                    <w:p w14:paraId="52FC5DB0"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axhline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linestyle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'85% Variance'</w:t>
                      </w:r>
                      <w:r>
                        <w:rPr>
                          <w:rFonts w:ascii="Courier New" w:hAnsi="Courier New" w:cs="Courier New"/>
                          <w:b/>
                          <w:bCs/>
                          <w:color w:val="000080"/>
                          <w:sz w:val="20"/>
                          <w:szCs w:val="20"/>
                          <w:highlight w:val="white"/>
                        </w:rPr>
                        <w:t>)</w:t>
                      </w:r>
                    </w:p>
                    <w:p w14:paraId="36A305A0" w14:textId="77777777" w:rsidR="0080138A" w:rsidRDefault="0080138A" w:rsidP="008013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legend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'best'</w:t>
                      </w:r>
                      <w:r>
                        <w:rPr>
                          <w:rFonts w:ascii="Courier New" w:hAnsi="Courier New" w:cs="Courier New"/>
                          <w:b/>
                          <w:bCs/>
                          <w:color w:val="000080"/>
                          <w:sz w:val="20"/>
                          <w:szCs w:val="20"/>
                          <w:highlight w:val="white"/>
                        </w:rPr>
                        <w:t>)</w:t>
                      </w:r>
                    </w:p>
                    <w:p w14:paraId="20A9F86F" w14:textId="271B990D" w:rsidR="0080138A" w:rsidRDefault="0080138A" w:rsidP="0080138A">
                      <w:pPr>
                        <w:ind w:firstLine="0"/>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
                  </w:txbxContent>
                </v:textbox>
                <w10:anchorlock/>
              </v:rect>
            </w:pict>
          </mc:Fallback>
        </mc:AlternateContent>
      </w:r>
    </w:p>
    <w:p w14:paraId="0E2A16FE" w14:textId="39840571" w:rsidR="00A515BC" w:rsidRDefault="00A515BC" w:rsidP="00A515BC">
      <w:pPr>
        <w:pStyle w:val="Heading2"/>
      </w:pPr>
      <w:proofErr w:type="spellStart"/>
      <w:r>
        <w:lastRenderedPageBreak/>
        <w:t>D5</w:t>
      </w:r>
      <w:proofErr w:type="spellEnd"/>
      <w:r>
        <w:t>.  Summarize the results of your data analysis.</w:t>
      </w:r>
    </w:p>
    <w:p w14:paraId="18D19805" w14:textId="2CBFA4F3" w:rsidR="001852FE" w:rsidRDefault="00FE2EBF" w:rsidP="001852FE">
      <w:r w:rsidRPr="00947F3E">
        <w:t>Figure 3 shows a total variance of 95% using 39 principal components</w:t>
      </w:r>
      <w:r w:rsidR="00947F3E" w:rsidRPr="00947F3E">
        <w:t>, a</w:t>
      </w:r>
      <w:r w:rsidR="00947F3E">
        <w:t xml:space="preserve"> nice reduction in overall dimensionality from the original 50 attributes. However, using the Kaiser criterion, the reduction should be 26 principal components with an overall total variance of about 70%. </w:t>
      </w:r>
    </w:p>
    <w:p w14:paraId="4F27BB32" w14:textId="3D0A30E5" w:rsidR="00947F3E" w:rsidRDefault="00947F3E" w:rsidP="001852FE">
      <w:r>
        <w:t xml:space="preserve">In addition, Table </w:t>
      </w:r>
      <w:r w:rsidR="00A66FB6">
        <w:t>2</w:t>
      </w:r>
      <w:r>
        <w:t xml:space="preserve"> below shows the load factors of each of the first </w:t>
      </w:r>
      <w:r w:rsidR="00A66FB6">
        <w:t>four</w:t>
      </w:r>
      <w:r>
        <w:t xml:space="preserve"> principal components </w:t>
      </w:r>
      <w:r w:rsidR="00A66FB6">
        <w:t>for consideration.</w:t>
      </w:r>
      <w:r w:rsidR="007629B0">
        <w:t xml:space="preserve"> Table 2 is now available to analyze for further </w:t>
      </w:r>
      <w:r w:rsidR="00170226">
        <w:t>considerations.</w:t>
      </w:r>
    </w:p>
    <w:p w14:paraId="4B02A512" w14:textId="0705D3AE" w:rsidR="0061585C" w:rsidRDefault="0061585C" w:rsidP="001852FE"/>
    <w:p w14:paraId="5DB526FF" w14:textId="0455CB2B" w:rsidR="00A66FB6" w:rsidRPr="00A66FB6" w:rsidRDefault="00A66FB6" w:rsidP="00A66FB6">
      <w:pPr>
        <w:pStyle w:val="Caption"/>
        <w:keepNext/>
        <w:rPr>
          <w:rStyle w:val="Caption2"/>
        </w:rPr>
      </w:pPr>
      <w:bookmarkStart w:id="6" w:name="_Toc103374194"/>
      <w:r>
        <w:lastRenderedPageBreak/>
        <w:t xml:space="preserve">Table </w:t>
      </w:r>
      <w:r w:rsidR="008537E2">
        <w:fldChar w:fldCharType="begin"/>
      </w:r>
      <w:r w:rsidR="008537E2">
        <w:instrText xml:space="preserve"> SEQ Table \* ARABIC </w:instrText>
      </w:r>
      <w:r w:rsidR="008537E2">
        <w:fldChar w:fldCharType="separate"/>
      </w:r>
      <w:r w:rsidR="00675267">
        <w:rPr>
          <w:noProof/>
        </w:rPr>
        <w:t>3</w:t>
      </w:r>
      <w:r w:rsidR="008537E2">
        <w:rPr>
          <w:noProof/>
        </w:rPr>
        <w:fldChar w:fldCharType="end"/>
      </w:r>
      <w:r>
        <w:br/>
      </w:r>
      <w:r>
        <w:rPr>
          <w:rStyle w:val="Caption2"/>
        </w:rPr>
        <w:t>Load factors using first four principal components</w:t>
      </w:r>
      <w:bookmarkEnd w:id="6"/>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2"/>
        <w:gridCol w:w="1070"/>
        <w:gridCol w:w="1070"/>
        <w:gridCol w:w="1070"/>
        <w:gridCol w:w="1085"/>
      </w:tblGrid>
      <w:tr w:rsidR="00A66FB6" w:rsidRPr="00A66FB6" w14:paraId="2F40F9AA" w14:textId="77777777" w:rsidTr="00A66FB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8F6E6A"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8BB7E4"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r w:rsidRPr="00A66FB6">
              <w:rPr>
                <w:rFonts w:ascii="Times New Roman" w:eastAsia="Times New Roman" w:hAnsi="Times New Roman" w:cs="Times New Roman"/>
                <w:b/>
                <w:bCs/>
                <w:color w:val="auto"/>
                <w:lang w:eastAsia="en-US"/>
              </w:rPr>
              <w:t>PC-1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A886F"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r w:rsidRPr="00A66FB6">
              <w:rPr>
                <w:rFonts w:ascii="Times New Roman" w:eastAsia="Times New Roman" w:hAnsi="Times New Roman" w:cs="Times New Roman"/>
                <w:b/>
                <w:bCs/>
                <w:color w:val="auto"/>
                <w:lang w:eastAsia="en-US"/>
              </w:rPr>
              <w:t>PC-2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0E5A9"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r w:rsidRPr="00A66FB6">
              <w:rPr>
                <w:rFonts w:ascii="Times New Roman" w:eastAsia="Times New Roman" w:hAnsi="Times New Roman" w:cs="Times New Roman"/>
                <w:b/>
                <w:bCs/>
                <w:color w:val="auto"/>
                <w:lang w:eastAsia="en-US"/>
              </w:rPr>
              <w:t>PC-3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76E58"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r w:rsidRPr="00A66FB6">
              <w:rPr>
                <w:rFonts w:ascii="Times New Roman" w:eastAsia="Times New Roman" w:hAnsi="Times New Roman" w:cs="Times New Roman"/>
                <w:b/>
                <w:bCs/>
                <w:color w:val="auto"/>
                <w:lang w:eastAsia="en-US"/>
              </w:rPr>
              <w:t>PC-4</w:t>
            </w:r>
          </w:p>
        </w:tc>
      </w:tr>
      <w:tr w:rsidR="00A66FB6" w:rsidRPr="00A66FB6" w14:paraId="08A2E2F2"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B6C479"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r w:rsidRPr="00A66FB6">
              <w:rPr>
                <w:rFonts w:ascii="Times New Roman" w:eastAsia="Times New Roman" w:hAnsi="Times New Roman" w:cs="Times New Roman"/>
                <w:b/>
                <w:bCs/>
                <w:color w:val="auto"/>
                <w:lang w:eastAsia="en-US"/>
              </w:rPr>
              <w:t>Children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C4E5F"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0.004287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74205"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-0.011847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C7371"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0.056988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568D1"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-0.007169</w:t>
            </w:r>
          </w:p>
        </w:tc>
      </w:tr>
      <w:tr w:rsidR="00A66FB6" w:rsidRPr="00A66FB6" w14:paraId="13E00C05"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E924E8"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r w:rsidRPr="00A66FB6">
              <w:rPr>
                <w:rFonts w:ascii="Times New Roman" w:eastAsia="Times New Roman" w:hAnsi="Times New Roman" w:cs="Times New Roman"/>
                <w:b/>
                <w:bCs/>
                <w:color w:val="auto"/>
                <w:lang w:eastAsia="en-US"/>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9C94F"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0.006379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CC905"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0.010735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89F2F"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-0.040605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F83CD"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-0.002853</w:t>
            </w:r>
          </w:p>
        </w:tc>
      </w:tr>
      <w:tr w:rsidR="00A66FB6" w:rsidRPr="00A66FB6" w14:paraId="782694AA"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39C64E"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r w:rsidRPr="00A66FB6">
              <w:rPr>
                <w:rFonts w:ascii="Times New Roman" w:eastAsia="Times New Roman" w:hAnsi="Times New Roman" w:cs="Times New Roman"/>
                <w:b/>
                <w:bCs/>
                <w:color w:val="auto"/>
                <w:lang w:eastAsia="en-US"/>
              </w:rPr>
              <w:t>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9516F"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0.001256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60AE2"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-0.012560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C47BC"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0.006080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8C3A6"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0.015310</w:t>
            </w:r>
          </w:p>
        </w:tc>
      </w:tr>
      <w:tr w:rsidR="00A66FB6" w:rsidRPr="00A66FB6" w14:paraId="447AB3B1"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222408"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Outage_sec_perweek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CD44DC"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-0.017785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792CC"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0.028091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78503"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0.012807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682F5"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-0.009239</w:t>
            </w:r>
          </w:p>
        </w:tc>
      </w:tr>
      <w:tr w:rsidR="00A66FB6" w:rsidRPr="00A66FB6" w14:paraId="12D2276E"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4C5A1A"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r w:rsidRPr="00A66FB6">
              <w:rPr>
                <w:rFonts w:ascii="Times New Roman" w:eastAsia="Times New Roman" w:hAnsi="Times New Roman" w:cs="Times New Roman"/>
                <w:b/>
                <w:bCs/>
                <w:color w:val="auto"/>
                <w:lang w:eastAsia="en-US"/>
              </w:rPr>
              <w:t>Email</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97841"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0.008474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72329"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0.003132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CDC05"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-0.011032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19D08"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-0.007576</w:t>
            </w:r>
          </w:p>
        </w:tc>
      </w:tr>
      <w:tr w:rsidR="00A66FB6" w:rsidRPr="00A66FB6" w14:paraId="2B5E7C5A"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3F738A"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r w:rsidRPr="00A66FB6">
              <w:rPr>
                <w:rFonts w:ascii="Times New Roman" w:eastAsia="Times New Roman" w:hAnsi="Times New Roman" w:cs="Times New Roman"/>
                <w:b/>
                <w:bCs/>
                <w:color w:val="auto"/>
                <w:lang w:eastAsia="en-US"/>
              </w:rPr>
              <w:t>Contacts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04109"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-0.008854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BD02F"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0.010380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E73B7"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-0.003544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A08C0"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-0.008951</w:t>
            </w:r>
          </w:p>
        </w:tc>
      </w:tr>
      <w:tr w:rsidR="00A66FB6" w:rsidRPr="00A66FB6" w14:paraId="5D863EB1"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D550ED"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Yearly_equip_failure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C8E71D6"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-0.007175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1DB22"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-0.010055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090A1"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0.016260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92BE9"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-0.002627</w:t>
            </w:r>
          </w:p>
        </w:tc>
      </w:tr>
      <w:tr w:rsidR="00A66FB6" w:rsidRPr="00A66FB6" w14:paraId="1EBA363C"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1FFD39"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MonthlyCharge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04233EC"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0.004897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EB1C4"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highlight w:val="green"/>
                <w:lang w:eastAsia="en-US"/>
              </w:rPr>
              <w:t>0.651798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66C31"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0.017227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17249"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0.006228</w:t>
            </w:r>
          </w:p>
        </w:tc>
      </w:tr>
      <w:tr w:rsidR="00A66FB6" w:rsidRPr="00A66FB6" w14:paraId="7F5FA916"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BF5BDC"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Bandwidth_GB_Year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033EC61"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-0.008765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FF678"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0.042386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F1A09"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0.067694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686D7"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0.007396</w:t>
            </w:r>
          </w:p>
        </w:tc>
      </w:tr>
      <w:tr w:rsidR="00A66FB6" w:rsidRPr="00A66FB6" w14:paraId="5BC34F23"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E6C009"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Item1</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661C34F"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highlight w:val="green"/>
                <w:lang w:eastAsia="en-US"/>
              </w:rPr>
              <w:t>0.458462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E5D5B"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0.002105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0339D"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0.065232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8F9C8"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0.266118</w:t>
            </w:r>
          </w:p>
        </w:tc>
      </w:tr>
      <w:tr w:rsidR="00A66FB6" w:rsidRPr="00A66FB6" w14:paraId="3288139B"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BFD79D"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Item2</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BFA370"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highlight w:val="green"/>
                <w:lang w:eastAsia="en-US"/>
              </w:rPr>
              <w:t>0.433380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DCDD6"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-0.006572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E75E3"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0.063387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D7BED"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0.271625</w:t>
            </w:r>
          </w:p>
        </w:tc>
      </w:tr>
      <w:tr w:rsidR="00A66FB6" w:rsidRPr="00A66FB6" w14:paraId="6886196E"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64F95A"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Item3</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BEB595"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highlight w:val="green"/>
                <w:lang w:eastAsia="en-US"/>
              </w:rPr>
              <w:t>0.400054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8DE56"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-0.017077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64E7B"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0.075854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D71DD"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0.261363</w:t>
            </w:r>
          </w:p>
        </w:tc>
      </w:tr>
      <w:tr w:rsidR="00A66FB6" w:rsidRPr="00A66FB6" w14:paraId="54B93127"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8A8253"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Item4</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BB6A38A"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0.145856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CA27F"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0.000282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2D947"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-0.138714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62513"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-0.538065</w:t>
            </w:r>
          </w:p>
        </w:tc>
      </w:tr>
      <w:tr w:rsidR="00A66FB6" w:rsidRPr="00A66FB6" w14:paraId="682A4172"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9F8A8B"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Item5</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92ED7C"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-0.175411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D729B"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-0.008643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285DE"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0.151248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65C27"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0.553502</w:t>
            </w:r>
          </w:p>
        </w:tc>
      </w:tr>
      <w:tr w:rsidR="00A66FB6" w:rsidRPr="00A66FB6" w14:paraId="28B29F80"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1DA73A"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Item6</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A53CBA"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highlight w:val="green"/>
                <w:lang w:eastAsia="en-US"/>
              </w:rPr>
              <w:t>0.404361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7918D"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-0.000385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789DD"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-0.041612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0D39A"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-0.174481</w:t>
            </w:r>
          </w:p>
        </w:tc>
      </w:tr>
      <w:tr w:rsidR="00A66FB6" w:rsidRPr="00A66FB6" w14:paraId="772B35F5"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9DC232"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Item7</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A2FEA0F"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highlight w:val="green"/>
                <w:lang w:eastAsia="en-US"/>
              </w:rPr>
              <w:t>0.357802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2F886"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-0.010872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4F390"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-0.038490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0AEB5"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-0.173017</w:t>
            </w:r>
          </w:p>
        </w:tc>
      </w:tr>
      <w:tr w:rsidR="00A66FB6" w:rsidRPr="00A66FB6" w14:paraId="2432D297"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C200E6"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Item8</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0A94BFF"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highlight w:val="green"/>
                <w:lang w:eastAsia="en-US"/>
              </w:rPr>
              <w:t>0.307872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56AAC"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-0.003411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A3E0B"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-0.047196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B2BF9"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-0.110907</w:t>
            </w:r>
          </w:p>
        </w:tc>
      </w:tr>
      <w:tr w:rsidR="00A66FB6" w:rsidRPr="00A66FB6" w14:paraId="3ADF83D2"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5AA3F"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r w:rsidRPr="00A66FB6">
              <w:rPr>
                <w:rFonts w:ascii="Times New Roman" w:eastAsia="Times New Roman" w:hAnsi="Times New Roman" w:cs="Times New Roman"/>
                <w:b/>
                <w:bCs/>
                <w:color w:val="auto"/>
                <w:lang w:eastAsia="en-US"/>
              </w:rPr>
              <w:t>Techie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0FFFD"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0.007654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9633A"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0.005402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08B80"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0.012696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488C3"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0.025636</w:t>
            </w:r>
          </w:p>
        </w:tc>
      </w:tr>
      <w:tr w:rsidR="00A66FB6" w:rsidRPr="00A66FB6" w14:paraId="0B9FD5F5"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D0E71B"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Port_modem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3ECC28"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0.001061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AC9BC"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0.003508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A1BC5"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-0.018632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832C1"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-0.010168</w:t>
            </w:r>
          </w:p>
        </w:tc>
      </w:tr>
      <w:tr w:rsidR="00A66FB6" w:rsidRPr="00A66FB6" w14:paraId="060B417B"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DFC231"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r w:rsidRPr="00A66FB6">
              <w:rPr>
                <w:rFonts w:ascii="Times New Roman" w:eastAsia="Times New Roman" w:hAnsi="Times New Roman" w:cs="Times New Roman"/>
                <w:b/>
                <w:bCs/>
                <w:color w:val="auto"/>
                <w:lang w:eastAsia="en-US"/>
              </w:rPr>
              <w:t>Tablet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98F64"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0.016664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ED502"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0.005912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E73DC"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0.032047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F995B"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-0.005458</w:t>
            </w:r>
          </w:p>
        </w:tc>
      </w:tr>
      <w:tr w:rsidR="00A66FB6" w:rsidRPr="00A66FB6" w14:paraId="39CE7002"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DBC440"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r w:rsidRPr="00A66FB6">
              <w:rPr>
                <w:rFonts w:ascii="Times New Roman" w:eastAsia="Times New Roman" w:hAnsi="Times New Roman" w:cs="Times New Roman"/>
                <w:b/>
                <w:bCs/>
                <w:color w:val="auto"/>
                <w:lang w:eastAsia="en-US"/>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4D0C6"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0.005372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A09C8"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-0.024208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60CEE"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0.025749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AE70C"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0.020751</w:t>
            </w:r>
          </w:p>
        </w:tc>
      </w:tr>
      <w:tr w:rsidR="00A66FB6" w:rsidRPr="00A66FB6" w14:paraId="3D8F21E0"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ABBC7E"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r w:rsidRPr="00A66FB6">
              <w:rPr>
                <w:rFonts w:ascii="Times New Roman" w:eastAsia="Times New Roman" w:hAnsi="Times New Roman" w:cs="Times New Roman"/>
                <w:b/>
                <w:bCs/>
                <w:color w:val="auto"/>
                <w:lang w:eastAsia="en-US"/>
              </w:rPr>
              <w:t>Multiple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AF75B"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0.000647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01FC6"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highlight w:val="green"/>
                <w:lang w:eastAsia="en-US"/>
              </w:rPr>
              <w:t>0.239813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FADDE"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0.047058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E0DAA"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0.002902</w:t>
            </w:r>
          </w:p>
        </w:tc>
      </w:tr>
      <w:tr w:rsidR="00A66FB6" w:rsidRPr="00A66FB6" w14:paraId="35AAAE0B"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13769A"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OnlineSecurity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0B9BED3"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0.001275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A6610"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highlight w:val="green"/>
                <w:lang w:eastAsia="en-US"/>
              </w:rPr>
              <w:t>0.046507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A639C"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0.024437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C16FD"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-0.020494</w:t>
            </w:r>
          </w:p>
        </w:tc>
      </w:tr>
      <w:tr w:rsidR="00A66FB6" w:rsidRPr="00A66FB6" w14:paraId="63F32BDA"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E3B66F"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OnlineBackup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DDAA362"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-0.004294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A9F2D"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0.155624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93A24"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0.004595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86B24"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0.038125</w:t>
            </w:r>
          </w:p>
        </w:tc>
      </w:tr>
      <w:tr w:rsidR="00A66FB6" w:rsidRPr="00A66FB6" w14:paraId="717B7D5B"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E639FE"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DeviceProtection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4B790C"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-0.003015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FAEE8"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0.112385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5DA31"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0.005802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05076"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0.016252</w:t>
            </w:r>
          </w:p>
        </w:tc>
      </w:tr>
      <w:tr w:rsidR="00A66FB6" w:rsidRPr="00A66FB6" w14:paraId="490BE0EA"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84F8A2"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TechSupport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D4319F8"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0.024767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824FF"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0.049147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025AC"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0.006000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22BEC"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-0.011838</w:t>
            </w:r>
          </w:p>
        </w:tc>
      </w:tr>
      <w:tr w:rsidR="00A66FB6" w:rsidRPr="00A66FB6" w14:paraId="63E101EA"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C0453A"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StreamingTV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2CA234"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0.000668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78075"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0.284363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7BAA1"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0.047628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FA02E"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-0.019655</w:t>
            </w:r>
          </w:p>
        </w:tc>
      </w:tr>
      <w:tr w:rsidR="00A66FB6" w:rsidRPr="00A66FB6" w14:paraId="0B1E9CEC"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135BDA"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StreamingMovies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B79EF9"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-0.005987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A9C10"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highlight w:val="green"/>
                <w:lang w:eastAsia="en-US"/>
              </w:rPr>
              <w:t>0.365867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1D0FB"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-0.002556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AE562"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-0.013579</w:t>
            </w:r>
          </w:p>
        </w:tc>
      </w:tr>
      <w:tr w:rsidR="00A66FB6" w:rsidRPr="00A66FB6" w14:paraId="3417305F"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76C5AE"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PaperlessBilling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8A63AD"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0.005735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EB7EA"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0.006693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28490"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0.007231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4928E"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-0.014428</w:t>
            </w:r>
          </w:p>
        </w:tc>
      </w:tr>
      <w:tr w:rsidR="00A66FB6" w:rsidRPr="00A66FB6" w14:paraId="3FA5B04A"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A77DBB"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Area_Rural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8F6B3D"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0.014564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1EA30"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-0.001592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203EA"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0.019460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CDEA1"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-0.011710</w:t>
            </w:r>
          </w:p>
        </w:tc>
      </w:tr>
      <w:tr w:rsidR="00A66FB6" w:rsidRPr="00A66FB6" w14:paraId="192BD15A"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68CCA4"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lastRenderedPageBreak/>
              <w:t>Area_Suburban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7F8D8A"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-0.002729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5B86E"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-0.005928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130DF"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0.012699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CBDD7"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-0.056373</w:t>
            </w:r>
          </w:p>
        </w:tc>
      </w:tr>
      <w:tr w:rsidR="00A66FB6" w:rsidRPr="00A66FB6" w14:paraId="72BFDDDF"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0B2111"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Area_Urban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006BEE"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-0.011831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972BD"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0.007529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37802"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-0.032177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F92CE"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0.068163</w:t>
            </w:r>
          </w:p>
        </w:tc>
      </w:tr>
      <w:tr w:rsidR="00A66FB6" w:rsidRPr="00A66FB6" w14:paraId="3BA7EA94"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AFA993"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Marital_Divorced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094617"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-0.005619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2CA75"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-0.003829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DA5C6"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-0.026831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D6A68"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-0.060881</w:t>
            </w:r>
          </w:p>
        </w:tc>
      </w:tr>
      <w:tr w:rsidR="00A66FB6" w:rsidRPr="00A66FB6" w14:paraId="7D874240"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DEFE97"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Marital_Married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D9C3FF"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-0.002297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0B8A6"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-0.013400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875D2"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-0.010474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CD7FF"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0.021426</w:t>
            </w:r>
          </w:p>
        </w:tc>
      </w:tr>
      <w:tr w:rsidR="00A66FB6" w:rsidRPr="00A66FB6" w14:paraId="63F38452"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0591C0"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Marital_Never</w:t>
            </w:r>
            <w:proofErr w:type="spellEnd"/>
            <w:r w:rsidRPr="00A66FB6">
              <w:rPr>
                <w:rFonts w:ascii="Times New Roman" w:eastAsia="Times New Roman" w:hAnsi="Times New Roman" w:cs="Times New Roman"/>
                <w:b/>
                <w:bCs/>
                <w:color w:val="auto"/>
                <w:lang w:eastAsia="en-US"/>
              </w:rPr>
              <w:t xml:space="preserve"> 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5605E"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0.014242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EEC63"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0.010585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F5DB7"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-0.015655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B27D2"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-0.065502</w:t>
            </w:r>
          </w:p>
        </w:tc>
      </w:tr>
      <w:tr w:rsidR="00A66FB6" w:rsidRPr="00A66FB6" w14:paraId="3A34FF3E"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282040"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Marital_Separated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E69DE49"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0.008360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188B5"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0.020935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6810F"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0.014914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21FA6"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-0.005697</w:t>
            </w:r>
          </w:p>
        </w:tc>
      </w:tr>
      <w:tr w:rsidR="00A66FB6" w:rsidRPr="00A66FB6" w14:paraId="5F2BD52F"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30C27F"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Marital_Widowed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A234DD"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-0.014461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2DB01"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-0.014349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86B3C"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0.037958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6CDA4"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0.110955</w:t>
            </w:r>
          </w:p>
        </w:tc>
      </w:tr>
      <w:tr w:rsidR="00A66FB6" w:rsidRPr="00A66FB6" w14:paraId="0748B50B"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9E464A"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Gender_Male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5FB5308"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-0.011993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D450D"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0.010563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EFA30"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-0.002120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0BDA7"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0.004230</w:t>
            </w:r>
          </w:p>
        </w:tc>
      </w:tr>
      <w:tr w:rsidR="00A66FB6" w:rsidRPr="00A66FB6" w14:paraId="33B6A821"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5626C3"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Gender_Nonbinary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19D06C"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0.007434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D80F3"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-0.000591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8A938"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0.016339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0AA01"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-0.011388</w:t>
            </w:r>
          </w:p>
        </w:tc>
      </w:tr>
      <w:tr w:rsidR="00A66FB6" w:rsidRPr="00A66FB6" w14:paraId="235A52D9"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5CC392"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Contract_Month</w:t>
            </w:r>
            <w:proofErr w:type="spellEnd"/>
            <w:r w:rsidRPr="00A66FB6">
              <w:rPr>
                <w:rFonts w:ascii="Times New Roman" w:eastAsia="Times New Roman" w:hAnsi="Times New Roman" w:cs="Times New Roman"/>
                <w:b/>
                <w:bCs/>
                <w:color w:val="auto"/>
                <w:lang w:eastAsia="en-US"/>
              </w:rPr>
              <w:t>-to-month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779C0"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-0.005073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6A00E"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-0.032387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70E35"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-0.715505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8C7EB"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0.189692</w:t>
            </w:r>
          </w:p>
        </w:tc>
      </w:tr>
      <w:tr w:rsidR="00A66FB6" w:rsidRPr="00A66FB6" w14:paraId="617E1636"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290574"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Contract_One</w:t>
            </w:r>
            <w:proofErr w:type="spellEnd"/>
            <w:r w:rsidRPr="00A66FB6">
              <w:rPr>
                <w:rFonts w:ascii="Times New Roman" w:eastAsia="Times New Roman" w:hAnsi="Times New Roman" w:cs="Times New Roman"/>
                <w:b/>
                <w:bCs/>
                <w:color w:val="auto"/>
                <w:lang w:eastAsia="en-US"/>
              </w:rPr>
              <w:t xml:space="preserve"> 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31CF0"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0.005451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A0F50"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0.018520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A27A9"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0.370886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04FB0"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-0.082303</w:t>
            </w:r>
          </w:p>
        </w:tc>
      </w:tr>
      <w:tr w:rsidR="00A66FB6" w:rsidRPr="00A66FB6" w14:paraId="78B6ED17"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26F873"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Contract_Two</w:t>
            </w:r>
            <w:proofErr w:type="spellEnd"/>
            <w:r w:rsidRPr="00A66FB6">
              <w:rPr>
                <w:rFonts w:ascii="Times New Roman" w:eastAsia="Times New Roman" w:hAnsi="Times New Roman" w:cs="Times New Roman"/>
                <w:b/>
                <w:bCs/>
                <w:color w:val="auto"/>
                <w:lang w:eastAsia="en-US"/>
              </w:rPr>
              <w:t xml:space="preserve"> 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61DA9"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0.000710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C939E"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0.019972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7E937"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0.477510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AD47E"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-0.141793</w:t>
            </w:r>
          </w:p>
        </w:tc>
      </w:tr>
      <w:tr w:rsidR="00A66FB6" w:rsidRPr="00A66FB6" w14:paraId="07902964"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B28D5C"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InternetService_DSL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E5BB99"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-0.004315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A8065"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-0.194057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C9C26"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0.139568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F4894"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-0.016785</w:t>
            </w:r>
          </w:p>
        </w:tc>
      </w:tr>
      <w:tr w:rsidR="00A66FB6" w:rsidRPr="00A66FB6" w14:paraId="676251A3"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9089B7"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InternetService_Fiber</w:t>
            </w:r>
            <w:proofErr w:type="spellEnd"/>
            <w:r w:rsidRPr="00A66FB6">
              <w:rPr>
                <w:rFonts w:ascii="Times New Roman" w:eastAsia="Times New Roman" w:hAnsi="Times New Roman" w:cs="Times New Roman"/>
                <w:b/>
                <w:bCs/>
                <w:color w:val="auto"/>
                <w:lang w:eastAsia="en-US"/>
              </w:rPr>
              <w:t xml:space="preserve"> Optic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007A7"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0.016730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240CD"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highlight w:val="green"/>
                <w:lang w:eastAsia="en-US"/>
              </w:rPr>
              <w:t>0.390904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CB59D"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-0.127339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02A43"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0.038016</w:t>
            </w:r>
          </w:p>
        </w:tc>
      </w:tr>
      <w:tr w:rsidR="00A66FB6" w:rsidRPr="00A66FB6" w14:paraId="24BDBF3B"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E2B973"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InternetService_None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F14573"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-0.015276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209FF"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highlight w:val="green"/>
                <w:lang w:eastAsia="en-US"/>
              </w:rPr>
              <w:t>-0.248552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63E79"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-0.007776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782B2"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-0.026597</w:t>
            </w:r>
          </w:p>
        </w:tc>
      </w:tr>
      <w:tr w:rsidR="00A66FB6" w:rsidRPr="00A66FB6" w14:paraId="1167E24C"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5E08BC"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PaymentMethod_Bank</w:t>
            </w:r>
            <w:proofErr w:type="spellEnd"/>
            <w:r w:rsidRPr="00A66FB6">
              <w:rPr>
                <w:rFonts w:ascii="Times New Roman" w:eastAsia="Times New Roman" w:hAnsi="Times New Roman" w:cs="Times New Roman"/>
                <w:b/>
                <w:bCs/>
                <w:color w:val="auto"/>
                <w:lang w:eastAsia="en-US"/>
              </w:rPr>
              <w:t xml:space="preserve"> Transfer(automatic)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1E705"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-0.004483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872AC"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0.007619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411BD"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0.023450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97706"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-0.015990</w:t>
            </w:r>
          </w:p>
        </w:tc>
      </w:tr>
      <w:tr w:rsidR="00A66FB6" w:rsidRPr="00A66FB6" w14:paraId="7454BCB1"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612B2A"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PaymentMethod_Credit</w:t>
            </w:r>
            <w:proofErr w:type="spellEnd"/>
            <w:r w:rsidRPr="00A66FB6">
              <w:rPr>
                <w:rFonts w:ascii="Times New Roman" w:eastAsia="Times New Roman" w:hAnsi="Times New Roman" w:cs="Times New Roman"/>
                <w:b/>
                <w:bCs/>
                <w:color w:val="auto"/>
                <w:lang w:eastAsia="en-US"/>
              </w:rPr>
              <w:t xml:space="preserve"> Card (automatic)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1D4E1"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-0.002710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0A7C9"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0.031776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1A128"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-0.026254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0853F"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-0.048399</w:t>
            </w:r>
          </w:p>
        </w:tc>
      </w:tr>
      <w:tr w:rsidR="00A66FB6" w:rsidRPr="00A66FB6" w14:paraId="70C0EA12"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D7C756"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PaymentMethod_Electronic</w:t>
            </w:r>
            <w:proofErr w:type="spellEnd"/>
            <w:r w:rsidRPr="00A66FB6">
              <w:rPr>
                <w:rFonts w:ascii="Times New Roman" w:eastAsia="Times New Roman" w:hAnsi="Times New Roman" w:cs="Times New Roman"/>
                <w:b/>
                <w:bCs/>
                <w:color w:val="auto"/>
                <w:lang w:eastAsia="en-US"/>
              </w:rPr>
              <w:t xml:space="preserve"> Check</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723F3"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0.010785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B2F44"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-0.026531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125A3"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0.026856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DA147"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0.112633</w:t>
            </w:r>
          </w:p>
        </w:tc>
      </w:tr>
      <w:tr w:rsidR="00A66FB6" w:rsidRPr="00A66FB6" w14:paraId="0E30174E" w14:textId="77777777" w:rsidTr="00A66F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E0A71B" w14:textId="77777777" w:rsidR="00A66FB6" w:rsidRPr="00A66FB6" w:rsidRDefault="00A66FB6" w:rsidP="00A66FB6">
            <w:pPr>
              <w:spacing w:line="240" w:lineRule="auto"/>
              <w:ind w:firstLine="0"/>
              <w:jc w:val="center"/>
              <w:rPr>
                <w:rFonts w:ascii="Times New Roman" w:eastAsia="Times New Roman" w:hAnsi="Times New Roman" w:cs="Times New Roman"/>
                <w:b/>
                <w:bCs/>
                <w:color w:val="auto"/>
                <w:lang w:eastAsia="en-US"/>
              </w:rPr>
            </w:pPr>
            <w:proofErr w:type="spellStart"/>
            <w:r w:rsidRPr="00A66FB6">
              <w:rPr>
                <w:rFonts w:ascii="Times New Roman" w:eastAsia="Times New Roman" w:hAnsi="Times New Roman" w:cs="Times New Roman"/>
                <w:b/>
                <w:bCs/>
                <w:color w:val="auto"/>
                <w:lang w:eastAsia="en-US"/>
              </w:rPr>
              <w:t>PaymentMethod_Mailed</w:t>
            </w:r>
            <w:proofErr w:type="spellEnd"/>
            <w:r w:rsidRPr="00A66FB6">
              <w:rPr>
                <w:rFonts w:ascii="Times New Roman" w:eastAsia="Times New Roman" w:hAnsi="Times New Roman" w:cs="Times New Roman"/>
                <w:b/>
                <w:bCs/>
                <w:color w:val="auto"/>
                <w:lang w:eastAsia="en-US"/>
              </w:rPr>
              <w:t xml:space="preserve"> Check</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7864F"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-0.005098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853D3"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-0.008351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4984C"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-0.028126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382DC" w14:textId="77777777" w:rsidR="00A66FB6" w:rsidRPr="00A66FB6" w:rsidRDefault="00A66FB6" w:rsidP="00A66FB6">
            <w:pPr>
              <w:spacing w:line="240" w:lineRule="auto"/>
              <w:ind w:firstLine="0"/>
              <w:rPr>
                <w:rFonts w:ascii="Times New Roman" w:eastAsia="Times New Roman" w:hAnsi="Times New Roman" w:cs="Times New Roman"/>
                <w:color w:val="auto"/>
                <w:lang w:eastAsia="en-US"/>
              </w:rPr>
            </w:pPr>
            <w:r w:rsidRPr="00A66FB6">
              <w:rPr>
                <w:rFonts w:ascii="Times New Roman" w:eastAsia="Times New Roman" w:hAnsi="Times New Roman" w:cs="Times New Roman"/>
                <w:color w:val="auto"/>
                <w:lang w:eastAsia="en-US"/>
              </w:rPr>
              <w:t>-0.064348</w:t>
            </w:r>
          </w:p>
        </w:tc>
      </w:tr>
    </w:tbl>
    <w:p w14:paraId="7AB78266" w14:textId="7CD4C42A" w:rsidR="00A66FB6" w:rsidRDefault="00A66FB6" w:rsidP="00A66FB6">
      <w:pPr>
        <w:pStyle w:val="Notes"/>
      </w:pPr>
      <w:r>
        <w:t>Notes. For example, the first principal component</w:t>
      </w:r>
      <w:r w:rsidR="0061585C">
        <w:t xml:space="preserve"> (PC-1)</w:t>
      </w:r>
      <w:r>
        <w:t xml:space="preserve"> has its strongest loadings from the following</w:t>
      </w:r>
      <w:r w:rsidR="007629B0">
        <w:t xml:space="preserve"> six</w:t>
      </w:r>
      <w:r>
        <w:t xml:space="preserve"> features:</w:t>
      </w:r>
    </w:p>
    <w:p w14:paraId="625A7BF5" w14:textId="77777777" w:rsidR="00170226" w:rsidRDefault="00170226" w:rsidP="00170226">
      <w:pPr>
        <w:pStyle w:val="Notes"/>
        <w:numPr>
          <w:ilvl w:val="0"/>
          <w:numId w:val="27"/>
        </w:numPr>
        <w:sectPr w:rsidR="00170226">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pPr>
    </w:p>
    <w:p w14:paraId="5B4127C7" w14:textId="4E767ADB" w:rsidR="00A66FB6" w:rsidRDefault="007629B0" w:rsidP="00170226">
      <w:pPr>
        <w:pStyle w:val="Notes"/>
        <w:numPr>
          <w:ilvl w:val="0"/>
          <w:numId w:val="27"/>
        </w:numPr>
      </w:pPr>
      <w:proofErr w:type="spellStart"/>
      <w:r>
        <w:t>Item1</w:t>
      </w:r>
      <w:proofErr w:type="spellEnd"/>
    </w:p>
    <w:p w14:paraId="32540724" w14:textId="42713B49" w:rsidR="007629B0" w:rsidRDefault="007629B0" w:rsidP="00170226">
      <w:pPr>
        <w:pStyle w:val="Notes"/>
        <w:numPr>
          <w:ilvl w:val="0"/>
          <w:numId w:val="27"/>
        </w:numPr>
      </w:pPr>
      <w:proofErr w:type="spellStart"/>
      <w:r>
        <w:t>Item2</w:t>
      </w:r>
      <w:proofErr w:type="spellEnd"/>
    </w:p>
    <w:p w14:paraId="0CFC40C8" w14:textId="032826E1" w:rsidR="007629B0" w:rsidRDefault="007629B0" w:rsidP="00170226">
      <w:pPr>
        <w:pStyle w:val="Notes"/>
        <w:numPr>
          <w:ilvl w:val="0"/>
          <w:numId w:val="27"/>
        </w:numPr>
      </w:pPr>
      <w:proofErr w:type="spellStart"/>
      <w:r>
        <w:t>Item3</w:t>
      </w:r>
      <w:proofErr w:type="spellEnd"/>
    </w:p>
    <w:p w14:paraId="366841E8" w14:textId="3A616F47" w:rsidR="007629B0" w:rsidRDefault="007629B0" w:rsidP="00170226">
      <w:pPr>
        <w:pStyle w:val="Notes"/>
        <w:numPr>
          <w:ilvl w:val="0"/>
          <w:numId w:val="27"/>
        </w:numPr>
      </w:pPr>
      <w:r>
        <w:t>Item 6</w:t>
      </w:r>
    </w:p>
    <w:p w14:paraId="46F6B80E" w14:textId="6202C809" w:rsidR="007629B0" w:rsidRDefault="007629B0" w:rsidP="00170226">
      <w:pPr>
        <w:pStyle w:val="Notes"/>
        <w:numPr>
          <w:ilvl w:val="0"/>
          <w:numId w:val="27"/>
        </w:numPr>
      </w:pPr>
      <w:r>
        <w:t>Item 7</w:t>
      </w:r>
    </w:p>
    <w:p w14:paraId="1FC0F84C" w14:textId="791A17F9" w:rsidR="007629B0" w:rsidRDefault="007629B0" w:rsidP="00170226">
      <w:pPr>
        <w:pStyle w:val="Notes"/>
        <w:numPr>
          <w:ilvl w:val="0"/>
          <w:numId w:val="27"/>
        </w:numPr>
      </w:pPr>
      <w:r>
        <w:t>Item 8</w:t>
      </w:r>
    </w:p>
    <w:p w14:paraId="445249BC" w14:textId="77777777" w:rsidR="00170226" w:rsidRDefault="00170226" w:rsidP="007629B0">
      <w:pPr>
        <w:pStyle w:val="Notes"/>
        <w:sectPr w:rsidR="00170226" w:rsidSect="00170226">
          <w:footnotePr>
            <w:pos w:val="beneathText"/>
          </w:footnotePr>
          <w:type w:val="continuous"/>
          <w:pgSz w:w="12240" w:h="15840"/>
          <w:pgMar w:top="1440" w:right="1440" w:bottom="1440" w:left="1440" w:header="720" w:footer="720" w:gutter="0"/>
          <w:cols w:num="3" w:space="144"/>
          <w:titlePg/>
          <w:docGrid w:linePitch="360"/>
          <w15:footnoteColumns w:val="1"/>
        </w:sectPr>
      </w:pPr>
    </w:p>
    <w:p w14:paraId="7916AC8E" w14:textId="1B365B11" w:rsidR="007629B0" w:rsidRDefault="007629B0" w:rsidP="007629B0">
      <w:pPr>
        <w:pStyle w:val="Notes"/>
      </w:pPr>
      <w:r>
        <w:t xml:space="preserve">The sign of the loading value doesn’t matter, but just the magnitude (abs(x)).  </w:t>
      </w:r>
      <w:r w:rsidR="00170226">
        <w:t xml:space="preserve"> For PC-2, the strongest loadings come from</w:t>
      </w:r>
      <w:r w:rsidR="0061585C">
        <w:t xml:space="preserve"> the following six features</w:t>
      </w:r>
      <w:r w:rsidR="00170226">
        <w:t>:</w:t>
      </w:r>
    </w:p>
    <w:p w14:paraId="3258D60B" w14:textId="77777777" w:rsidR="00170226" w:rsidRDefault="00170226" w:rsidP="00170226">
      <w:pPr>
        <w:pStyle w:val="Notes"/>
        <w:numPr>
          <w:ilvl w:val="0"/>
          <w:numId w:val="27"/>
        </w:numPr>
        <w:sectPr w:rsidR="00170226" w:rsidSect="00170226">
          <w:footnotePr>
            <w:pos w:val="beneathText"/>
          </w:footnotePr>
          <w:type w:val="continuous"/>
          <w:pgSz w:w="12240" w:h="15840"/>
          <w:pgMar w:top="1440" w:right="1440" w:bottom="1440" w:left="1440" w:header="720" w:footer="720" w:gutter="0"/>
          <w:cols w:space="720"/>
          <w:titlePg/>
          <w:docGrid w:linePitch="360"/>
          <w15:footnoteColumns w:val="1"/>
        </w:sectPr>
      </w:pPr>
    </w:p>
    <w:p w14:paraId="7CF43B2F" w14:textId="5C582EFC" w:rsidR="00170226" w:rsidRDefault="00170226" w:rsidP="00170226">
      <w:pPr>
        <w:pStyle w:val="Notes"/>
        <w:numPr>
          <w:ilvl w:val="0"/>
          <w:numId w:val="27"/>
        </w:numPr>
      </w:pPr>
      <w:proofErr w:type="spellStart"/>
      <w:r>
        <w:t>MonthlyCharge</w:t>
      </w:r>
      <w:proofErr w:type="spellEnd"/>
    </w:p>
    <w:p w14:paraId="3E0F6704" w14:textId="15CD2FE7" w:rsidR="00170226" w:rsidRDefault="00170226" w:rsidP="00170226">
      <w:pPr>
        <w:pStyle w:val="Notes"/>
        <w:numPr>
          <w:ilvl w:val="0"/>
          <w:numId w:val="27"/>
        </w:numPr>
      </w:pPr>
      <w:r>
        <w:t>Multiple</w:t>
      </w:r>
    </w:p>
    <w:p w14:paraId="7BB3673D" w14:textId="447AAE17" w:rsidR="00170226" w:rsidRDefault="00170226" w:rsidP="00170226">
      <w:pPr>
        <w:pStyle w:val="Notes"/>
        <w:numPr>
          <w:ilvl w:val="0"/>
          <w:numId w:val="27"/>
        </w:numPr>
      </w:pPr>
      <w:proofErr w:type="spellStart"/>
      <w:r>
        <w:t>OnlineSecurity</w:t>
      </w:r>
      <w:proofErr w:type="spellEnd"/>
    </w:p>
    <w:p w14:paraId="31757801" w14:textId="74474939" w:rsidR="00170226" w:rsidRDefault="00170226" w:rsidP="00170226">
      <w:pPr>
        <w:pStyle w:val="Notes"/>
        <w:numPr>
          <w:ilvl w:val="0"/>
          <w:numId w:val="27"/>
        </w:numPr>
      </w:pPr>
      <w:proofErr w:type="spellStart"/>
      <w:r>
        <w:t>StreamingMovies</w:t>
      </w:r>
      <w:proofErr w:type="spellEnd"/>
    </w:p>
    <w:p w14:paraId="6DD0FC80" w14:textId="1A30782B" w:rsidR="00170226" w:rsidRDefault="00170226" w:rsidP="00170226">
      <w:pPr>
        <w:pStyle w:val="Notes"/>
        <w:numPr>
          <w:ilvl w:val="0"/>
          <w:numId w:val="27"/>
        </w:numPr>
      </w:pPr>
      <w:proofErr w:type="spellStart"/>
      <w:r>
        <w:t>Internet_Fiber</w:t>
      </w:r>
      <w:proofErr w:type="spellEnd"/>
    </w:p>
    <w:p w14:paraId="78B2CFB1" w14:textId="29B9193E" w:rsidR="00170226" w:rsidRPr="007629B0" w:rsidRDefault="00170226" w:rsidP="00170226">
      <w:pPr>
        <w:pStyle w:val="Notes"/>
        <w:numPr>
          <w:ilvl w:val="0"/>
          <w:numId w:val="27"/>
        </w:numPr>
      </w:pPr>
      <w:proofErr w:type="spellStart"/>
      <w:r>
        <w:t>Internet_None</w:t>
      </w:r>
      <w:proofErr w:type="spellEnd"/>
    </w:p>
    <w:p w14:paraId="15182D34" w14:textId="77777777" w:rsidR="00170226" w:rsidRDefault="00170226" w:rsidP="000323DF">
      <w:pPr>
        <w:pStyle w:val="Heading1"/>
        <w:sectPr w:rsidR="00170226" w:rsidSect="00170226">
          <w:footnotePr>
            <w:pos w:val="beneathText"/>
          </w:footnotePr>
          <w:type w:val="continuous"/>
          <w:pgSz w:w="12240" w:h="15840"/>
          <w:pgMar w:top="1440" w:right="1440" w:bottom="1440" w:left="1440" w:header="720" w:footer="720" w:gutter="0"/>
          <w:cols w:num="3" w:space="144"/>
          <w:titlePg/>
          <w:docGrid w:linePitch="360"/>
          <w15:footnoteColumns w:val="1"/>
        </w:sectPr>
      </w:pPr>
    </w:p>
    <w:p w14:paraId="0A5E2F3C" w14:textId="44BF2136" w:rsidR="00FA69AA" w:rsidRDefault="00FA69AA" w:rsidP="000323DF">
      <w:pPr>
        <w:pStyle w:val="Heading1"/>
      </w:pPr>
      <w:r>
        <w:lastRenderedPageBreak/>
        <w:t xml:space="preserve">Part V: </w:t>
      </w:r>
      <w:r w:rsidR="00B37F8C">
        <w:t>Attachments</w:t>
      </w:r>
    </w:p>
    <w:p w14:paraId="4752C3F3" w14:textId="64551532" w:rsidR="000323DF" w:rsidRDefault="006A5B84" w:rsidP="000323DF">
      <w:r>
        <w:t>E</w:t>
      </w:r>
      <w:r w:rsidR="000323DF">
        <w:t xml:space="preserve">. Record the web sources used to acquire data or segments of third-party code to support the analysis. Ensure the web sources are reliable. </w:t>
      </w:r>
      <w:r w:rsidR="002D4C82">
        <w:t>(see References below)</w:t>
      </w:r>
    </w:p>
    <w:p w14:paraId="6B23931D" w14:textId="4ECFB373" w:rsidR="002D4C82" w:rsidRDefault="002D4C82" w:rsidP="000323DF"/>
    <w:p w14:paraId="11241C9F" w14:textId="3E5E4D05" w:rsidR="002D4C82" w:rsidRDefault="006A5B84" w:rsidP="000323DF">
      <w:r>
        <w:t>F</w:t>
      </w:r>
      <w:r w:rsidR="002D4C82">
        <w:t xml:space="preserve">. </w:t>
      </w:r>
      <w:r w:rsidR="002D4C82" w:rsidRPr="002D4C82">
        <w:t>Acknowledge sources, using in-text citations and references, for content that is quoted, paraphrased, or summarized.</w:t>
      </w:r>
      <w:r w:rsidR="002D4C82">
        <w:t xml:space="preserve"> (see References below)</w:t>
      </w:r>
    </w:p>
    <w:p w14:paraId="0B75F726" w14:textId="77777777" w:rsidR="00B450CC" w:rsidRDefault="00B450CC" w:rsidP="000323DF"/>
    <w:p w14:paraId="60CF6477" w14:textId="7C9EF4FC" w:rsidR="002D4C82" w:rsidRDefault="006A5B84" w:rsidP="000323DF">
      <w:r>
        <w:t>G</w:t>
      </w:r>
      <w:r w:rsidR="002D4C82">
        <w:t xml:space="preserve">. </w:t>
      </w:r>
      <w:r w:rsidR="002D4C82" w:rsidRPr="002D4C82">
        <w:t>Demonstrate professional communication in the content and presentation of your submission</w:t>
      </w:r>
      <w:r w:rsidR="002D4C82">
        <w:t>.</w:t>
      </w:r>
    </w:p>
    <w:p w14:paraId="4FDC7826" w14:textId="77777777" w:rsidR="002D4C82" w:rsidRPr="000323DF" w:rsidRDefault="002D4C82" w:rsidP="000323DF"/>
    <w:p w14:paraId="7B68BB64" w14:textId="1960186F" w:rsidR="00382951" w:rsidRDefault="00382951">
      <w:pPr>
        <w:pStyle w:val="SectionTitle"/>
      </w:pPr>
      <w:r>
        <w:lastRenderedPageBreak/>
        <w:t>References</w:t>
      </w:r>
    </w:p>
    <w:p w14:paraId="06A8B9A1" w14:textId="77777777" w:rsidR="00BD13AE" w:rsidRDefault="00382951" w:rsidP="00BD13AE">
      <w:pPr>
        <w:pStyle w:val="Bibliography"/>
        <w:rPr>
          <w:noProof/>
        </w:rPr>
      </w:pPr>
      <w:r>
        <w:fldChar w:fldCharType="begin"/>
      </w:r>
      <w:r>
        <w:instrText xml:space="preserve"> BIBLIOGRAPHY  \l 1033 </w:instrText>
      </w:r>
      <w:r>
        <w:fldChar w:fldCharType="separate"/>
      </w:r>
      <w:r w:rsidR="00BD13AE">
        <w:rPr>
          <w:noProof/>
        </w:rPr>
        <w:t>Albon, C. (2017). Drop Highly Correlated Features. Retrieved from https://chrisalbon.com/code/machine_learning/feature_selection/drop_highly_correlated_features/</w:t>
      </w:r>
    </w:p>
    <w:p w14:paraId="11E61195" w14:textId="77777777" w:rsidR="00BD13AE" w:rsidRDefault="00BD13AE" w:rsidP="00BD13AE">
      <w:pPr>
        <w:pStyle w:val="Bibliography"/>
        <w:rPr>
          <w:noProof/>
        </w:rPr>
      </w:pPr>
      <w:r>
        <w:rPr>
          <w:noProof/>
        </w:rPr>
        <w:t>Alkhayrat, M., Aljnidi, M., &amp; Aljoumaa, K. (2020). A comparative dimensionality reduction study in telecom customer segmentation using deep learning and PCA. Retrieved from https://journalofbigdata.springeropen.com/articles/10.1186/s40537-020-0286-0</w:t>
      </w:r>
    </w:p>
    <w:p w14:paraId="423D4E88" w14:textId="77777777" w:rsidR="00BD13AE" w:rsidRDefault="00BD13AE" w:rsidP="00BD13AE">
      <w:pPr>
        <w:pStyle w:val="Bibliography"/>
        <w:rPr>
          <w:noProof/>
        </w:rPr>
      </w:pPr>
      <w:r>
        <w:rPr>
          <w:noProof/>
        </w:rPr>
        <w:t>Arvai, K. (2022). K-Means Clustering in Python: A Practical Guide. Retrieved from https://realpython.com/k-means-clustering-python/#: :text=The SSE is defined as,try to minimize this value.&amp;text=The purpose of this figure,centroids is an important step.</w:t>
      </w:r>
    </w:p>
    <w:p w14:paraId="44FA833C" w14:textId="77777777" w:rsidR="00BD13AE" w:rsidRDefault="00BD13AE" w:rsidP="00BD13AE">
      <w:pPr>
        <w:pStyle w:val="Bibliography"/>
        <w:rPr>
          <w:noProof/>
        </w:rPr>
      </w:pPr>
      <w:r>
        <w:rPr>
          <w:noProof/>
        </w:rPr>
        <w:t xml:space="preserve">Bex, T. (2021, April 13). </w:t>
      </w:r>
      <w:r>
        <w:rPr>
          <w:i/>
          <w:iCs/>
          <w:noProof/>
        </w:rPr>
        <w:t>How to Use Pairwise Correlation For Robust Feature Selection</w:t>
      </w:r>
      <w:r>
        <w:rPr>
          <w:noProof/>
        </w:rPr>
        <w:t>. Retrieved May 8, 2022, from How to Use Pairwise Correlation For Robust Feature Selection: https://towardsdatascience.com/how-to-use-pairwise-correlation-for-robust-feature-selection-20a60ef7d10</w:t>
      </w:r>
    </w:p>
    <w:p w14:paraId="598967BE" w14:textId="77777777" w:rsidR="00BD13AE" w:rsidRDefault="00BD13AE" w:rsidP="00BD13AE">
      <w:pPr>
        <w:pStyle w:val="Bibliography"/>
        <w:rPr>
          <w:noProof/>
        </w:rPr>
      </w:pPr>
      <w:r>
        <w:rPr>
          <w:noProof/>
        </w:rPr>
        <w:t xml:space="preserve">Boyle, T. (2019, March 25). </w:t>
      </w:r>
      <w:r>
        <w:rPr>
          <w:i/>
          <w:iCs/>
          <w:noProof/>
        </w:rPr>
        <w:t>Feature Selection and Dimensionality Reduction</w:t>
      </w:r>
      <w:r>
        <w:rPr>
          <w:noProof/>
        </w:rPr>
        <w:t>. Retrieved May 8, 2022, from Feature Selection and Dimensionality Reduction: https://towardsdatascience.com/feature-selection-and-dimensionality-reduction-f488d1a035de</w:t>
      </w:r>
    </w:p>
    <w:p w14:paraId="075DC0CA" w14:textId="77777777" w:rsidR="00BD13AE" w:rsidRDefault="00BD13AE" w:rsidP="00BD13AE">
      <w:pPr>
        <w:pStyle w:val="Bibliography"/>
        <w:rPr>
          <w:noProof/>
        </w:rPr>
      </w:pPr>
      <w:r>
        <w:rPr>
          <w:noProof/>
        </w:rPr>
        <w:t>Brownlee, J. (2019). How to Calculate Principal Component Analysis (PCA) from Scratch in Python. Retrieved from https://machinelearningmastery.com/calculate-principal-component-analysis-scratch-python/</w:t>
      </w:r>
    </w:p>
    <w:p w14:paraId="32B9B3EA" w14:textId="77777777" w:rsidR="00BD13AE" w:rsidRDefault="00BD13AE" w:rsidP="00BD13AE">
      <w:pPr>
        <w:pStyle w:val="Bibliography"/>
        <w:rPr>
          <w:noProof/>
        </w:rPr>
      </w:pPr>
      <w:r>
        <w:rPr>
          <w:noProof/>
        </w:rPr>
        <w:t xml:space="preserve">Bruce, P. C., Gedeck, P., Shmueli, G., &amp; Patel, N. R. (2019). </w:t>
      </w:r>
      <w:r>
        <w:rPr>
          <w:i/>
          <w:iCs/>
          <w:noProof/>
        </w:rPr>
        <w:t>Data Mining for Business Analytics Concepts, Techniques and Applications in Python.</w:t>
      </w:r>
      <w:r>
        <w:rPr>
          <w:noProof/>
        </w:rPr>
        <w:t xml:space="preserve"> Wiley &amp; Sons, Incorporated, John.</w:t>
      </w:r>
    </w:p>
    <w:p w14:paraId="1937EA22" w14:textId="77777777" w:rsidR="00BD13AE" w:rsidRDefault="00BD13AE" w:rsidP="00BD13AE">
      <w:pPr>
        <w:pStyle w:val="Bibliography"/>
        <w:rPr>
          <w:noProof/>
        </w:rPr>
      </w:pPr>
      <w:r>
        <w:rPr>
          <w:noProof/>
        </w:rPr>
        <w:lastRenderedPageBreak/>
        <w:t xml:space="preserve">Bruce, P., Bruce, A., &amp; Gedeck, P. (2020). </w:t>
      </w:r>
      <w:r>
        <w:rPr>
          <w:i/>
          <w:iCs/>
          <w:noProof/>
        </w:rPr>
        <w:t>Practical Statistics for Data Scientists 50+ Essential Concepts Using R and Python.</w:t>
      </w:r>
      <w:r>
        <w:rPr>
          <w:noProof/>
        </w:rPr>
        <w:t xml:space="preserve"> O'Reilly Media, Incorporated.</w:t>
      </w:r>
    </w:p>
    <w:p w14:paraId="111DD0D4" w14:textId="77777777" w:rsidR="00BD13AE" w:rsidRDefault="00BD13AE" w:rsidP="00BD13AE">
      <w:pPr>
        <w:pStyle w:val="Bibliography"/>
        <w:rPr>
          <w:noProof/>
        </w:rPr>
      </w:pPr>
      <w:r>
        <w:rPr>
          <w:noProof/>
        </w:rPr>
        <w:t xml:space="preserve">Fenner, M. (2018). </w:t>
      </w:r>
      <w:r>
        <w:rPr>
          <w:i/>
          <w:iCs/>
          <w:noProof/>
        </w:rPr>
        <w:t>Machine Learning with Python for Everyone.</w:t>
      </w:r>
      <w:r>
        <w:rPr>
          <w:noProof/>
        </w:rPr>
        <w:t xml:space="preserve"> Addison Wesley.</w:t>
      </w:r>
    </w:p>
    <w:p w14:paraId="3FE10A84" w14:textId="77777777" w:rsidR="00BD13AE" w:rsidRDefault="00BD13AE" w:rsidP="00BD13AE">
      <w:pPr>
        <w:pStyle w:val="Bibliography"/>
        <w:rPr>
          <w:noProof/>
        </w:rPr>
      </w:pPr>
      <w:r>
        <w:rPr>
          <w:noProof/>
        </w:rPr>
        <w:t>Galarnyk, M. (2017). PCA using Python (scikit-learn). Retrieved from https://towardsdatascience.com/pca-using-python-scikit-learn-e653f8989e60</w:t>
      </w:r>
    </w:p>
    <w:p w14:paraId="375D37F4" w14:textId="77777777" w:rsidR="00BD13AE" w:rsidRDefault="00BD13AE" w:rsidP="00BD13AE">
      <w:pPr>
        <w:pStyle w:val="Bibliography"/>
        <w:rPr>
          <w:noProof/>
        </w:rPr>
      </w:pPr>
      <w:r>
        <w:rPr>
          <w:noProof/>
        </w:rPr>
        <w:t xml:space="preserve">Géron, A. (2019). </w:t>
      </w:r>
      <w:r>
        <w:rPr>
          <w:i/>
          <w:iCs/>
          <w:noProof/>
        </w:rPr>
        <w:t>Hands-On Machine Learning with Scikit-Learn, Keras, and TensorFlow Concepts, Tools, and Techniques to Build Intelligent Systems.</w:t>
      </w:r>
      <w:r>
        <w:rPr>
          <w:noProof/>
        </w:rPr>
        <w:t xml:space="preserve"> O'Reilly Media.</w:t>
      </w:r>
    </w:p>
    <w:p w14:paraId="0E3868DB" w14:textId="77777777" w:rsidR="00BD13AE" w:rsidRDefault="00BD13AE" w:rsidP="00BD13AE">
      <w:pPr>
        <w:pStyle w:val="Bibliography"/>
        <w:rPr>
          <w:noProof/>
        </w:rPr>
      </w:pPr>
      <w:r>
        <w:rPr>
          <w:noProof/>
        </w:rPr>
        <w:t>h1ros. (2019). Drop Highly Correlated Features. Retrieved from https://h1ros.github.io/posts/drop-highly-correlated-features/</w:t>
      </w:r>
    </w:p>
    <w:p w14:paraId="251B4B8A" w14:textId="77777777" w:rsidR="00BD13AE" w:rsidRDefault="00BD13AE" w:rsidP="00BD13AE">
      <w:pPr>
        <w:pStyle w:val="Bibliography"/>
        <w:rPr>
          <w:noProof/>
        </w:rPr>
      </w:pPr>
      <w:r>
        <w:rPr>
          <w:noProof/>
        </w:rPr>
        <w:t xml:space="preserve">Kaloyanova, E. (2020, March 10). </w:t>
      </w:r>
      <w:r>
        <w:rPr>
          <w:i/>
          <w:iCs/>
          <w:noProof/>
        </w:rPr>
        <w:t>How to Combine PCA and K-means Clustering in Python?</w:t>
      </w:r>
      <w:r>
        <w:rPr>
          <w:noProof/>
        </w:rPr>
        <w:t xml:space="preserve"> Retrieved May 8, 2022, from How to Combine PCA and K-means Clustering in Python?: https://365datascience.com/tutorials/python-tutorials/pca-k-means/</w:t>
      </w:r>
    </w:p>
    <w:p w14:paraId="232DA688" w14:textId="77777777" w:rsidR="00BD13AE" w:rsidRDefault="00BD13AE" w:rsidP="00BD13AE">
      <w:pPr>
        <w:pStyle w:val="Bibliography"/>
        <w:rPr>
          <w:noProof/>
        </w:rPr>
      </w:pPr>
      <w:r>
        <w:rPr>
          <w:noProof/>
        </w:rPr>
        <w:t xml:space="preserve">Larose, C. D., &amp; Larose, D. T. (2019). </w:t>
      </w:r>
      <w:r>
        <w:rPr>
          <w:i/>
          <w:iCs/>
          <w:noProof/>
        </w:rPr>
        <w:t>Data Science.</w:t>
      </w:r>
      <w:r>
        <w:rPr>
          <w:noProof/>
        </w:rPr>
        <w:t xml:space="preserve"> Wiley.</w:t>
      </w:r>
    </w:p>
    <w:p w14:paraId="295A6821" w14:textId="77777777" w:rsidR="00BD13AE" w:rsidRDefault="00BD13AE" w:rsidP="00BD13AE">
      <w:pPr>
        <w:pStyle w:val="Bibliography"/>
        <w:rPr>
          <w:noProof/>
        </w:rPr>
      </w:pPr>
      <w:r>
        <w:rPr>
          <w:noProof/>
        </w:rPr>
        <w:t>Parveez, S., &amp; Iriondo, R. (2018). Principal Component Analysis (PCA) with Python Examples — Tutorial. Retrieved from https://pub.towardsai.net/principal-component-analysis-pca-with-python-examples-tutorial-67a917bae9aa</w:t>
      </w:r>
    </w:p>
    <w:p w14:paraId="0C5980B9" w14:textId="77777777" w:rsidR="00BD13AE" w:rsidRDefault="00BD13AE" w:rsidP="00BD13AE">
      <w:pPr>
        <w:pStyle w:val="Bibliography"/>
        <w:rPr>
          <w:noProof/>
        </w:rPr>
      </w:pPr>
      <w:r>
        <w:rPr>
          <w:noProof/>
        </w:rPr>
        <w:t>ProjectPro. (2022). How to drop out highly correlated features in Python? Retrieved from https://www.projectpro.io/recipes/drop-out-highly-correlated-features-in-python</w:t>
      </w:r>
    </w:p>
    <w:p w14:paraId="60ABFEAA" w14:textId="77777777" w:rsidR="00BD13AE" w:rsidRDefault="00BD13AE" w:rsidP="00BD13AE">
      <w:pPr>
        <w:pStyle w:val="Bibliography"/>
        <w:rPr>
          <w:noProof/>
        </w:rPr>
      </w:pPr>
      <w:r>
        <w:rPr>
          <w:noProof/>
        </w:rPr>
        <w:t>Sawlani, D. (2017). Customer Churn Prediction Model. Retrieved from https://rstudio-pubs-static.s3.amazonaws.com/344958_a3c32d38a83043c8ae8fc13cd6abbda4.html</w:t>
      </w:r>
    </w:p>
    <w:p w14:paraId="4155A835" w14:textId="77777777" w:rsidR="00BD13AE" w:rsidRDefault="00BD13AE" w:rsidP="00BD13AE">
      <w:pPr>
        <w:pStyle w:val="Bibliography"/>
        <w:rPr>
          <w:noProof/>
        </w:rPr>
      </w:pPr>
      <w:r>
        <w:rPr>
          <w:noProof/>
        </w:rPr>
        <w:t>Sharma, A. (2021). PCA or Principal Component Analysis on Customer Churn Data. Retrieved from https://medium.com/data-science-on-customer-churn-data/pca-or-principal-component-analysis-on-customer-churn-data-d18ca60397ed</w:t>
      </w:r>
    </w:p>
    <w:p w14:paraId="0E22DB0A" w14:textId="77777777" w:rsidR="00BD13AE" w:rsidRDefault="00BD13AE" w:rsidP="00BD13AE">
      <w:pPr>
        <w:pStyle w:val="Bibliography"/>
        <w:rPr>
          <w:noProof/>
        </w:rPr>
      </w:pPr>
      <w:r>
        <w:rPr>
          <w:noProof/>
        </w:rPr>
        <w:lastRenderedPageBreak/>
        <w:t>Srinivas. (2022). Reducing Telecom Churn with PCA and Modeling. Retrieved from https://www.kaggle.com/code/manoharsrinivas/reducing-telecom-churn-with-pca-and-modeling/notebook</w:t>
      </w:r>
    </w:p>
    <w:p w14:paraId="6A39C3AE" w14:textId="77777777" w:rsidR="00BD13AE" w:rsidRDefault="00BD13AE" w:rsidP="00BD13AE">
      <w:pPr>
        <w:pStyle w:val="Bibliography"/>
        <w:rPr>
          <w:noProof/>
        </w:rPr>
      </w:pPr>
      <w:r>
        <w:rPr>
          <w:noProof/>
        </w:rPr>
        <w:t xml:space="preserve">VanderPlas, J. (2016). </w:t>
      </w:r>
      <w:r>
        <w:rPr>
          <w:i/>
          <w:iCs/>
          <w:noProof/>
        </w:rPr>
        <w:t>In Depth: Principal Component Analysis.</w:t>
      </w:r>
      <w:r>
        <w:rPr>
          <w:noProof/>
        </w:rPr>
        <w:t xml:space="preserve"> O'Reilly. Retrieved from https://jakevdp.github.io/PythonDataScienceHandbook/05.09-principal-component-analysis.html</w:t>
      </w:r>
    </w:p>
    <w:p w14:paraId="16961C90" w14:textId="6E34CBB5" w:rsidR="00382951" w:rsidRDefault="00382951" w:rsidP="00BD13AE">
      <w:r>
        <w:fldChar w:fldCharType="end"/>
      </w:r>
    </w:p>
    <w:p w14:paraId="7A77D763" w14:textId="628EDBE3" w:rsidR="00F15E08" w:rsidRDefault="00F15E08" w:rsidP="006E6E46"/>
    <w:sectPr w:rsidR="00F15E08" w:rsidSect="00170226">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23326" w14:textId="77777777" w:rsidR="008537E2" w:rsidRDefault="008537E2">
      <w:pPr>
        <w:spacing w:line="240" w:lineRule="auto"/>
      </w:pPr>
      <w:r>
        <w:separator/>
      </w:r>
    </w:p>
    <w:p w14:paraId="05E103BD" w14:textId="77777777" w:rsidR="008537E2" w:rsidRDefault="008537E2"/>
  </w:endnote>
  <w:endnote w:type="continuationSeparator" w:id="0">
    <w:p w14:paraId="07AEB130" w14:textId="77777777" w:rsidR="008537E2" w:rsidRDefault="008537E2">
      <w:pPr>
        <w:spacing w:line="240" w:lineRule="auto"/>
      </w:pPr>
      <w:r>
        <w:continuationSeparator/>
      </w:r>
    </w:p>
    <w:p w14:paraId="53D02879" w14:textId="77777777" w:rsidR="008537E2" w:rsidRDefault="008537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70FF5" w14:textId="77777777" w:rsidR="008537E2" w:rsidRDefault="008537E2">
      <w:pPr>
        <w:spacing w:line="240" w:lineRule="auto"/>
      </w:pPr>
      <w:r>
        <w:separator/>
      </w:r>
    </w:p>
    <w:p w14:paraId="46CBF216" w14:textId="77777777" w:rsidR="008537E2" w:rsidRDefault="008537E2"/>
  </w:footnote>
  <w:footnote w:type="continuationSeparator" w:id="0">
    <w:p w14:paraId="09D20162" w14:textId="77777777" w:rsidR="008537E2" w:rsidRDefault="008537E2">
      <w:pPr>
        <w:spacing w:line="240" w:lineRule="auto"/>
      </w:pPr>
      <w:r>
        <w:continuationSeparator/>
      </w:r>
    </w:p>
    <w:p w14:paraId="588BCEC3" w14:textId="77777777" w:rsidR="008537E2" w:rsidRDefault="008537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DC5B90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CE9A93C" w14:textId="78E35E3F" w:rsidR="004D6B86" w:rsidRPr="00170521" w:rsidRDefault="008537E2"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gxiXIg=="/>
              <w15:appearance w15:val="hidden"/>
            </w:sdtPr>
            <w:sdtEndPr/>
            <w:sdtContent/>
          </w:sdt>
        </w:p>
      </w:tc>
      <w:tc>
        <w:tcPr>
          <w:tcW w:w="1080" w:type="dxa"/>
        </w:tcPr>
        <w:p w14:paraId="0B0E46F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655894C4"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F59F97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1ED7DB2" w14:textId="00B97211" w:rsidR="004D6B86" w:rsidRPr="009F0414" w:rsidRDefault="004D6B86" w:rsidP="00504F88">
          <w:pPr>
            <w:pStyle w:val="Header"/>
          </w:pPr>
        </w:p>
      </w:tc>
      <w:tc>
        <w:tcPr>
          <w:tcW w:w="1080" w:type="dxa"/>
        </w:tcPr>
        <w:p w14:paraId="2EFBDCF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9C4AB2B"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BE5F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840F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845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E9C918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A3497D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EC56A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AB73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3A446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8803112"/>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3870721A"/>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3D049B"/>
    <w:multiLevelType w:val="hybridMultilevel"/>
    <w:tmpl w:val="D0828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B55493"/>
    <w:multiLevelType w:val="hybridMultilevel"/>
    <w:tmpl w:val="B79A09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F7871"/>
    <w:multiLevelType w:val="hybridMultilevel"/>
    <w:tmpl w:val="A904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F65890"/>
    <w:multiLevelType w:val="hybridMultilevel"/>
    <w:tmpl w:val="5768B1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8E59E5"/>
    <w:multiLevelType w:val="hybridMultilevel"/>
    <w:tmpl w:val="B996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E2867"/>
    <w:multiLevelType w:val="hybridMultilevel"/>
    <w:tmpl w:val="8638A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E924A9"/>
    <w:multiLevelType w:val="hybridMultilevel"/>
    <w:tmpl w:val="5D005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DFB6020"/>
    <w:multiLevelType w:val="hybridMultilevel"/>
    <w:tmpl w:val="C114B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4C7D8D"/>
    <w:multiLevelType w:val="hybridMultilevel"/>
    <w:tmpl w:val="7BF4CFAE"/>
    <w:lvl w:ilvl="0" w:tplc="67E680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BB7DF2"/>
    <w:multiLevelType w:val="hybridMultilevel"/>
    <w:tmpl w:val="045CA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3"/>
  </w:num>
  <w:num w:numId="14">
    <w:abstractNumId w:val="12"/>
  </w:num>
  <w:num w:numId="15">
    <w:abstractNumId w:val="19"/>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5"/>
  </w:num>
  <w:num w:numId="27">
    <w:abstractNumId w:val="17"/>
  </w:num>
  <w:num w:numId="28">
    <w:abstractNumId w:val="16"/>
  </w:num>
  <w:num w:numId="29">
    <w:abstractNumId w:val="18"/>
  </w:num>
  <w:num w:numId="30">
    <w:abstractNumId w:val="1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attachedTemplate r:id="rId1"/>
  <w:stylePaneSortMethod w:val="0000"/>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DB"/>
    <w:rsid w:val="0000669C"/>
    <w:rsid w:val="00006BBA"/>
    <w:rsid w:val="0001010E"/>
    <w:rsid w:val="000217F5"/>
    <w:rsid w:val="000323DF"/>
    <w:rsid w:val="00035A46"/>
    <w:rsid w:val="00092531"/>
    <w:rsid w:val="00097169"/>
    <w:rsid w:val="000A6315"/>
    <w:rsid w:val="000B6A98"/>
    <w:rsid w:val="000D60F8"/>
    <w:rsid w:val="000E2706"/>
    <w:rsid w:val="00114BFA"/>
    <w:rsid w:val="00132135"/>
    <w:rsid w:val="0014172E"/>
    <w:rsid w:val="0014440B"/>
    <w:rsid w:val="00146EAA"/>
    <w:rsid w:val="00147BCA"/>
    <w:rsid w:val="001602E3"/>
    <w:rsid w:val="00160C0C"/>
    <w:rsid w:val="001664A2"/>
    <w:rsid w:val="00170226"/>
    <w:rsid w:val="00170521"/>
    <w:rsid w:val="001852FE"/>
    <w:rsid w:val="00196BBA"/>
    <w:rsid w:val="001A68ED"/>
    <w:rsid w:val="001B4848"/>
    <w:rsid w:val="001F447A"/>
    <w:rsid w:val="001F6F25"/>
    <w:rsid w:val="001F7399"/>
    <w:rsid w:val="002023F1"/>
    <w:rsid w:val="00212319"/>
    <w:rsid w:val="00215506"/>
    <w:rsid w:val="00224DA2"/>
    <w:rsid w:val="00225BE3"/>
    <w:rsid w:val="002275BF"/>
    <w:rsid w:val="00253694"/>
    <w:rsid w:val="00261A32"/>
    <w:rsid w:val="00271404"/>
    <w:rsid w:val="00271F33"/>
    <w:rsid w:val="00274E0A"/>
    <w:rsid w:val="0029377C"/>
    <w:rsid w:val="002B6153"/>
    <w:rsid w:val="002C1B55"/>
    <w:rsid w:val="002C627C"/>
    <w:rsid w:val="002D4C82"/>
    <w:rsid w:val="002E1CC8"/>
    <w:rsid w:val="002F61DF"/>
    <w:rsid w:val="003047C0"/>
    <w:rsid w:val="00304BC1"/>
    <w:rsid w:val="00307586"/>
    <w:rsid w:val="00325C08"/>
    <w:rsid w:val="00336906"/>
    <w:rsid w:val="00345333"/>
    <w:rsid w:val="00353096"/>
    <w:rsid w:val="00362A3A"/>
    <w:rsid w:val="003702D2"/>
    <w:rsid w:val="003720E0"/>
    <w:rsid w:val="00382951"/>
    <w:rsid w:val="00396D27"/>
    <w:rsid w:val="003A06C6"/>
    <w:rsid w:val="003D50BC"/>
    <w:rsid w:val="003E36B1"/>
    <w:rsid w:val="003E3EF3"/>
    <w:rsid w:val="003E4162"/>
    <w:rsid w:val="003F3ED3"/>
    <w:rsid w:val="003F4C8A"/>
    <w:rsid w:val="003F5299"/>
    <w:rsid w:val="003F7CBD"/>
    <w:rsid w:val="00407BD1"/>
    <w:rsid w:val="0041435A"/>
    <w:rsid w:val="0044724A"/>
    <w:rsid w:val="00462D0D"/>
    <w:rsid w:val="00481CF8"/>
    <w:rsid w:val="00485EDE"/>
    <w:rsid w:val="00492C2D"/>
    <w:rsid w:val="00493BFC"/>
    <w:rsid w:val="004A2964"/>
    <w:rsid w:val="004A3D87"/>
    <w:rsid w:val="004B18A9"/>
    <w:rsid w:val="004B2AE7"/>
    <w:rsid w:val="004C2BC9"/>
    <w:rsid w:val="004C4443"/>
    <w:rsid w:val="004D47B1"/>
    <w:rsid w:val="004D4F8C"/>
    <w:rsid w:val="004D6B86"/>
    <w:rsid w:val="00504F88"/>
    <w:rsid w:val="0051397C"/>
    <w:rsid w:val="00514796"/>
    <w:rsid w:val="0051699C"/>
    <w:rsid w:val="005262E6"/>
    <w:rsid w:val="00537034"/>
    <w:rsid w:val="0053716A"/>
    <w:rsid w:val="0055242C"/>
    <w:rsid w:val="00556880"/>
    <w:rsid w:val="00562104"/>
    <w:rsid w:val="0056638F"/>
    <w:rsid w:val="00572824"/>
    <w:rsid w:val="005758A3"/>
    <w:rsid w:val="00576BF5"/>
    <w:rsid w:val="00580370"/>
    <w:rsid w:val="00595412"/>
    <w:rsid w:val="00597EB8"/>
    <w:rsid w:val="005A628D"/>
    <w:rsid w:val="005C20B8"/>
    <w:rsid w:val="00601B20"/>
    <w:rsid w:val="0060364C"/>
    <w:rsid w:val="00606279"/>
    <w:rsid w:val="006143BE"/>
    <w:rsid w:val="0061585C"/>
    <w:rsid w:val="0061747E"/>
    <w:rsid w:val="00630AA2"/>
    <w:rsid w:val="00640831"/>
    <w:rsid w:val="00641876"/>
    <w:rsid w:val="00645290"/>
    <w:rsid w:val="00646C1E"/>
    <w:rsid w:val="006546CF"/>
    <w:rsid w:val="00656EBD"/>
    <w:rsid w:val="00670C3B"/>
    <w:rsid w:val="00671328"/>
    <w:rsid w:val="00673CA3"/>
    <w:rsid w:val="00675267"/>
    <w:rsid w:val="00684C26"/>
    <w:rsid w:val="006921EE"/>
    <w:rsid w:val="006A139E"/>
    <w:rsid w:val="006A5B84"/>
    <w:rsid w:val="006B015B"/>
    <w:rsid w:val="006C162F"/>
    <w:rsid w:val="006C2AF2"/>
    <w:rsid w:val="006D264B"/>
    <w:rsid w:val="006D785F"/>
    <w:rsid w:val="006D7EE9"/>
    <w:rsid w:val="006E5CA1"/>
    <w:rsid w:val="006E6E46"/>
    <w:rsid w:val="006F2BE2"/>
    <w:rsid w:val="006F5D0B"/>
    <w:rsid w:val="00702B8B"/>
    <w:rsid w:val="00711C6F"/>
    <w:rsid w:val="00711DD9"/>
    <w:rsid w:val="00712FEA"/>
    <w:rsid w:val="00715383"/>
    <w:rsid w:val="00723EB4"/>
    <w:rsid w:val="007244DE"/>
    <w:rsid w:val="007542A2"/>
    <w:rsid w:val="007563DD"/>
    <w:rsid w:val="007629B0"/>
    <w:rsid w:val="00763DB9"/>
    <w:rsid w:val="007731F3"/>
    <w:rsid w:val="007821CE"/>
    <w:rsid w:val="007A73FA"/>
    <w:rsid w:val="007B47A0"/>
    <w:rsid w:val="007B4DB3"/>
    <w:rsid w:val="007C30CB"/>
    <w:rsid w:val="007E0873"/>
    <w:rsid w:val="0080024E"/>
    <w:rsid w:val="0080138A"/>
    <w:rsid w:val="00806E82"/>
    <w:rsid w:val="00811094"/>
    <w:rsid w:val="0081390C"/>
    <w:rsid w:val="00815353"/>
    <w:rsid w:val="00816831"/>
    <w:rsid w:val="00837D67"/>
    <w:rsid w:val="00850089"/>
    <w:rsid w:val="008537E2"/>
    <w:rsid w:val="008747E8"/>
    <w:rsid w:val="00883052"/>
    <w:rsid w:val="008A2A83"/>
    <w:rsid w:val="008A78F1"/>
    <w:rsid w:val="008C01A5"/>
    <w:rsid w:val="008D5CB8"/>
    <w:rsid w:val="008F2D3B"/>
    <w:rsid w:val="009100C3"/>
    <w:rsid w:val="00910F0E"/>
    <w:rsid w:val="009341E8"/>
    <w:rsid w:val="00941FC4"/>
    <w:rsid w:val="009447EA"/>
    <w:rsid w:val="00947F3E"/>
    <w:rsid w:val="00950C04"/>
    <w:rsid w:val="00952502"/>
    <w:rsid w:val="00961AE5"/>
    <w:rsid w:val="009675C9"/>
    <w:rsid w:val="00971DDC"/>
    <w:rsid w:val="009731A9"/>
    <w:rsid w:val="00976F65"/>
    <w:rsid w:val="0097796E"/>
    <w:rsid w:val="009A06B2"/>
    <w:rsid w:val="009A14B6"/>
    <w:rsid w:val="009A2C38"/>
    <w:rsid w:val="009D2FED"/>
    <w:rsid w:val="009E0F13"/>
    <w:rsid w:val="009F0414"/>
    <w:rsid w:val="009F4FAD"/>
    <w:rsid w:val="00A06ADA"/>
    <w:rsid w:val="00A1397E"/>
    <w:rsid w:val="00A21646"/>
    <w:rsid w:val="00A3030E"/>
    <w:rsid w:val="00A3089B"/>
    <w:rsid w:val="00A34DDD"/>
    <w:rsid w:val="00A4757D"/>
    <w:rsid w:val="00A515BC"/>
    <w:rsid w:val="00A5795D"/>
    <w:rsid w:val="00A66FB6"/>
    <w:rsid w:val="00A75977"/>
    <w:rsid w:val="00A77F6B"/>
    <w:rsid w:val="00A81BB2"/>
    <w:rsid w:val="00A97BFA"/>
    <w:rsid w:val="00AA42EA"/>
    <w:rsid w:val="00AA5616"/>
    <w:rsid w:val="00AA5C05"/>
    <w:rsid w:val="00AB22D9"/>
    <w:rsid w:val="00AB3A76"/>
    <w:rsid w:val="00AB7730"/>
    <w:rsid w:val="00AD61BD"/>
    <w:rsid w:val="00AE096B"/>
    <w:rsid w:val="00B03BA4"/>
    <w:rsid w:val="00B10254"/>
    <w:rsid w:val="00B10D5E"/>
    <w:rsid w:val="00B14D5C"/>
    <w:rsid w:val="00B3419C"/>
    <w:rsid w:val="00B36387"/>
    <w:rsid w:val="00B37F8C"/>
    <w:rsid w:val="00B438E9"/>
    <w:rsid w:val="00B450CC"/>
    <w:rsid w:val="00B45E2F"/>
    <w:rsid w:val="00B50AAB"/>
    <w:rsid w:val="00B55EAC"/>
    <w:rsid w:val="00B6053D"/>
    <w:rsid w:val="00B67BB3"/>
    <w:rsid w:val="00B75AFD"/>
    <w:rsid w:val="00B84016"/>
    <w:rsid w:val="00B84DA6"/>
    <w:rsid w:val="00B9692D"/>
    <w:rsid w:val="00BB3B16"/>
    <w:rsid w:val="00BC2255"/>
    <w:rsid w:val="00BD13AE"/>
    <w:rsid w:val="00BE5A49"/>
    <w:rsid w:val="00C14238"/>
    <w:rsid w:val="00C1696D"/>
    <w:rsid w:val="00C3438C"/>
    <w:rsid w:val="00C3701A"/>
    <w:rsid w:val="00C40917"/>
    <w:rsid w:val="00C5686B"/>
    <w:rsid w:val="00C73BF4"/>
    <w:rsid w:val="00C74024"/>
    <w:rsid w:val="00C83B15"/>
    <w:rsid w:val="00C90D9D"/>
    <w:rsid w:val="00C925C8"/>
    <w:rsid w:val="00C951D5"/>
    <w:rsid w:val="00C96023"/>
    <w:rsid w:val="00CB7F84"/>
    <w:rsid w:val="00CC1815"/>
    <w:rsid w:val="00CE7A7E"/>
    <w:rsid w:val="00CF1B55"/>
    <w:rsid w:val="00D0310E"/>
    <w:rsid w:val="00D05A6A"/>
    <w:rsid w:val="00D12FFD"/>
    <w:rsid w:val="00D179F2"/>
    <w:rsid w:val="00D26B7B"/>
    <w:rsid w:val="00D31169"/>
    <w:rsid w:val="00D42B4C"/>
    <w:rsid w:val="00D43DE2"/>
    <w:rsid w:val="00D4751D"/>
    <w:rsid w:val="00D53728"/>
    <w:rsid w:val="00D6594D"/>
    <w:rsid w:val="00D71899"/>
    <w:rsid w:val="00D769A7"/>
    <w:rsid w:val="00D84B14"/>
    <w:rsid w:val="00D90913"/>
    <w:rsid w:val="00DA039B"/>
    <w:rsid w:val="00DB2E59"/>
    <w:rsid w:val="00DB358F"/>
    <w:rsid w:val="00DC44F1"/>
    <w:rsid w:val="00DF6D26"/>
    <w:rsid w:val="00E10119"/>
    <w:rsid w:val="00E22827"/>
    <w:rsid w:val="00E43DE0"/>
    <w:rsid w:val="00E4517C"/>
    <w:rsid w:val="00E6518B"/>
    <w:rsid w:val="00E677D0"/>
    <w:rsid w:val="00E7305D"/>
    <w:rsid w:val="00E9274C"/>
    <w:rsid w:val="00E96D61"/>
    <w:rsid w:val="00EA780C"/>
    <w:rsid w:val="00EB32AB"/>
    <w:rsid w:val="00EB69D3"/>
    <w:rsid w:val="00ED6EB9"/>
    <w:rsid w:val="00F03539"/>
    <w:rsid w:val="00F03C55"/>
    <w:rsid w:val="00F1263C"/>
    <w:rsid w:val="00F15E08"/>
    <w:rsid w:val="00F214B3"/>
    <w:rsid w:val="00F31D66"/>
    <w:rsid w:val="00F34F0A"/>
    <w:rsid w:val="00F363EC"/>
    <w:rsid w:val="00F366EF"/>
    <w:rsid w:val="00F37E33"/>
    <w:rsid w:val="00F413AC"/>
    <w:rsid w:val="00F80415"/>
    <w:rsid w:val="00F96B97"/>
    <w:rsid w:val="00FA3207"/>
    <w:rsid w:val="00FA36E2"/>
    <w:rsid w:val="00FA405D"/>
    <w:rsid w:val="00FA69AA"/>
    <w:rsid w:val="00FB64DB"/>
    <w:rsid w:val="00FE2EBF"/>
    <w:rsid w:val="00FE725C"/>
    <w:rsid w:val="00FE72DF"/>
    <w:rsid w:val="00FF7D3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05D5B1"/>
  <w15:chartTrackingRefBased/>
  <w15:docId w15:val="{48772814-7F38-43C1-B8B8-77CD69BA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1A5"/>
  </w:style>
  <w:style w:type="paragraph" w:styleId="Heading1">
    <w:name w:val="heading 1"/>
    <w:basedOn w:val="Normal"/>
    <w:next w:val="Normal"/>
    <w:link w:val="Heading1Char"/>
    <w:uiPriority w:val="9"/>
    <w:qFormat/>
    <w:rsid w:val="003720E0"/>
    <w:pPr>
      <w:keepNext/>
      <w:keepLines/>
      <w:pageBreakBefore/>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rsid w:val="008C01A5"/>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rsid w:val="008C01A5"/>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rsid w:val="008C01A5"/>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rsid w:val="008C01A5"/>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rsid w:val="008C01A5"/>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8C01A5"/>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rsid w:val="008C01A5"/>
    <w:pPr>
      <w:spacing w:line="240" w:lineRule="auto"/>
      <w:ind w:firstLine="0"/>
    </w:pPr>
  </w:style>
  <w:style w:type="character" w:customStyle="1" w:styleId="HeaderChar">
    <w:name w:val="Header Char"/>
    <w:basedOn w:val="DefaultParagraphFont"/>
    <w:link w:val="Header"/>
    <w:uiPriority w:val="99"/>
    <w:rsid w:val="008C01A5"/>
  </w:style>
  <w:style w:type="character" w:styleId="PlaceholderText">
    <w:name w:val="Placeholder Text"/>
    <w:basedOn w:val="DefaultParagraphFont"/>
    <w:uiPriority w:val="99"/>
    <w:semiHidden/>
    <w:rsid w:val="008C01A5"/>
    <w:rPr>
      <w:color w:val="000000" w:themeColor="text1"/>
    </w:rPr>
  </w:style>
  <w:style w:type="paragraph" w:styleId="NoSpacing">
    <w:name w:val="No Spacing"/>
    <w:aliases w:val="No Indent"/>
    <w:uiPriority w:val="3"/>
    <w:qFormat/>
    <w:rsid w:val="008C01A5"/>
    <w:pPr>
      <w:ind w:firstLine="0"/>
    </w:pPr>
  </w:style>
  <w:style w:type="character" w:customStyle="1" w:styleId="Heading1Char">
    <w:name w:val="Heading 1 Char"/>
    <w:basedOn w:val="DefaultParagraphFont"/>
    <w:link w:val="Heading1"/>
    <w:uiPriority w:val="9"/>
    <w:rsid w:val="003720E0"/>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8C01A5"/>
    <w:rPr>
      <w:rFonts w:asciiTheme="majorHAnsi" w:eastAsiaTheme="majorEastAsia" w:hAnsiTheme="majorHAnsi" w:cstheme="majorBidi"/>
      <w:b/>
      <w:bCs/>
    </w:rPr>
  </w:style>
  <w:style w:type="paragraph" w:styleId="Title">
    <w:name w:val="Title"/>
    <w:basedOn w:val="Normal"/>
    <w:next w:val="Normal"/>
    <w:link w:val="TitleChar"/>
    <w:uiPriority w:val="1"/>
    <w:qFormat/>
    <w:rsid w:val="008C01A5"/>
    <w:pPr>
      <w:spacing w:before="2400" w:after="480"/>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
    <w:rsid w:val="008C01A5"/>
    <w:rPr>
      <w:rFonts w:asciiTheme="majorHAnsi" w:eastAsiaTheme="majorEastAsia" w:hAnsiTheme="majorHAnsi" w:cstheme="majorBidi"/>
      <w:b/>
    </w:rPr>
  </w:style>
  <w:style w:type="character" w:styleId="Emphasis">
    <w:name w:val="Emphasis"/>
    <w:basedOn w:val="DefaultParagraphFont"/>
    <w:uiPriority w:val="4"/>
    <w:qFormat/>
    <w:rsid w:val="008C01A5"/>
    <w:rPr>
      <w:i/>
      <w:iCs/>
    </w:rPr>
  </w:style>
  <w:style w:type="character" w:customStyle="1" w:styleId="Heading3Char">
    <w:name w:val="Heading 3 Char"/>
    <w:basedOn w:val="DefaultParagraphFont"/>
    <w:link w:val="Heading3"/>
    <w:uiPriority w:val="5"/>
    <w:rsid w:val="008C01A5"/>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8C01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8C01A5"/>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8C01A5"/>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8C01A5"/>
    <w:rPr>
      <w:rFonts w:ascii="Segoe UI" w:hAnsi="Segoe UI" w:cs="Segoe UI"/>
      <w:sz w:val="22"/>
      <w:szCs w:val="18"/>
    </w:rPr>
  </w:style>
  <w:style w:type="paragraph" w:styleId="Bibliography">
    <w:name w:val="Bibliography"/>
    <w:basedOn w:val="Normal"/>
    <w:next w:val="Normal"/>
    <w:uiPriority w:val="6"/>
    <w:unhideWhenUsed/>
    <w:qFormat/>
    <w:rsid w:val="008C01A5"/>
    <w:pPr>
      <w:ind w:left="720" w:hanging="720"/>
    </w:pPr>
  </w:style>
  <w:style w:type="paragraph" w:styleId="BlockText">
    <w:name w:val="Block Text"/>
    <w:basedOn w:val="Normal"/>
    <w:uiPriority w:val="99"/>
    <w:semiHidden/>
    <w:unhideWhenUsed/>
    <w:rsid w:val="008C01A5"/>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rsid w:val="008C01A5"/>
    <w:pPr>
      <w:spacing w:after="120"/>
      <w:ind w:firstLine="0"/>
    </w:pPr>
  </w:style>
  <w:style w:type="character" w:customStyle="1" w:styleId="BodyTextChar">
    <w:name w:val="Body Text Char"/>
    <w:basedOn w:val="DefaultParagraphFont"/>
    <w:link w:val="BodyText"/>
    <w:uiPriority w:val="99"/>
    <w:semiHidden/>
    <w:rsid w:val="008C01A5"/>
  </w:style>
  <w:style w:type="paragraph" w:styleId="BodyText2">
    <w:name w:val="Body Text 2"/>
    <w:basedOn w:val="Normal"/>
    <w:link w:val="BodyText2Char"/>
    <w:uiPriority w:val="99"/>
    <w:semiHidden/>
    <w:unhideWhenUsed/>
    <w:rsid w:val="008C01A5"/>
    <w:pPr>
      <w:spacing w:after="120"/>
      <w:ind w:firstLine="0"/>
    </w:pPr>
  </w:style>
  <w:style w:type="character" w:customStyle="1" w:styleId="BodyText2Char">
    <w:name w:val="Body Text 2 Char"/>
    <w:basedOn w:val="DefaultParagraphFont"/>
    <w:link w:val="BodyText2"/>
    <w:uiPriority w:val="99"/>
    <w:semiHidden/>
    <w:rsid w:val="008C01A5"/>
  </w:style>
  <w:style w:type="paragraph" w:styleId="BodyText3">
    <w:name w:val="Body Text 3"/>
    <w:basedOn w:val="Normal"/>
    <w:link w:val="BodyText3Char"/>
    <w:uiPriority w:val="99"/>
    <w:semiHidden/>
    <w:unhideWhenUsed/>
    <w:rsid w:val="008C01A5"/>
    <w:pPr>
      <w:spacing w:after="120"/>
      <w:ind w:firstLine="0"/>
    </w:pPr>
    <w:rPr>
      <w:sz w:val="22"/>
      <w:szCs w:val="16"/>
    </w:rPr>
  </w:style>
  <w:style w:type="character" w:customStyle="1" w:styleId="BodyText3Char">
    <w:name w:val="Body Text 3 Char"/>
    <w:basedOn w:val="DefaultParagraphFont"/>
    <w:link w:val="BodyText3"/>
    <w:uiPriority w:val="99"/>
    <w:semiHidden/>
    <w:rsid w:val="008C01A5"/>
    <w:rPr>
      <w:sz w:val="22"/>
      <w:szCs w:val="16"/>
    </w:rPr>
  </w:style>
  <w:style w:type="paragraph" w:styleId="BodyTextFirstIndent">
    <w:name w:val="Body Text First Indent"/>
    <w:basedOn w:val="BodyText"/>
    <w:link w:val="BodyTextFirstIndentChar"/>
    <w:uiPriority w:val="99"/>
    <w:semiHidden/>
    <w:unhideWhenUsed/>
    <w:rsid w:val="008C01A5"/>
    <w:pPr>
      <w:spacing w:after="0"/>
    </w:pPr>
  </w:style>
  <w:style w:type="character" w:customStyle="1" w:styleId="BodyTextFirstIndentChar">
    <w:name w:val="Body Text First Indent Char"/>
    <w:basedOn w:val="BodyTextChar"/>
    <w:link w:val="BodyTextFirstIndent"/>
    <w:uiPriority w:val="99"/>
    <w:semiHidden/>
    <w:rsid w:val="008C01A5"/>
  </w:style>
  <w:style w:type="paragraph" w:styleId="BodyTextIndent">
    <w:name w:val="Body Text Indent"/>
    <w:basedOn w:val="Normal"/>
    <w:link w:val="BodyTextIndentChar"/>
    <w:uiPriority w:val="99"/>
    <w:semiHidden/>
    <w:unhideWhenUsed/>
    <w:rsid w:val="008C01A5"/>
    <w:pPr>
      <w:spacing w:after="120"/>
      <w:ind w:left="360" w:firstLine="0"/>
    </w:pPr>
  </w:style>
  <w:style w:type="character" w:customStyle="1" w:styleId="BodyTextIndentChar">
    <w:name w:val="Body Text Indent Char"/>
    <w:basedOn w:val="DefaultParagraphFont"/>
    <w:link w:val="BodyTextIndent"/>
    <w:uiPriority w:val="99"/>
    <w:semiHidden/>
    <w:rsid w:val="008C01A5"/>
  </w:style>
  <w:style w:type="paragraph" w:styleId="BodyTextFirstIndent2">
    <w:name w:val="Body Text First Indent 2"/>
    <w:basedOn w:val="BodyTextIndent"/>
    <w:link w:val="BodyTextFirstIndent2Char"/>
    <w:uiPriority w:val="99"/>
    <w:semiHidden/>
    <w:unhideWhenUsed/>
    <w:rsid w:val="008C01A5"/>
    <w:pPr>
      <w:spacing w:after="0"/>
    </w:pPr>
  </w:style>
  <w:style w:type="character" w:customStyle="1" w:styleId="BodyTextFirstIndent2Char">
    <w:name w:val="Body Text First Indent 2 Char"/>
    <w:basedOn w:val="BodyTextIndentChar"/>
    <w:link w:val="BodyTextFirstIndent2"/>
    <w:uiPriority w:val="99"/>
    <w:semiHidden/>
    <w:rsid w:val="008C01A5"/>
  </w:style>
  <w:style w:type="paragraph" w:styleId="BodyTextIndent2">
    <w:name w:val="Body Text Indent 2"/>
    <w:basedOn w:val="Normal"/>
    <w:link w:val="BodyTextIndent2Char"/>
    <w:uiPriority w:val="99"/>
    <w:semiHidden/>
    <w:unhideWhenUsed/>
    <w:rsid w:val="008C01A5"/>
    <w:pPr>
      <w:spacing w:after="120"/>
      <w:ind w:left="360" w:firstLine="0"/>
    </w:pPr>
  </w:style>
  <w:style w:type="character" w:customStyle="1" w:styleId="BodyTextIndent2Char">
    <w:name w:val="Body Text Indent 2 Char"/>
    <w:basedOn w:val="DefaultParagraphFont"/>
    <w:link w:val="BodyTextIndent2"/>
    <w:uiPriority w:val="99"/>
    <w:semiHidden/>
    <w:rsid w:val="008C01A5"/>
  </w:style>
  <w:style w:type="paragraph" w:styleId="BodyTextIndent3">
    <w:name w:val="Body Text Indent 3"/>
    <w:basedOn w:val="Normal"/>
    <w:link w:val="BodyTextIndent3Char"/>
    <w:uiPriority w:val="99"/>
    <w:semiHidden/>
    <w:unhideWhenUsed/>
    <w:rsid w:val="008C01A5"/>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8C01A5"/>
    <w:rPr>
      <w:sz w:val="22"/>
      <w:szCs w:val="16"/>
    </w:rPr>
  </w:style>
  <w:style w:type="paragraph" w:styleId="Caption">
    <w:name w:val="caption"/>
    <w:basedOn w:val="Normal"/>
    <w:next w:val="Normal"/>
    <w:uiPriority w:val="35"/>
    <w:unhideWhenUsed/>
    <w:qFormat/>
    <w:rsid w:val="008C01A5"/>
    <w:pPr>
      <w:pageBreakBefore/>
      <w:spacing w:after="240"/>
      <w:ind w:firstLine="0"/>
    </w:pPr>
    <w:rPr>
      <w:b/>
      <w:iCs/>
      <w:color w:val="000000" w:themeColor="text2"/>
      <w:szCs w:val="18"/>
    </w:rPr>
  </w:style>
  <w:style w:type="paragraph" w:styleId="Closing">
    <w:name w:val="Closing"/>
    <w:basedOn w:val="Normal"/>
    <w:link w:val="ClosingChar"/>
    <w:uiPriority w:val="99"/>
    <w:semiHidden/>
    <w:unhideWhenUsed/>
    <w:rsid w:val="008C01A5"/>
    <w:pPr>
      <w:spacing w:line="240" w:lineRule="auto"/>
      <w:ind w:left="4320" w:firstLine="0"/>
    </w:pPr>
  </w:style>
  <w:style w:type="character" w:customStyle="1" w:styleId="ClosingChar">
    <w:name w:val="Closing Char"/>
    <w:basedOn w:val="DefaultParagraphFont"/>
    <w:link w:val="Closing"/>
    <w:uiPriority w:val="99"/>
    <w:semiHidden/>
    <w:rsid w:val="008C01A5"/>
  </w:style>
  <w:style w:type="paragraph" w:styleId="CommentText">
    <w:name w:val="annotation text"/>
    <w:basedOn w:val="Normal"/>
    <w:link w:val="CommentTextChar"/>
    <w:uiPriority w:val="99"/>
    <w:semiHidden/>
    <w:unhideWhenUsed/>
    <w:rsid w:val="008C01A5"/>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8C01A5"/>
    <w:rPr>
      <w:sz w:val="22"/>
      <w:szCs w:val="20"/>
    </w:rPr>
  </w:style>
  <w:style w:type="paragraph" w:styleId="CommentSubject">
    <w:name w:val="annotation subject"/>
    <w:basedOn w:val="CommentText"/>
    <w:next w:val="CommentText"/>
    <w:link w:val="CommentSubjectChar"/>
    <w:uiPriority w:val="99"/>
    <w:semiHidden/>
    <w:unhideWhenUsed/>
    <w:rsid w:val="008C01A5"/>
    <w:rPr>
      <w:b/>
      <w:bCs/>
    </w:rPr>
  </w:style>
  <w:style w:type="character" w:customStyle="1" w:styleId="CommentSubjectChar">
    <w:name w:val="Comment Subject Char"/>
    <w:basedOn w:val="CommentTextChar"/>
    <w:link w:val="CommentSubject"/>
    <w:uiPriority w:val="99"/>
    <w:semiHidden/>
    <w:rsid w:val="008C01A5"/>
    <w:rPr>
      <w:b/>
      <w:bCs/>
      <w:sz w:val="22"/>
      <w:szCs w:val="20"/>
    </w:rPr>
  </w:style>
  <w:style w:type="paragraph" w:styleId="Date">
    <w:name w:val="Date"/>
    <w:basedOn w:val="Normal"/>
    <w:next w:val="Normal"/>
    <w:link w:val="DateChar"/>
    <w:uiPriority w:val="99"/>
    <w:semiHidden/>
    <w:unhideWhenUsed/>
    <w:rsid w:val="008C01A5"/>
    <w:pPr>
      <w:ind w:firstLine="0"/>
    </w:pPr>
  </w:style>
  <w:style w:type="character" w:customStyle="1" w:styleId="DateChar">
    <w:name w:val="Date Char"/>
    <w:basedOn w:val="DefaultParagraphFont"/>
    <w:link w:val="Date"/>
    <w:uiPriority w:val="99"/>
    <w:semiHidden/>
    <w:rsid w:val="008C01A5"/>
  </w:style>
  <w:style w:type="paragraph" w:styleId="DocumentMap">
    <w:name w:val="Document Map"/>
    <w:basedOn w:val="Normal"/>
    <w:link w:val="DocumentMapChar"/>
    <w:uiPriority w:val="99"/>
    <w:semiHidden/>
    <w:unhideWhenUsed/>
    <w:rsid w:val="008C01A5"/>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C01A5"/>
    <w:rPr>
      <w:rFonts w:ascii="Segoe UI" w:hAnsi="Segoe UI" w:cs="Segoe UI"/>
      <w:sz w:val="22"/>
      <w:szCs w:val="16"/>
    </w:rPr>
  </w:style>
  <w:style w:type="paragraph" w:styleId="E-mailSignature">
    <w:name w:val="E-mail Signature"/>
    <w:basedOn w:val="Normal"/>
    <w:link w:val="E-mailSignatureChar"/>
    <w:uiPriority w:val="99"/>
    <w:semiHidden/>
    <w:unhideWhenUsed/>
    <w:rsid w:val="008C01A5"/>
    <w:pPr>
      <w:spacing w:line="240" w:lineRule="auto"/>
      <w:ind w:firstLine="0"/>
    </w:pPr>
  </w:style>
  <w:style w:type="character" w:customStyle="1" w:styleId="E-mailSignatureChar">
    <w:name w:val="E-mail Signature Char"/>
    <w:basedOn w:val="DefaultParagraphFont"/>
    <w:link w:val="E-mailSignature"/>
    <w:uiPriority w:val="99"/>
    <w:semiHidden/>
    <w:rsid w:val="008C01A5"/>
  </w:style>
  <w:style w:type="paragraph" w:styleId="FootnoteText">
    <w:name w:val="footnote text"/>
    <w:basedOn w:val="Normal"/>
    <w:link w:val="FootnoteTextChar"/>
    <w:uiPriority w:val="99"/>
    <w:semiHidden/>
    <w:unhideWhenUsed/>
    <w:rsid w:val="008C01A5"/>
    <w:pPr>
      <w:spacing w:line="240" w:lineRule="auto"/>
    </w:pPr>
    <w:rPr>
      <w:sz w:val="22"/>
      <w:szCs w:val="20"/>
    </w:rPr>
  </w:style>
  <w:style w:type="character" w:customStyle="1" w:styleId="FootnoteTextChar">
    <w:name w:val="Footnote Text Char"/>
    <w:basedOn w:val="DefaultParagraphFont"/>
    <w:link w:val="FootnoteText"/>
    <w:uiPriority w:val="99"/>
    <w:semiHidden/>
    <w:rsid w:val="008C01A5"/>
    <w:rPr>
      <w:sz w:val="22"/>
      <w:szCs w:val="20"/>
    </w:rPr>
  </w:style>
  <w:style w:type="paragraph" w:styleId="EnvelopeAddress">
    <w:name w:val="envelope address"/>
    <w:basedOn w:val="Normal"/>
    <w:uiPriority w:val="99"/>
    <w:semiHidden/>
    <w:unhideWhenUsed/>
    <w:rsid w:val="008C01A5"/>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8C01A5"/>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rsid w:val="008C01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01A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8C01A5"/>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rsid w:val="008C01A5"/>
    <w:pPr>
      <w:spacing w:line="240" w:lineRule="auto"/>
      <w:ind w:firstLine="0"/>
    </w:pPr>
    <w:rPr>
      <w:i/>
      <w:iCs/>
    </w:rPr>
  </w:style>
  <w:style w:type="character" w:customStyle="1" w:styleId="HTMLAddressChar">
    <w:name w:val="HTML Address Char"/>
    <w:basedOn w:val="DefaultParagraphFont"/>
    <w:link w:val="HTMLAddress"/>
    <w:uiPriority w:val="99"/>
    <w:semiHidden/>
    <w:rsid w:val="008C01A5"/>
    <w:rPr>
      <w:i/>
      <w:iCs/>
    </w:rPr>
  </w:style>
  <w:style w:type="paragraph" w:styleId="HTMLPreformatted">
    <w:name w:val="HTML Preformatted"/>
    <w:basedOn w:val="Normal"/>
    <w:link w:val="HTMLPreformattedChar"/>
    <w:uiPriority w:val="99"/>
    <w:semiHidden/>
    <w:unhideWhenUsed/>
    <w:rsid w:val="008C01A5"/>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8C01A5"/>
    <w:rPr>
      <w:rFonts w:ascii="Consolas" w:hAnsi="Consolas" w:cs="Consolas"/>
      <w:sz w:val="22"/>
      <w:szCs w:val="20"/>
    </w:rPr>
  </w:style>
  <w:style w:type="paragraph" w:styleId="Index1">
    <w:name w:val="index 1"/>
    <w:basedOn w:val="Normal"/>
    <w:next w:val="Normal"/>
    <w:autoRedefine/>
    <w:uiPriority w:val="99"/>
    <w:semiHidden/>
    <w:unhideWhenUsed/>
    <w:rsid w:val="008C01A5"/>
    <w:pPr>
      <w:spacing w:line="240" w:lineRule="auto"/>
      <w:ind w:left="240" w:firstLine="0"/>
    </w:pPr>
  </w:style>
  <w:style w:type="paragraph" w:styleId="Index2">
    <w:name w:val="index 2"/>
    <w:basedOn w:val="Normal"/>
    <w:next w:val="Normal"/>
    <w:autoRedefine/>
    <w:uiPriority w:val="99"/>
    <w:semiHidden/>
    <w:unhideWhenUsed/>
    <w:rsid w:val="008C01A5"/>
    <w:pPr>
      <w:spacing w:line="240" w:lineRule="auto"/>
      <w:ind w:left="480" w:firstLine="0"/>
    </w:pPr>
  </w:style>
  <w:style w:type="paragraph" w:styleId="Index3">
    <w:name w:val="index 3"/>
    <w:basedOn w:val="Normal"/>
    <w:next w:val="Normal"/>
    <w:autoRedefine/>
    <w:uiPriority w:val="99"/>
    <w:semiHidden/>
    <w:unhideWhenUsed/>
    <w:rsid w:val="008C01A5"/>
    <w:pPr>
      <w:spacing w:line="240" w:lineRule="auto"/>
      <w:ind w:left="720" w:firstLine="0"/>
    </w:pPr>
  </w:style>
  <w:style w:type="paragraph" w:styleId="Index4">
    <w:name w:val="index 4"/>
    <w:basedOn w:val="Normal"/>
    <w:next w:val="Normal"/>
    <w:autoRedefine/>
    <w:uiPriority w:val="99"/>
    <w:semiHidden/>
    <w:unhideWhenUsed/>
    <w:rsid w:val="008C01A5"/>
    <w:pPr>
      <w:spacing w:line="240" w:lineRule="auto"/>
      <w:ind w:left="960" w:firstLine="0"/>
    </w:pPr>
  </w:style>
  <w:style w:type="paragraph" w:styleId="Index5">
    <w:name w:val="index 5"/>
    <w:basedOn w:val="Normal"/>
    <w:next w:val="Normal"/>
    <w:autoRedefine/>
    <w:uiPriority w:val="99"/>
    <w:semiHidden/>
    <w:unhideWhenUsed/>
    <w:rsid w:val="008C01A5"/>
    <w:pPr>
      <w:spacing w:line="240" w:lineRule="auto"/>
      <w:ind w:left="1200" w:firstLine="0"/>
    </w:pPr>
  </w:style>
  <w:style w:type="paragraph" w:styleId="Index6">
    <w:name w:val="index 6"/>
    <w:basedOn w:val="Normal"/>
    <w:next w:val="Normal"/>
    <w:autoRedefine/>
    <w:uiPriority w:val="99"/>
    <w:semiHidden/>
    <w:unhideWhenUsed/>
    <w:rsid w:val="008C01A5"/>
    <w:pPr>
      <w:spacing w:line="240" w:lineRule="auto"/>
      <w:ind w:left="1440" w:firstLine="0"/>
    </w:pPr>
  </w:style>
  <w:style w:type="paragraph" w:styleId="Index7">
    <w:name w:val="index 7"/>
    <w:basedOn w:val="Normal"/>
    <w:next w:val="Normal"/>
    <w:autoRedefine/>
    <w:uiPriority w:val="99"/>
    <w:semiHidden/>
    <w:unhideWhenUsed/>
    <w:rsid w:val="008C01A5"/>
    <w:pPr>
      <w:spacing w:line="240" w:lineRule="auto"/>
      <w:ind w:left="1680" w:firstLine="0"/>
    </w:pPr>
  </w:style>
  <w:style w:type="paragraph" w:styleId="Index8">
    <w:name w:val="index 8"/>
    <w:basedOn w:val="Normal"/>
    <w:next w:val="Normal"/>
    <w:autoRedefine/>
    <w:uiPriority w:val="99"/>
    <w:semiHidden/>
    <w:unhideWhenUsed/>
    <w:rsid w:val="008C01A5"/>
    <w:pPr>
      <w:spacing w:line="240" w:lineRule="auto"/>
      <w:ind w:left="1920" w:firstLine="0"/>
    </w:pPr>
  </w:style>
  <w:style w:type="paragraph" w:styleId="Index9">
    <w:name w:val="index 9"/>
    <w:basedOn w:val="Normal"/>
    <w:next w:val="Normal"/>
    <w:autoRedefine/>
    <w:uiPriority w:val="99"/>
    <w:semiHidden/>
    <w:unhideWhenUsed/>
    <w:rsid w:val="008C01A5"/>
    <w:pPr>
      <w:spacing w:line="240" w:lineRule="auto"/>
      <w:ind w:left="2160" w:firstLine="0"/>
    </w:pPr>
  </w:style>
  <w:style w:type="paragraph" w:styleId="IndexHeading">
    <w:name w:val="index heading"/>
    <w:basedOn w:val="Normal"/>
    <w:next w:val="Index1"/>
    <w:uiPriority w:val="99"/>
    <w:semiHidden/>
    <w:unhideWhenUsed/>
    <w:rsid w:val="008C01A5"/>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C01A5"/>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8C01A5"/>
    <w:rPr>
      <w:i/>
      <w:iCs/>
      <w:color w:val="6E6E6E" w:themeColor="accent1" w:themeShade="80"/>
    </w:rPr>
  </w:style>
  <w:style w:type="paragraph" w:styleId="List">
    <w:name w:val="List"/>
    <w:basedOn w:val="Normal"/>
    <w:uiPriority w:val="99"/>
    <w:semiHidden/>
    <w:unhideWhenUsed/>
    <w:rsid w:val="008C01A5"/>
    <w:pPr>
      <w:ind w:left="360" w:firstLine="0"/>
      <w:contextualSpacing/>
    </w:pPr>
  </w:style>
  <w:style w:type="paragraph" w:styleId="List2">
    <w:name w:val="List 2"/>
    <w:basedOn w:val="Normal"/>
    <w:uiPriority w:val="99"/>
    <w:semiHidden/>
    <w:unhideWhenUsed/>
    <w:rsid w:val="008C01A5"/>
    <w:pPr>
      <w:ind w:left="720" w:firstLine="0"/>
      <w:contextualSpacing/>
    </w:pPr>
  </w:style>
  <w:style w:type="paragraph" w:styleId="List3">
    <w:name w:val="List 3"/>
    <w:basedOn w:val="Normal"/>
    <w:uiPriority w:val="99"/>
    <w:semiHidden/>
    <w:unhideWhenUsed/>
    <w:rsid w:val="008C01A5"/>
    <w:pPr>
      <w:ind w:left="1080" w:firstLine="0"/>
      <w:contextualSpacing/>
    </w:pPr>
  </w:style>
  <w:style w:type="paragraph" w:styleId="List4">
    <w:name w:val="List 4"/>
    <w:basedOn w:val="Normal"/>
    <w:uiPriority w:val="99"/>
    <w:semiHidden/>
    <w:unhideWhenUsed/>
    <w:rsid w:val="008C01A5"/>
    <w:pPr>
      <w:ind w:left="1440" w:firstLine="0"/>
      <w:contextualSpacing/>
    </w:pPr>
  </w:style>
  <w:style w:type="paragraph" w:styleId="List5">
    <w:name w:val="List 5"/>
    <w:basedOn w:val="Normal"/>
    <w:uiPriority w:val="99"/>
    <w:semiHidden/>
    <w:unhideWhenUsed/>
    <w:rsid w:val="008C01A5"/>
    <w:pPr>
      <w:ind w:left="1800" w:firstLine="0"/>
      <w:contextualSpacing/>
    </w:pPr>
  </w:style>
  <w:style w:type="paragraph" w:styleId="ListBullet">
    <w:name w:val="List Bullet"/>
    <w:basedOn w:val="Normal"/>
    <w:uiPriority w:val="8"/>
    <w:unhideWhenUsed/>
    <w:qFormat/>
    <w:rsid w:val="008C01A5"/>
    <w:pPr>
      <w:numPr>
        <w:numId w:val="16"/>
      </w:numPr>
      <w:contextualSpacing/>
    </w:pPr>
  </w:style>
  <w:style w:type="paragraph" w:styleId="ListBullet2">
    <w:name w:val="List Bullet 2"/>
    <w:basedOn w:val="Normal"/>
    <w:uiPriority w:val="99"/>
    <w:semiHidden/>
    <w:unhideWhenUsed/>
    <w:rsid w:val="008C01A5"/>
    <w:pPr>
      <w:numPr>
        <w:numId w:val="17"/>
      </w:numPr>
      <w:contextualSpacing/>
    </w:pPr>
  </w:style>
  <w:style w:type="paragraph" w:styleId="ListBullet3">
    <w:name w:val="List Bullet 3"/>
    <w:basedOn w:val="Normal"/>
    <w:uiPriority w:val="99"/>
    <w:semiHidden/>
    <w:unhideWhenUsed/>
    <w:rsid w:val="008C01A5"/>
    <w:pPr>
      <w:numPr>
        <w:numId w:val="18"/>
      </w:numPr>
      <w:contextualSpacing/>
    </w:pPr>
  </w:style>
  <w:style w:type="paragraph" w:styleId="ListBullet4">
    <w:name w:val="List Bullet 4"/>
    <w:basedOn w:val="Normal"/>
    <w:uiPriority w:val="99"/>
    <w:semiHidden/>
    <w:unhideWhenUsed/>
    <w:rsid w:val="008C01A5"/>
    <w:pPr>
      <w:numPr>
        <w:numId w:val="19"/>
      </w:numPr>
      <w:contextualSpacing/>
    </w:pPr>
  </w:style>
  <w:style w:type="paragraph" w:styleId="ListBullet5">
    <w:name w:val="List Bullet 5"/>
    <w:basedOn w:val="Normal"/>
    <w:uiPriority w:val="99"/>
    <w:semiHidden/>
    <w:unhideWhenUsed/>
    <w:rsid w:val="008C01A5"/>
    <w:pPr>
      <w:numPr>
        <w:numId w:val="20"/>
      </w:numPr>
      <w:contextualSpacing/>
    </w:pPr>
  </w:style>
  <w:style w:type="paragraph" w:styleId="ListContinue">
    <w:name w:val="List Continue"/>
    <w:basedOn w:val="Normal"/>
    <w:uiPriority w:val="99"/>
    <w:semiHidden/>
    <w:unhideWhenUsed/>
    <w:rsid w:val="008C01A5"/>
    <w:pPr>
      <w:spacing w:after="120"/>
      <w:ind w:left="360" w:firstLine="0"/>
      <w:contextualSpacing/>
    </w:pPr>
  </w:style>
  <w:style w:type="paragraph" w:styleId="ListContinue2">
    <w:name w:val="List Continue 2"/>
    <w:basedOn w:val="Normal"/>
    <w:uiPriority w:val="99"/>
    <w:semiHidden/>
    <w:unhideWhenUsed/>
    <w:rsid w:val="008C01A5"/>
    <w:pPr>
      <w:spacing w:after="120"/>
      <w:ind w:left="720" w:firstLine="0"/>
      <w:contextualSpacing/>
    </w:pPr>
  </w:style>
  <w:style w:type="paragraph" w:styleId="ListContinue3">
    <w:name w:val="List Continue 3"/>
    <w:basedOn w:val="Normal"/>
    <w:uiPriority w:val="99"/>
    <w:semiHidden/>
    <w:unhideWhenUsed/>
    <w:rsid w:val="008C01A5"/>
    <w:pPr>
      <w:spacing w:after="120"/>
      <w:ind w:left="1080" w:firstLine="0"/>
      <w:contextualSpacing/>
    </w:pPr>
  </w:style>
  <w:style w:type="paragraph" w:styleId="ListContinue4">
    <w:name w:val="List Continue 4"/>
    <w:basedOn w:val="Normal"/>
    <w:uiPriority w:val="99"/>
    <w:semiHidden/>
    <w:unhideWhenUsed/>
    <w:rsid w:val="008C01A5"/>
    <w:pPr>
      <w:spacing w:after="120"/>
      <w:ind w:left="1440" w:firstLine="0"/>
      <w:contextualSpacing/>
    </w:pPr>
  </w:style>
  <w:style w:type="paragraph" w:styleId="ListContinue5">
    <w:name w:val="List Continue 5"/>
    <w:basedOn w:val="Normal"/>
    <w:uiPriority w:val="99"/>
    <w:semiHidden/>
    <w:unhideWhenUsed/>
    <w:rsid w:val="008C01A5"/>
    <w:pPr>
      <w:spacing w:after="120"/>
      <w:ind w:left="1800" w:firstLine="0"/>
      <w:contextualSpacing/>
    </w:pPr>
  </w:style>
  <w:style w:type="paragraph" w:styleId="ListNumber">
    <w:name w:val="List Number"/>
    <w:basedOn w:val="Normal"/>
    <w:uiPriority w:val="8"/>
    <w:unhideWhenUsed/>
    <w:qFormat/>
    <w:rsid w:val="008C01A5"/>
    <w:pPr>
      <w:numPr>
        <w:numId w:val="21"/>
      </w:numPr>
      <w:contextualSpacing/>
    </w:pPr>
  </w:style>
  <w:style w:type="paragraph" w:styleId="ListNumber2">
    <w:name w:val="List Number 2"/>
    <w:basedOn w:val="Normal"/>
    <w:uiPriority w:val="99"/>
    <w:semiHidden/>
    <w:unhideWhenUsed/>
    <w:rsid w:val="008C01A5"/>
    <w:pPr>
      <w:numPr>
        <w:numId w:val="22"/>
      </w:numPr>
      <w:contextualSpacing/>
    </w:pPr>
  </w:style>
  <w:style w:type="paragraph" w:styleId="ListNumber3">
    <w:name w:val="List Number 3"/>
    <w:basedOn w:val="Normal"/>
    <w:uiPriority w:val="99"/>
    <w:semiHidden/>
    <w:unhideWhenUsed/>
    <w:rsid w:val="008C01A5"/>
    <w:pPr>
      <w:numPr>
        <w:numId w:val="23"/>
      </w:numPr>
      <w:contextualSpacing/>
    </w:pPr>
  </w:style>
  <w:style w:type="paragraph" w:styleId="ListNumber4">
    <w:name w:val="List Number 4"/>
    <w:basedOn w:val="Normal"/>
    <w:uiPriority w:val="99"/>
    <w:semiHidden/>
    <w:unhideWhenUsed/>
    <w:rsid w:val="008C01A5"/>
    <w:pPr>
      <w:numPr>
        <w:numId w:val="24"/>
      </w:numPr>
      <w:contextualSpacing/>
    </w:pPr>
  </w:style>
  <w:style w:type="paragraph" w:styleId="ListNumber5">
    <w:name w:val="List Number 5"/>
    <w:basedOn w:val="Normal"/>
    <w:uiPriority w:val="99"/>
    <w:semiHidden/>
    <w:unhideWhenUsed/>
    <w:rsid w:val="008C01A5"/>
    <w:pPr>
      <w:numPr>
        <w:numId w:val="25"/>
      </w:numPr>
      <w:contextualSpacing/>
    </w:pPr>
  </w:style>
  <w:style w:type="paragraph" w:styleId="ListParagraph">
    <w:name w:val="List Paragraph"/>
    <w:basedOn w:val="Normal"/>
    <w:uiPriority w:val="34"/>
    <w:unhideWhenUsed/>
    <w:qFormat/>
    <w:rsid w:val="008C01A5"/>
    <w:pPr>
      <w:ind w:left="720" w:firstLine="0"/>
      <w:contextualSpacing/>
    </w:pPr>
  </w:style>
  <w:style w:type="paragraph" w:styleId="MacroText">
    <w:name w:val="macro"/>
    <w:link w:val="MacroTextChar"/>
    <w:uiPriority w:val="99"/>
    <w:semiHidden/>
    <w:unhideWhenUsed/>
    <w:rsid w:val="008C01A5"/>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8C01A5"/>
    <w:rPr>
      <w:rFonts w:ascii="Consolas" w:hAnsi="Consolas" w:cs="Consolas"/>
      <w:kern w:val="24"/>
      <w:sz w:val="22"/>
      <w:szCs w:val="20"/>
    </w:rPr>
  </w:style>
  <w:style w:type="paragraph" w:styleId="MessageHeader">
    <w:name w:val="Message Header"/>
    <w:basedOn w:val="Normal"/>
    <w:link w:val="MessageHeaderChar"/>
    <w:uiPriority w:val="99"/>
    <w:semiHidden/>
    <w:unhideWhenUsed/>
    <w:rsid w:val="008C01A5"/>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C01A5"/>
    <w:rPr>
      <w:rFonts w:asciiTheme="majorHAnsi" w:eastAsiaTheme="majorEastAsia" w:hAnsiTheme="majorHAnsi" w:cstheme="majorBidi"/>
      <w:shd w:val="pct20" w:color="auto" w:fill="auto"/>
    </w:rPr>
  </w:style>
  <w:style w:type="paragraph" w:styleId="NormalWeb">
    <w:name w:val="Normal (Web)"/>
    <w:basedOn w:val="Normal"/>
    <w:uiPriority w:val="99"/>
    <w:semiHidden/>
    <w:unhideWhenUsed/>
    <w:rsid w:val="008C01A5"/>
    <w:pPr>
      <w:ind w:firstLine="0"/>
    </w:pPr>
    <w:rPr>
      <w:rFonts w:ascii="Times New Roman" w:hAnsi="Times New Roman" w:cs="Times New Roman"/>
    </w:rPr>
  </w:style>
  <w:style w:type="paragraph" w:styleId="NormalIndent">
    <w:name w:val="Normal Indent"/>
    <w:basedOn w:val="Normal"/>
    <w:uiPriority w:val="99"/>
    <w:semiHidden/>
    <w:unhideWhenUsed/>
    <w:rsid w:val="008C01A5"/>
    <w:pPr>
      <w:ind w:left="720" w:firstLine="0"/>
    </w:pPr>
  </w:style>
  <w:style w:type="paragraph" w:styleId="NoteHeading">
    <w:name w:val="Note Heading"/>
    <w:basedOn w:val="Normal"/>
    <w:next w:val="Normal"/>
    <w:link w:val="NoteHeadingChar"/>
    <w:uiPriority w:val="99"/>
    <w:semiHidden/>
    <w:unhideWhenUsed/>
    <w:rsid w:val="008C01A5"/>
    <w:pPr>
      <w:spacing w:line="240" w:lineRule="auto"/>
      <w:ind w:firstLine="0"/>
    </w:pPr>
  </w:style>
  <w:style w:type="character" w:customStyle="1" w:styleId="NoteHeadingChar">
    <w:name w:val="Note Heading Char"/>
    <w:basedOn w:val="DefaultParagraphFont"/>
    <w:link w:val="NoteHeading"/>
    <w:uiPriority w:val="99"/>
    <w:semiHidden/>
    <w:rsid w:val="008C01A5"/>
  </w:style>
  <w:style w:type="paragraph" w:styleId="PlainText">
    <w:name w:val="Plain Text"/>
    <w:basedOn w:val="Normal"/>
    <w:link w:val="PlainTextChar"/>
    <w:uiPriority w:val="99"/>
    <w:semiHidden/>
    <w:unhideWhenUsed/>
    <w:rsid w:val="008C01A5"/>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8C01A5"/>
    <w:rPr>
      <w:rFonts w:ascii="Consolas" w:hAnsi="Consolas" w:cs="Consolas"/>
      <w:sz w:val="22"/>
      <w:szCs w:val="21"/>
    </w:rPr>
  </w:style>
  <w:style w:type="paragraph" w:styleId="Quote">
    <w:name w:val="Quote"/>
    <w:basedOn w:val="Normal"/>
    <w:next w:val="Normal"/>
    <w:link w:val="QuoteChar"/>
    <w:uiPriority w:val="29"/>
    <w:semiHidden/>
    <w:unhideWhenUsed/>
    <w:qFormat/>
    <w:rsid w:val="008C01A5"/>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8C01A5"/>
    <w:rPr>
      <w:i/>
      <w:iCs/>
      <w:color w:val="404040" w:themeColor="text1" w:themeTint="BF"/>
    </w:rPr>
  </w:style>
  <w:style w:type="paragraph" w:styleId="Salutation">
    <w:name w:val="Salutation"/>
    <w:basedOn w:val="Normal"/>
    <w:next w:val="Normal"/>
    <w:link w:val="SalutationChar"/>
    <w:uiPriority w:val="99"/>
    <w:semiHidden/>
    <w:unhideWhenUsed/>
    <w:rsid w:val="008C01A5"/>
    <w:pPr>
      <w:ind w:firstLine="0"/>
    </w:pPr>
  </w:style>
  <w:style w:type="character" w:customStyle="1" w:styleId="SalutationChar">
    <w:name w:val="Salutation Char"/>
    <w:basedOn w:val="DefaultParagraphFont"/>
    <w:link w:val="Salutation"/>
    <w:uiPriority w:val="99"/>
    <w:semiHidden/>
    <w:rsid w:val="008C01A5"/>
  </w:style>
  <w:style w:type="paragraph" w:styleId="Signature">
    <w:name w:val="Signature"/>
    <w:basedOn w:val="Normal"/>
    <w:link w:val="SignatureChar"/>
    <w:uiPriority w:val="99"/>
    <w:semiHidden/>
    <w:unhideWhenUsed/>
    <w:rsid w:val="008C01A5"/>
    <w:pPr>
      <w:spacing w:line="240" w:lineRule="auto"/>
      <w:ind w:left="4320" w:firstLine="0"/>
    </w:pPr>
  </w:style>
  <w:style w:type="character" w:customStyle="1" w:styleId="SignatureChar">
    <w:name w:val="Signature Char"/>
    <w:basedOn w:val="DefaultParagraphFont"/>
    <w:link w:val="Signature"/>
    <w:uiPriority w:val="99"/>
    <w:semiHidden/>
    <w:rsid w:val="008C01A5"/>
  </w:style>
  <w:style w:type="paragraph" w:customStyle="1" w:styleId="Title2">
    <w:name w:val="Title 2"/>
    <w:basedOn w:val="Normal"/>
    <w:uiPriority w:val="1"/>
    <w:qFormat/>
    <w:rsid w:val="008C01A5"/>
    <w:pPr>
      <w:ind w:firstLine="0"/>
      <w:jc w:val="center"/>
    </w:pPr>
  </w:style>
  <w:style w:type="paragraph" w:styleId="TableofAuthorities">
    <w:name w:val="table of authorities"/>
    <w:basedOn w:val="Normal"/>
    <w:next w:val="Normal"/>
    <w:uiPriority w:val="99"/>
    <w:semiHidden/>
    <w:unhideWhenUsed/>
    <w:rsid w:val="008C01A5"/>
    <w:pPr>
      <w:ind w:left="240" w:firstLine="0"/>
    </w:pPr>
  </w:style>
  <w:style w:type="paragraph" w:styleId="TableofFigures">
    <w:name w:val="table of figures"/>
    <w:basedOn w:val="Normal"/>
    <w:next w:val="Normal"/>
    <w:uiPriority w:val="99"/>
    <w:unhideWhenUsed/>
    <w:rsid w:val="008C01A5"/>
    <w:pPr>
      <w:ind w:firstLine="0"/>
    </w:pPr>
  </w:style>
  <w:style w:type="paragraph" w:styleId="TOAHeading">
    <w:name w:val="toa heading"/>
    <w:basedOn w:val="Normal"/>
    <w:next w:val="Normal"/>
    <w:uiPriority w:val="99"/>
    <w:semiHidden/>
    <w:unhideWhenUsed/>
    <w:rsid w:val="008C01A5"/>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8C01A5"/>
    <w:pPr>
      <w:spacing w:after="100"/>
      <w:ind w:left="720" w:firstLine="0"/>
    </w:pPr>
  </w:style>
  <w:style w:type="paragraph" w:styleId="TOC5">
    <w:name w:val="toc 5"/>
    <w:basedOn w:val="Normal"/>
    <w:next w:val="Normal"/>
    <w:autoRedefine/>
    <w:uiPriority w:val="39"/>
    <w:semiHidden/>
    <w:unhideWhenUsed/>
    <w:rsid w:val="008C01A5"/>
    <w:pPr>
      <w:spacing w:after="100"/>
      <w:ind w:left="960" w:firstLine="0"/>
    </w:pPr>
  </w:style>
  <w:style w:type="paragraph" w:styleId="TOC6">
    <w:name w:val="toc 6"/>
    <w:basedOn w:val="Normal"/>
    <w:next w:val="Normal"/>
    <w:autoRedefine/>
    <w:uiPriority w:val="39"/>
    <w:semiHidden/>
    <w:unhideWhenUsed/>
    <w:rsid w:val="008C01A5"/>
    <w:pPr>
      <w:spacing w:after="100"/>
      <w:ind w:left="1200" w:firstLine="0"/>
    </w:pPr>
  </w:style>
  <w:style w:type="paragraph" w:styleId="TOC7">
    <w:name w:val="toc 7"/>
    <w:basedOn w:val="Normal"/>
    <w:next w:val="Normal"/>
    <w:autoRedefine/>
    <w:uiPriority w:val="39"/>
    <w:semiHidden/>
    <w:unhideWhenUsed/>
    <w:rsid w:val="008C01A5"/>
    <w:pPr>
      <w:spacing w:after="100"/>
      <w:ind w:left="1440" w:firstLine="0"/>
    </w:pPr>
  </w:style>
  <w:style w:type="paragraph" w:styleId="TOC8">
    <w:name w:val="toc 8"/>
    <w:basedOn w:val="Normal"/>
    <w:next w:val="Normal"/>
    <w:autoRedefine/>
    <w:uiPriority w:val="39"/>
    <w:semiHidden/>
    <w:unhideWhenUsed/>
    <w:rsid w:val="008C01A5"/>
    <w:pPr>
      <w:spacing w:after="100"/>
      <w:ind w:left="1680" w:firstLine="0"/>
    </w:pPr>
  </w:style>
  <w:style w:type="paragraph" w:styleId="TOC9">
    <w:name w:val="toc 9"/>
    <w:basedOn w:val="Normal"/>
    <w:next w:val="Normal"/>
    <w:autoRedefine/>
    <w:uiPriority w:val="39"/>
    <w:semiHidden/>
    <w:unhideWhenUsed/>
    <w:rsid w:val="008C01A5"/>
    <w:pPr>
      <w:spacing w:after="100"/>
      <w:ind w:left="1920" w:firstLine="0"/>
    </w:pPr>
  </w:style>
  <w:style w:type="character" w:styleId="EndnoteReference">
    <w:name w:val="endnote reference"/>
    <w:basedOn w:val="DefaultParagraphFont"/>
    <w:uiPriority w:val="99"/>
    <w:semiHidden/>
    <w:unhideWhenUsed/>
    <w:rsid w:val="008C01A5"/>
    <w:rPr>
      <w:vertAlign w:val="superscript"/>
    </w:rPr>
  </w:style>
  <w:style w:type="character" w:styleId="FootnoteReference">
    <w:name w:val="footnote reference"/>
    <w:basedOn w:val="DefaultParagraphFont"/>
    <w:uiPriority w:val="99"/>
    <w:qFormat/>
    <w:rsid w:val="008C01A5"/>
    <w:rPr>
      <w:vertAlign w:val="superscript"/>
    </w:rPr>
  </w:style>
  <w:style w:type="table" w:customStyle="1" w:styleId="APAReport">
    <w:name w:val="APA Report"/>
    <w:basedOn w:val="TableNormal"/>
    <w:uiPriority w:val="99"/>
    <w:rsid w:val="008C01A5"/>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rsid w:val="008C01A5"/>
    <w:pPr>
      <w:spacing w:before="240"/>
      <w:ind w:firstLine="0"/>
      <w:contextualSpacing/>
    </w:pPr>
  </w:style>
  <w:style w:type="paragraph" w:styleId="Footer">
    <w:name w:val="footer"/>
    <w:basedOn w:val="Normal"/>
    <w:link w:val="FooterChar"/>
    <w:uiPriority w:val="99"/>
    <w:qFormat/>
    <w:rsid w:val="008C01A5"/>
    <w:pPr>
      <w:tabs>
        <w:tab w:val="center" w:pos="4680"/>
        <w:tab w:val="right" w:pos="9360"/>
      </w:tabs>
      <w:spacing w:line="240" w:lineRule="auto"/>
    </w:pPr>
  </w:style>
  <w:style w:type="character" w:customStyle="1" w:styleId="FooterChar">
    <w:name w:val="Footer Char"/>
    <w:basedOn w:val="DefaultParagraphFont"/>
    <w:link w:val="Footer"/>
    <w:uiPriority w:val="99"/>
    <w:rsid w:val="008C01A5"/>
  </w:style>
  <w:style w:type="character" w:styleId="CommentReference">
    <w:name w:val="annotation reference"/>
    <w:basedOn w:val="DefaultParagraphFont"/>
    <w:uiPriority w:val="99"/>
    <w:semiHidden/>
    <w:unhideWhenUsed/>
    <w:rsid w:val="008C01A5"/>
    <w:rPr>
      <w:sz w:val="22"/>
      <w:szCs w:val="16"/>
    </w:rPr>
  </w:style>
  <w:style w:type="paragraph" w:styleId="EndnoteText">
    <w:name w:val="endnote text"/>
    <w:basedOn w:val="Normal"/>
    <w:link w:val="EndnoteTextChar"/>
    <w:uiPriority w:val="99"/>
    <w:semiHidden/>
    <w:unhideWhenUsed/>
    <w:qFormat/>
    <w:rsid w:val="008C01A5"/>
    <w:pPr>
      <w:spacing w:line="240" w:lineRule="auto"/>
    </w:pPr>
    <w:rPr>
      <w:sz w:val="22"/>
      <w:szCs w:val="20"/>
    </w:rPr>
  </w:style>
  <w:style w:type="character" w:customStyle="1" w:styleId="EndnoteTextChar">
    <w:name w:val="Endnote Text Char"/>
    <w:basedOn w:val="DefaultParagraphFont"/>
    <w:link w:val="EndnoteText"/>
    <w:uiPriority w:val="99"/>
    <w:semiHidden/>
    <w:rsid w:val="008C01A5"/>
    <w:rPr>
      <w:sz w:val="22"/>
      <w:szCs w:val="20"/>
    </w:rPr>
  </w:style>
  <w:style w:type="character" w:styleId="HTMLCode">
    <w:name w:val="HTML Code"/>
    <w:basedOn w:val="DefaultParagraphFont"/>
    <w:uiPriority w:val="99"/>
    <w:semiHidden/>
    <w:unhideWhenUsed/>
    <w:rsid w:val="008C01A5"/>
    <w:rPr>
      <w:rFonts w:ascii="Consolas" w:hAnsi="Consolas"/>
      <w:sz w:val="22"/>
      <w:szCs w:val="20"/>
    </w:rPr>
  </w:style>
  <w:style w:type="character" w:styleId="HTMLKeyboard">
    <w:name w:val="HTML Keyboard"/>
    <w:basedOn w:val="DefaultParagraphFont"/>
    <w:uiPriority w:val="99"/>
    <w:semiHidden/>
    <w:unhideWhenUsed/>
    <w:rsid w:val="008C01A5"/>
    <w:rPr>
      <w:rFonts w:ascii="Consolas" w:hAnsi="Consolas"/>
      <w:sz w:val="22"/>
      <w:szCs w:val="20"/>
    </w:rPr>
  </w:style>
  <w:style w:type="character" w:styleId="HTMLTypewriter">
    <w:name w:val="HTML Typewriter"/>
    <w:basedOn w:val="DefaultParagraphFont"/>
    <w:uiPriority w:val="99"/>
    <w:semiHidden/>
    <w:unhideWhenUsed/>
    <w:rsid w:val="008C01A5"/>
    <w:rPr>
      <w:rFonts w:ascii="Consolas" w:hAnsi="Consolas"/>
      <w:sz w:val="22"/>
      <w:szCs w:val="20"/>
    </w:rPr>
  </w:style>
  <w:style w:type="paragraph" w:styleId="TOCHeading">
    <w:name w:val="TOC Heading"/>
    <w:basedOn w:val="Heading1"/>
    <w:next w:val="Normal"/>
    <w:uiPriority w:val="39"/>
    <w:semiHidden/>
    <w:unhideWhenUsed/>
    <w:qFormat/>
    <w:rsid w:val="008C01A5"/>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8C01A5"/>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8C01A5"/>
    <w:rPr>
      <w:i/>
      <w:iCs/>
      <w:color w:val="6E6E6E" w:themeColor="accent1" w:themeShade="80"/>
    </w:rPr>
  </w:style>
  <w:style w:type="table" w:styleId="GridTable4-Accent4">
    <w:name w:val="Grid Table 4 Accent 4"/>
    <w:basedOn w:val="TableNormal"/>
    <w:uiPriority w:val="49"/>
    <w:rsid w:val="008C01A5"/>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C01A5"/>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customStyle="1" w:styleId="Codesegment">
    <w:name w:val="Code segment"/>
    <w:basedOn w:val="Normal"/>
    <w:qFormat/>
    <w:rsid w:val="008C01A5"/>
    <w:pPr>
      <w:shd w:val="clear" w:color="auto" w:fill="D9D9D9" w:themeFill="background1" w:themeFillShade="D9"/>
      <w:spacing w:line="240" w:lineRule="auto"/>
      <w:ind w:left="720" w:right="720" w:firstLine="0"/>
    </w:pPr>
    <w:rPr>
      <w:rFonts w:ascii="Courier New" w:hAnsi="Courier New"/>
      <w:sz w:val="16"/>
    </w:rPr>
  </w:style>
  <w:style w:type="paragraph" w:customStyle="1" w:styleId="Normal-includewithnext">
    <w:name w:val="Normal-include with next"/>
    <w:basedOn w:val="Normal"/>
    <w:qFormat/>
    <w:rsid w:val="008C01A5"/>
    <w:pPr>
      <w:keepNext/>
      <w:keepLines/>
    </w:pPr>
  </w:style>
  <w:style w:type="character" w:customStyle="1" w:styleId="Caption2">
    <w:name w:val="Caption 2"/>
    <w:basedOn w:val="DefaultParagraphFont"/>
    <w:uiPriority w:val="1"/>
    <w:qFormat/>
    <w:rsid w:val="008C01A5"/>
    <w:rPr>
      <w:b/>
      <w:i/>
    </w:rPr>
  </w:style>
  <w:style w:type="paragraph" w:customStyle="1" w:styleId="Figureimage">
    <w:name w:val="Figure image"/>
    <w:basedOn w:val="Normal"/>
    <w:qFormat/>
    <w:rsid w:val="008C01A5"/>
    <w:pPr>
      <w:ind w:firstLine="0"/>
    </w:pPr>
    <w:rPr>
      <w:noProof/>
    </w:rPr>
  </w:style>
  <w:style w:type="character" w:styleId="Hyperlink">
    <w:name w:val="Hyperlink"/>
    <w:basedOn w:val="DefaultParagraphFont"/>
    <w:uiPriority w:val="99"/>
    <w:unhideWhenUsed/>
    <w:rsid w:val="008C01A5"/>
    <w:rPr>
      <w:color w:val="5F5F5F" w:themeColor="hyperlink"/>
      <w:u w:val="single"/>
    </w:rPr>
  </w:style>
  <w:style w:type="paragraph" w:customStyle="1" w:styleId="Notes">
    <w:name w:val="Notes"/>
    <w:basedOn w:val="Normal"/>
    <w:qFormat/>
    <w:rsid w:val="00FF7D3C"/>
    <w:pPr>
      <w:spacing w:line="240" w:lineRule="auto"/>
      <w:ind w:firstLine="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585">
      <w:bodyDiv w:val="1"/>
      <w:marLeft w:val="0"/>
      <w:marRight w:val="0"/>
      <w:marTop w:val="0"/>
      <w:marBottom w:val="0"/>
      <w:divBdr>
        <w:top w:val="none" w:sz="0" w:space="0" w:color="auto"/>
        <w:left w:val="none" w:sz="0" w:space="0" w:color="auto"/>
        <w:bottom w:val="none" w:sz="0" w:space="0" w:color="auto"/>
        <w:right w:val="none" w:sz="0" w:space="0" w:color="auto"/>
      </w:divBdr>
    </w:div>
    <w:div w:id="7656246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746878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398255">
      <w:bodyDiv w:val="1"/>
      <w:marLeft w:val="0"/>
      <w:marRight w:val="0"/>
      <w:marTop w:val="0"/>
      <w:marBottom w:val="0"/>
      <w:divBdr>
        <w:top w:val="none" w:sz="0" w:space="0" w:color="auto"/>
        <w:left w:val="none" w:sz="0" w:space="0" w:color="auto"/>
        <w:bottom w:val="none" w:sz="0" w:space="0" w:color="auto"/>
        <w:right w:val="none" w:sz="0" w:space="0" w:color="auto"/>
      </w:divBdr>
    </w:div>
    <w:div w:id="293557770">
      <w:bodyDiv w:val="1"/>
      <w:marLeft w:val="0"/>
      <w:marRight w:val="0"/>
      <w:marTop w:val="0"/>
      <w:marBottom w:val="0"/>
      <w:divBdr>
        <w:top w:val="none" w:sz="0" w:space="0" w:color="auto"/>
        <w:left w:val="none" w:sz="0" w:space="0" w:color="auto"/>
        <w:bottom w:val="none" w:sz="0" w:space="0" w:color="auto"/>
        <w:right w:val="none" w:sz="0" w:space="0" w:color="auto"/>
      </w:divBdr>
    </w:div>
    <w:div w:id="30593807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961590">
      <w:bodyDiv w:val="1"/>
      <w:marLeft w:val="0"/>
      <w:marRight w:val="0"/>
      <w:marTop w:val="0"/>
      <w:marBottom w:val="0"/>
      <w:divBdr>
        <w:top w:val="none" w:sz="0" w:space="0" w:color="auto"/>
        <w:left w:val="none" w:sz="0" w:space="0" w:color="auto"/>
        <w:bottom w:val="none" w:sz="0" w:space="0" w:color="auto"/>
        <w:right w:val="none" w:sz="0" w:space="0" w:color="auto"/>
      </w:divBdr>
    </w:div>
    <w:div w:id="36517911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7501585">
      <w:bodyDiv w:val="1"/>
      <w:marLeft w:val="0"/>
      <w:marRight w:val="0"/>
      <w:marTop w:val="0"/>
      <w:marBottom w:val="0"/>
      <w:divBdr>
        <w:top w:val="none" w:sz="0" w:space="0" w:color="auto"/>
        <w:left w:val="none" w:sz="0" w:space="0" w:color="auto"/>
        <w:bottom w:val="none" w:sz="0" w:space="0" w:color="auto"/>
        <w:right w:val="none" w:sz="0" w:space="0" w:color="auto"/>
      </w:divBdr>
    </w:div>
    <w:div w:id="435634562">
      <w:bodyDiv w:val="1"/>
      <w:marLeft w:val="0"/>
      <w:marRight w:val="0"/>
      <w:marTop w:val="0"/>
      <w:marBottom w:val="0"/>
      <w:divBdr>
        <w:top w:val="none" w:sz="0" w:space="0" w:color="auto"/>
        <w:left w:val="none" w:sz="0" w:space="0" w:color="auto"/>
        <w:bottom w:val="none" w:sz="0" w:space="0" w:color="auto"/>
        <w:right w:val="none" w:sz="0" w:space="0" w:color="auto"/>
      </w:divBdr>
    </w:div>
    <w:div w:id="444158048">
      <w:bodyDiv w:val="1"/>
      <w:marLeft w:val="0"/>
      <w:marRight w:val="0"/>
      <w:marTop w:val="0"/>
      <w:marBottom w:val="0"/>
      <w:divBdr>
        <w:top w:val="none" w:sz="0" w:space="0" w:color="auto"/>
        <w:left w:val="none" w:sz="0" w:space="0" w:color="auto"/>
        <w:bottom w:val="none" w:sz="0" w:space="0" w:color="auto"/>
        <w:right w:val="none" w:sz="0" w:space="0" w:color="auto"/>
      </w:divBdr>
    </w:div>
    <w:div w:id="451705515">
      <w:bodyDiv w:val="1"/>
      <w:marLeft w:val="0"/>
      <w:marRight w:val="0"/>
      <w:marTop w:val="0"/>
      <w:marBottom w:val="0"/>
      <w:divBdr>
        <w:top w:val="none" w:sz="0" w:space="0" w:color="auto"/>
        <w:left w:val="none" w:sz="0" w:space="0" w:color="auto"/>
        <w:bottom w:val="none" w:sz="0" w:space="0" w:color="auto"/>
        <w:right w:val="none" w:sz="0" w:space="0" w:color="auto"/>
      </w:divBdr>
    </w:div>
    <w:div w:id="45502777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8059022">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1864423">
      <w:bodyDiv w:val="1"/>
      <w:marLeft w:val="0"/>
      <w:marRight w:val="0"/>
      <w:marTop w:val="0"/>
      <w:marBottom w:val="0"/>
      <w:divBdr>
        <w:top w:val="none" w:sz="0" w:space="0" w:color="auto"/>
        <w:left w:val="none" w:sz="0" w:space="0" w:color="auto"/>
        <w:bottom w:val="none" w:sz="0" w:space="0" w:color="auto"/>
        <w:right w:val="none" w:sz="0" w:space="0" w:color="auto"/>
      </w:divBdr>
    </w:div>
    <w:div w:id="598832520">
      <w:bodyDiv w:val="1"/>
      <w:marLeft w:val="0"/>
      <w:marRight w:val="0"/>
      <w:marTop w:val="0"/>
      <w:marBottom w:val="0"/>
      <w:divBdr>
        <w:top w:val="none" w:sz="0" w:space="0" w:color="auto"/>
        <w:left w:val="none" w:sz="0" w:space="0" w:color="auto"/>
        <w:bottom w:val="none" w:sz="0" w:space="0" w:color="auto"/>
        <w:right w:val="none" w:sz="0" w:space="0" w:color="auto"/>
      </w:divBdr>
      <w:divsChild>
        <w:div w:id="1196578729">
          <w:marLeft w:val="0"/>
          <w:marRight w:val="0"/>
          <w:marTop w:val="0"/>
          <w:marBottom w:val="0"/>
          <w:divBdr>
            <w:top w:val="none" w:sz="0" w:space="0" w:color="auto"/>
            <w:left w:val="none" w:sz="0" w:space="0" w:color="auto"/>
            <w:bottom w:val="none" w:sz="0" w:space="0" w:color="auto"/>
            <w:right w:val="none" w:sz="0" w:space="0" w:color="auto"/>
          </w:divBdr>
        </w:div>
      </w:divsChild>
    </w:div>
    <w:div w:id="6527578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6678549">
      <w:bodyDiv w:val="1"/>
      <w:marLeft w:val="0"/>
      <w:marRight w:val="0"/>
      <w:marTop w:val="0"/>
      <w:marBottom w:val="0"/>
      <w:divBdr>
        <w:top w:val="none" w:sz="0" w:space="0" w:color="auto"/>
        <w:left w:val="none" w:sz="0" w:space="0" w:color="auto"/>
        <w:bottom w:val="none" w:sz="0" w:space="0" w:color="auto"/>
        <w:right w:val="none" w:sz="0" w:space="0" w:color="auto"/>
      </w:divBdr>
    </w:div>
    <w:div w:id="790436977">
      <w:bodyDiv w:val="1"/>
      <w:marLeft w:val="0"/>
      <w:marRight w:val="0"/>
      <w:marTop w:val="0"/>
      <w:marBottom w:val="0"/>
      <w:divBdr>
        <w:top w:val="none" w:sz="0" w:space="0" w:color="auto"/>
        <w:left w:val="none" w:sz="0" w:space="0" w:color="auto"/>
        <w:bottom w:val="none" w:sz="0" w:space="0" w:color="auto"/>
        <w:right w:val="none" w:sz="0" w:space="0" w:color="auto"/>
      </w:divBdr>
    </w:div>
    <w:div w:id="803043313">
      <w:bodyDiv w:val="1"/>
      <w:marLeft w:val="0"/>
      <w:marRight w:val="0"/>
      <w:marTop w:val="0"/>
      <w:marBottom w:val="0"/>
      <w:divBdr>
        <w:top w:val="none" w:sz="0" w:space="0" w:color="auto"/>
        <w:left w:val="none" w:sz="0" w:space="0" w:color="auto"/>
        <w:bottom w:val="none" w:sz="0" w:space="0" w:color="auto"/>
        <w:right w:val="none" w:sz="0" w:space="0" w:color="auto"/>
      </w:divBdr>
    </w:div>
    <w:div w:id="839396282">
      <w:bodyDiv w:val="1"/>
      <w:marLeft w:val="0"/>
      <w:marRight w:val="0"/>
      <w:marTop w:val="0"/>
      <w:marBottom w:val="0"/>
      <w:divBdr>
        <w:top w:val="none" w:sz="0" w:space="0" w:color="auto"/>
        <w:left w:val="none" w:sz="0" w:space="0" w:color="auto"/>
        <w:bottom w:val="none" w:sz="0" w:space="0" w:color="auto"/>
        <w:right w:val="none" w:sz="0" w:space="0" w:color="auto"/>
      </w:divBdr>
    </w:div>
    <w:div w:id="851916026">
      <w:bodyDiv w:val="1"/>
      <w:marLeft w:val="0"/>
      <w:marRight w:val="0"/>
      <w:marTop w:val="0"/>
      <w:marBottom w:val="0"/>
      <w:divBdr>
        <w:top w:val="none" w:sz="0" w:space="0" w:color="auto"/>
        <w:left w:val="none" w:sz="0" w:space="0" w:color="auto"/>
        <w:bottom w:val="none" w:sz="0" w:space="0" w:color="auto"/>
        <w:right w:val="none" w:sz="0" w:space="0" w:color="auto"/>
      </w:divBdr>
      <w:divsChild>
        <w:div w:id="1567568808">
          <w:marLeft w:val="0"/>
          <w:marRight w:val="0"/>
          <w:marTop w:val="0"/>
          <w:marBottom w:val="0"/>
          <w:divBdr>
            <w:top w:val="none" w:sz="0" w:space="0" w:color="auto"/>
            <w:left w:val="none" w:sz="0" w:space="0" w:color="auto"/>
            <w:bottom w:val="none" w:sz="0" w:space="0" w:color="auto"/>
            <w:right w:val="none" w:sz="0" w:space="0" w:color="auto"/>
          </w:divBdr>
          <w:divsChild>
            <w:div w:id="186794508">
              <w:marLeft w:val="0"/>
              <w:marRight w:val="0"/>
              <w:marTop w:val="0"/>
              <w:marBottom w:val="0"/>
              <w:divBdr>
                <w:top w:val="none" w:sz="0" w:space="0" w:color="auto"/>
                <w:left w:val="none" w:sz="0" w:space="0" w:color="auto"/>
                <w:bottom w:val="none" w:sz="0" w:space="0" w:color="auto"/>
                <w:right w:val="none" w:sz="0" w:space="0" w:color="auto"/>
              </w:divBdr>
              <w:divsChild>
                <w:div w:id="10346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1317">
          <w:marLeft w:val="0"/>
          <w:marRight w:val="0"/>
          <w:marTop w:val="0"/>
          <w:marBottom w:val="0"/>
          <w:divBdr>
            <w:top w:val="none" w:sz="0" w:space="0" w:color="auto"/>
            <w:left w:val="none" w:sz="0" w:space="0" w:color="auto"/>
            <w:bottom w:val="none" w:sz="0" w:space="0" w:color="auto"/>
            <w:right w:val="none" w:sz="0" w:space="0" w:color="auto"/>
          </w:divBdr>
        </w:div>
      </w:divsChild>
    </w:div>
    <w:div w:id="853573044">
      <w:bodyDiv w:val="1"/>
      <w:marLeft w:val="0"/>
      <w:marRight w:val="0"/>
      <w:marTop w:val="0"/>
      <w:marBottom w:val="0"/>
      <w:divBdr>
        <w:top w:val="none" w:sz="0" w:space="0" w:color="auto"/>
        <w:left w:val="none" w:sz="0" w:space="0" w:color="auto"/>
        <w:bottom w:val="none" w:sz="0" w:space="0" w:color="auto"/>
        <w:right w:val="none" w:sz="0" w:space="0" w:color="auto"/>
      </w:divBdr>
    </w:div>
    <w:div w:id="908879233">
      <w:bodyDiv w:val="1"/>
      <w:marLeft w:val="0"/>
      <w:marRight w:val="0"/>
      <w:marTop w:val="0"/>
      <w:marBottom w:val="0"/>
      <w:divBdr>
        <w:top w:val="none" w:sz="0" w:space="0" w:color="auto"/>
        <w:left w:val="none" w:sz="0" w:space="0" w:color="auto"/>
        <w:bottom w:val="none" w:sz="0" w:space="0" w:color="auto"/>
        <w:right w:val="none" w:sz="0" w:space="0" w:color="auto"/>
      </w:divBdr>
    </w:div>
    <w:div w:id="985552269">
      <w:bodyDiv w:val="1"/>
      <w:marLeft w:val="0"/>
      <w:marRight w:val="0"/>
      <w:marTop w:val="0"/>
      <w:marBottom w:val="0"/>
      <w:divBdr>
        <w:top w:val="none" w:sz="0" w:space="0" w:color="auto"/>
        <w:left w:val="none" w:sz="0" w:space="0" w:color="auto"/>
        <w:bottom w:val="none" w:sz="0" w:space="0" w:color="auto"/>
        <w:right w:val="none" w:sz="0" w:space="0" w:color="auto"/>
      </w:divBdr>
    </w:div>
    <w:div w:id="10160771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8989546">
      <w:bodyDiv w:val="1"/>
      <w:marLeft w:val="0"/>
      <w:marRight w:val="0"/>
      <w:marTop w:val="0"/>
      <w:marBottom w:val="0"/>
      <w:divBdr>
        <w:top w:val="none" w:sz="0" w:space="0" w:color="auto"/>
        <w:left w:val="none" w:sz="0" w:space="0" w:color="auto"/>
        <w:bottom w:val="none" w:sz="0" w:space="0" w:color="auto"/>
        <w:right w:val="none" w:sz="0" w:space="0" w:color="auto"/>
      </w:divBdr>
    </w:div>
    <w:div w:id="1061248104">
      <w:bodyDiv w:val="1"/>
      <w:marLeft w:val="0"/>
      <w:marRight w:val="0"/>
      <w:marTop w:val="0"/>
      <w:marBottom w:val="0"/>
      <w:divBdr>
        <w:top w:val="none" w:sz="0" w:space="0" w:color="auto"/>
        <w:left w:val="none" w:sz="0" w:space="0" w:color="auto"/>
        <w:bottom w:val="none" w:sz="0" w:space="0" w:color="auto"/>
        <w:right w:val="none" w:sz="0" w:space="0" w:color="auto"/>
      </w:divBdr>
    </w:div>
    <w:div w:id="1079786163">
      <w:bodyDiv w:val="1"/>
      <w:marLeft w:val="0"/>
      <w:marRight w:val="0"/>
      <w:marTop w:val="0"/>
      <w:marBottom w:val="0"/>
      <w:divBdr>
        <w:top w:val="none" w:sz="0" w:space="0" w:color="auto"/>
        <w:left w:val="none" w:sz="0" w:space="0" w:color="auto"/>
        <w:bottom w:val="none" w:sz="0" w:space="0" w:color="auto"/>
        <w:right w:val="none" w:sz="0" w:space="0" w:color="auto"/>
      </w:divBdr>
    </w:div>
    <w:div w:id="111354978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0097061">
      <w:bodyDiv w:val="1"/>
      <w:marLeft w:val="0"/>
      <w:marRight w:val="0"/>
      <w:marTop w:val="0"/>
      <w:marBottom w:val="0"/>
      <w:divBdr>
        <w:top w:val="none" w:sz="0" w:space="0" w:color="auto"/>
        <w:left w:val="none" w:sz="0" w:space="0" w:color="auto"/>
        <w:bottom w:val="none" w:sz="0" w:space="0" w:color="auto"/>
        <w:right w:val="none" w:sz="0" w:space="0" w:color="auto"/>
      </w:divBdr>
    </w:div>
    <w:div w:id="1198588586">
      <w:bodyDiv w:val="1"/>
      <w:marLeft w:val="0"/>
      <w:marRight w:val="0"/>
      <w:marTop w:val="0"/>
      <w:marBottom w:val="0"/>
      <w:divBdr>
        <w:top w:val="none" w:sz="0" w:space="0" w:color="auto"/>
        <w:left w:val="none" w:sz="0" w:space="0" w:color="auto"/>
        <w:bottom w:val="none" w:sz="0" w:space="0" w:color="auto"/>
        <w:right w:val="none" w:sz="0" w:space="0" w:color="auto"/>
      </w:divBdr>
    </w:div>
    <w:div w:id="122251935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620139">
      <w:bodyDiv w:val="1"/>
      <w:marLeft w:val="0"/>
      <w:marRight w:val="0"/>
      <w:marTop w:val="0"/>
      <w:marBottom w:val="0"/>
      <w:divBdr>
        <w:top w:val="none" w:sz="0" w:space="0" w:color="auto"/>
        <w:left w:val="none" w:sz="0" w:space="0" w:color="auto"/>
        <w:bottom w:val="none" w:sz="0" w:space="0" w:color="auto"/>
        <w:right w:val="none" w:sz="0" w:space="0" w:color="auto"/>
      </w:divBdr>
    </w:div>
    <w:div w:id="1297832246">
      <w:bodyDiv w:val="1"/>
      <w:marLeft w:val="0"/>
      <w:marRight w:val="0"/>
      <w:marTop w:val="0"/>
      <w:marBottom w:val="0"/>
      <w:divBdr>
        <w:top w:val="none" w:sz="0" w:space="0" w:color="auto"/>
        <w:left w:val="none" w:sz="0" w:space="0" w:color="auto"/>
        <w:bottom w:val="none" w:sz="0" w:space="0" w:color="auto"/>
        <w:right w:val="none" w:sz="0" w:space="0" w:color="auto"/>
      </w:divBdr>
    </w:div>
    <w:div w:id="1341078624">
      <w:bodyDiv w:val="1"/>
      <w:marLeft w:val="0"/>
      <w:marRight w:val="0"/>
      <w:marTop w:val="0"/>
      <w:marBottom w:val="0"/>
      <w:divBdr>
        <w:top w:val="none" w:sz="0" w:space="0" w:color="auto"/>
        <w:left w:val="none" w:sz="0" w:space="0" w:color="auto"/>
        <w:bottom w:val="none" w:sz="0" w:space="0" w:color="auto"/>
        <w:right w:val="none" w:sz="0" w:space="0" w:color="auto"/>
      </w:divBdr>
    </w:div>
    <w:div w:id="13619734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51056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2722710">
      <w:bodyDiv w:val="1"/>
      <w:marLeft w:val="0"/>
      <w:marRight w:val="0"/>
      <w:marTop w:val="0"/>
      <w:marBottom w:val="0"/>
      <w:divBdr>
        <w:top w:val="none" w:sz="0" w:space="0" w:color="auto"/>
        <w:left w:val="none" w:sz="0" w:space="0" w:color="auto"/>
        <w:bottom w:val="none" w:sz="0" w:space="0" w:color="auto"/>
        <w:right w:val="none" w:sz="0" w:space="0" w:color="auto"/>
      </w:divBdr>
    </w:div>
    <w:div w:id="1518035558">
      <w:bodyDiv w:val="1"/>
      <w:marLeft w:val="0"/>
      <w:marRight w:val="0"/>
      <w:marTop w:val="0"/>
      <w:marBottom w:val="0"/>
      <w:divBdr>
        <w:top w:val="none" w:sz="0" w:space="0" w:color="auto"/>
        <w:left w:val="none" w:sz="0" w:space="0" w:color="auto"/>
        <w:bottom w:val="none" w:sz="0" w:space="0" w:color="auto"/>
        <w:right w:val="none" w:sz="0" w:space="0" w:color="auto"/>
      </w:divBdr>
    </w:div>
    <w:div w:id="153677091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087250">
      <w:bodyDiv w:val="1"/>
      <w:marLeft w:val="0"/>
      <w:marRight w:val="0"/>
      <w:marTop w:val="0"/>
      <w:marBottom w:val="0"/>
      <w:divBdr>
        <w:top w:val="none" w:sz="0" w:space="0" w:color="auto"/>
        <w:left w:val="none" w:sz="0" w:space="0" w:color="auto"/>
        <w:bottom w:val="none" w:sz="0" w:space="0" w:color="auto"/>
        <w:right w:val="none" w:sz="0" w:space="0" w:color="auto"/>
      </w:divBdr>
    </w:div>
    <w:div w:id="1583638346">
      <w:bodyDiv w:val="1"/>
      <w:marLeft w:val="0"/>
      <w:marRight w:val="0"/>
      <w:marTop w:val="0"/>
      <w:marBottom w:val="0"/>
      <w:divBdr>
        <w:top w:val="none" w:sz="0" w:space="0" w:color="auto"/>
        <w:left w:val="none" w:sz="0" w:space="0" w:color="auto"/>
        <w:bottom w:val="none" w:sz="0" w:space="0" w:color="auto"/>
        <w:right w:val="none" w:sz="0" w:space="0" w:color="auto"/>
      </w:divBdr>
    </w:div>
    <w:div w:id="1647853514">
      <w:bodyDiv w:val="1"/>
      <w:marLeft w:val="0"/>
      <w:marRight w:val="0"/>
      <w:marTop w:val="0"/>
      <w:marBottom w:val="0"/>
      <w:divBdr>
        <w:top w:val="none" w:sz="0" w:space="0" w:color="auto"/>
        <w:left w:val="none" w:sz="0" w:space="0" w:color="auto"/>
        <w:bottom w:val="none" w:sz="0" w:space="0" w:color="auto"/>
        <w:right w:val="none" w:sz="0" w:space="0" w:color="auto"/>
      </w:divBdr>
      <w:divsChild>
        <w:div w:id="2127196217">
          <w:marLeft w:val="0"/>
          <w:marRight w:val="0"/>
          <w:marTop w:val="0"/>
          <w:marBottom w:val="0"/>
          <w:divBdr>
            <w:top w:val="none" w:sz="0" w:space="0" w:color="auto"/>
            <w:left w:val="none" w:sz="0" w:space="0" w:color="auto"/>
            <w:bottom w:val="none" w:sz="0" w:space="0" w:color="auto"/>
            <w:right w:val="none" w:sz="0" w:space="0" w:color="auto"/>
          </w:divBdr>
        </w:div>
      </w:divsChild>
    </w:div>
    <w:div w:id="1666736130">
      <w:bodyDiv w:val="1"/>
      <w:marLeft w:val="0"/>
      <w:marRight w:val="0"/>
      <w:marTop w:val="0"/>
      <w:marBottom w:val="0"/>
      <w:divBdr>
        <w:top w:val="none" w:sz="0" w:space="0" w:color="auto"/>
        <w:left w:val="none" w:sz="0" w:space="0" w:color="auto"/>
        <w:bottom w:val="none" w:sz="0" w:space="0" w:color="auto"/>
        <w:right w:val="none" w:sz="0" w:space="0" w:color="auto"/>
      </w:divBdr>
    </w:div>
    <w:div w:id="172552222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7294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3596237">
      <w:bodyDiv w:val="1"/>
      <w:marLeft w:val="0"/>
      <w:marRight w:val="0"/>
      <w:marTop w:val="0"/>
      <w:marBottom w:val="0"/>
      <w:divBdr>
        <w:top w:val="none" w:sz="0" w:space="0" w:color="auto"/>
        <w:left w:val="none" w:sz="0" w:space="0" w:color="auto"/>
        <w:bottom w:val="none" w:sz="0" w:space="0" w:color="auto"/>
        <w:right w:val="none" w:sz="0" w:space="0" w:color="auto"/>
      </w:divBdr>
      <w:divsChild>
        <w:div w:id="30618233">
          <w:marLeft w:val="0"/>
          <w:marRight w:val="0"/>
          <w:marTop w:val="0"/>
          <w:marBottom w:val="0"/>
          <w:divBdr>
            <w:top w:val="none" w:sz="0" w:space="0" w:color="auto"/>
            <w:left w:val="none" w:sz="0" w:space="0" w:color="auto"/>
            <w:bottom w:val="none" w:sz="0" w:space="0" w:color="auto"/>
            <w:right w:val="none" w:sz="0" w:space="0" w:color="auto"/>
          </w:divBdr>
        </w:div>
      </w:divsChild>
    </w:div>
    <w:div w:id="1960717810">
      <w:bodyDiv w:val="1"/>
      <w:marLeft w:val="0"/>
      <w:marRight w:val="0"/>
      <w:marTop w:val="0"/>
      <w:marBottom w:val="0"/>
      <w:divBdr>
        <w:top w:val="none" w:sz="0" w:space="0" w:color="auto"/>
        <w:left w:val="none" w:sz="0" w:space="0" w:color="auto"/>
        <w:bottom w:val="none" w:sz="0" w:space="0" w:color="auto"/>
        <w:right w:val="none" w:sz="0" w:space="0" w:color="auto"/>
      </w:divBdr>
    </w:div>
    <w:div w:id="196958180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89465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1295">
      <w:bodyDiv w:val="1"/>
      <w:marLeft w:val="0"/>
      <w:marRight w:val="0"/>
      <w:marTop w:val="0"/>
      <w:marBottom w:val="0"/>
      <w:divBdr>
        <w:top w:val="none" w:sz="0" w:space="0" w:color="auto"/>
        <w:left w:val="none" w:sz="0" w:space="0" w:color="auto"/>
        <w:bottom w:val="none" w:sz="0" w:space="0" w:color="auto"/>
        <w:right w:val="none" w:sz="0" w:space="0" w:color="auto"/>
      </w:divBdr>
    </w:div>
    <w:div w:id="2069186463">
      <w:bodyDiv w:val="1"/>
      <w:marLeft w:val="0"/>
      <w:marRight w:val="0"/>
      <w:marTop w:val="0"/>
      <w:marBottom w:val="0"/>
      <w:divBdr>
        <w:top w:val="none" w:sz="0" w:space="0" w:color="auto"/>
        <w:left w:val="none" w:sz="0" w:space="0" w:color="auto"/>
        <w:bottom w:val="none" w:sz="0" w:space="0" w:color="auto"/>
        <w:right w:val="none" w:sz="0" w:space="0" w:color="auto"/>
      </w:divBdr>
      <w:divsChild>
        <w:div w:id="571889723">
          <w:marLeft w:val="0"/>
          <w:marRight w:val="0"/>
          <w:marTop w:val="0"/>
          <w:marBottom w:val="0"/>
          <w:divBdr>
            <w:top w:val="none" w:sz="0" w:space="0" w:color="auto"/>
            <w:left w:val="none" w:sz="0" w:space="0" w:color="auto"/>
            <w:bottom w:val="none" w:sz="0" w:space="0" w:color="auto"/>
            <w:right w:val="none" w:sz="0" w:space="0" w:color="auto"/>
          </w:divBdr>
        </w:div>
      </w:divsChild>
    </w:div>
    <w:div w:id="206937591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716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document_templates\apa_format\APA%207th_10.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K-Means Clustering in Python: A Practical Guide</b:Title>
    <b:Tag>2022_Arvai_ART</b:Tag>
    <b:URL>https://realpython.com/k-means-clustering-python/#: :text=The SSE is defined as,try to minimize this value.&amp;text=The purpose of this figure,centroids is an important step.</b:URL>
    <b:Author>
      <b:Author>
        <b:NameList>
          <b:Person>
            <b:Last>Arvai</b:Last>
            <b:First>Kevin</b:First>
          </b:Person>
        </b:NameList>
      </b:Author>
    </b:Author>
    <b:Year>2022</b:Year>
    <b:RefOrder>3</b:RefOrder>
  </b:Source>
  <b:Source>
    <b:Year>2016</b:Year>
    <b:BIBTEX_Entry>book</b:BIBTEX_Entry>
    <b:SourceType>Book</b:SourceType>
    <b:Title>In Depth: Principal Component Analysis</b:Title>
    <b:Tag>2016_VanderPlas_BOOK</b:Tag>
    <b:Publisher>O'Reilly</b:Publisher>
    <b:URL>https://jakevdp.github.io/PythonDataScienceHandbook/05.09-principal-component-analysis.html</b:URL>
    <b:Author>
      <b:Author>
        <b:NameList>
          <b:Person>
            <b:Last>VanderPlas</b:Last>
            <b:First>Jake</b:First>
          </b:Person>
        </b:NameList>
      </b:Author>
    </b:Author>
    <b:RefOrder>4</b:RefOrder>
  </b:Source>
  <b:Source>
    <b:Year>2022</b:Year>
    <b:BIBTEX_Entry>article</b:BIBTEX_Entry>
    <b:SourceType>JournalArticle</b:SourceType>
    <b:Title>Reducing Telecom Churn with PCA and Modeling</b:Title>
    <b:Tag>2022_Srinivas_ART</b:Tag>
    <b:URL>https://www.kaggle.com/code/manoharsrinivas/reducing-telecom-churn-with-pca-and-modeling/notebook</b:URL>
    <b:Author>
      <b:Author>
        <b:NameList>
          <b:Person>
            <b:Last>Srinivas</b:Last>
          </b:Person>
        </b:NameList>
      </b:Author>
    </b:Author>
    <b:RefOrder>5</b:RefOrder>
  </b:Source>
  <b:Source>
    <b:Year>2021</b:Year>
    <b:BIBTEX_Entry>article</b:BIBTEX_Entry>
    <b:SourceType>JournalArticle</b:SourceType>
    <b:Title>PCA or Principal Component Analysis on Customer Churn Data</b:Title>
    <b:Tag>2021_Sharma_ART</b:Tag>
    <b:URL>https://medium.com/data-science-on-customer-churn-data/pca-or-principal-component-analysis-on-customer-churn-data-d18ca60397ed</b:URL>
    <b:Author>
      <b:Author>
        <b:NameList>
          <b:Person>
            <b:Last>Sharma</b:Last>
            <b:First>Akhill</b:First>
          </b:Person>
        </b:NameList>
      </b:Author>
    </b:Author>
    <b:RefOrder>6</b:RefOrder>
  </b:Source>
  <b:Source>
    <b:Year>2017</b:Year>
    <b:BIBTEX_Entry>article</b:BIBTEX_Entry>
    <b:SourceType>JournalArticle</b:SourceType>
    <b:Title>Customer Churn Prediction Model</b:Title>
    <b:Tag>2017_Sawlani_ART</b:Tag>
    <b:URL>https://rstudio-pubs-static.s3.amazonaws.com/344958_a3c32d38a83043c8ae8fc13cd6abbda4.html</b:URL>
    <b:Author>
      <b:Author>
        <b:NameList>
          <b:Person>
            <b:Last>Sawlani</b:Last>
            <b:First>Dhaval</b:First>
          </b:Person>
        </b:NameList>
      </b:Author>
    </b:Author>
    <b:RefOrder>7</b:RefOrder>
  </b:Source>
  <b:Source>
    <b:Year>2022</b:Year>
    <b:BIBTEX_Entry>article</b:BIBTEX_Entry>
    <b:SourceType>JournalArticle</b:SourceType>
    <b:Title>How to drop out highly correlated features in Python?</b:Title>
    <b:Tag>2022_ProjectPro_ART</b:Tag>
    <b:URL>https://www.projectpro.io/recipes/drop-out-highly-correlated-features-in-python</b:URL>
    <b:Author>
      <b:Author>
        <b:NameList>
          <b:Person>
            <b:Last>ProjectPro</b:Last>
          </b:Person>
        </b:NameList>
      </b:Author>
    </b:Author>
    <b:RefOrder>8</b:RefOrder>
  </b:Source>
  <b:Source>
    <b:Year>2018</b:Year>
    <b:BIBTEX_Entry>article</b:BIBTEX_Entry>
    <b:SourceType>JournalArticle</b:SourceType>
    <b:Title>Principal Component Analysis (PCA) with Python Examples — Tutorial</b:Title>
    <b:Tag>2018_Parveez_ART</b:Tag>
    <b:URL>https://pub.towardsai.net/principal-component-analysis-pca-with-python-examples-tutorial-67a917bae9aa</b:URL>
    <b:Author>
      <b:Author>
        <b:NameList>
          <b:Person>
            <b:Last>Parveez</b:Last>
            <b:First>Saniya</b:First>
          </b:Person>
          <b:Person>
            <b:Last>Iriondo</b:Last>
            <b:First>Roberto</b:First>
          </b:Person>
        </b:NameList>
      </b:Author>
    </b:Author>
    <b:RefOrder>9</b:RefOrder>
  </b:Source>
  <b:Source>
    <b:Year>2019</b:Year>
    <b:BIBTEX_Entry>article</b:BIBTEX_Entry>
    <b:SourceType>JournalArticle</b:SourceType>
    <b:Title>Drop Highly Correlated Features</b:Title>
    <b:Tag>2019_h1ros_ART</b:Tag>
    <b:URL>https://h1ros.github.io/posts/drop-highly-correlated-features/</b:URL>
    <b:Author>
      <b:Author>
        <b:NameList>
          <b:Person>
            <b:Last>h1ros</b:Last>
          </b:Person>
        </b:NameList>
      </b:Author>
    </b:Author>
    <b:RefOrder>10</b:RefOrder>
  </b:Source>
  <b:Source>
    <b:Year>2017</b:Year>
    <b:BIBTEX_Entry>article</b:BIBTEX_Entry>
    <b:SourceType>JournalArticle</b:SourceType>
    <b:Title>PCA using Python (scikit-learn)</b:Title>
    <b:Tag>2017_Galarnyk_ART</b:Tag>
    <b:URL>https://towardsdatascience.com/pca-using-python-scikit-learn-e653f8989e60</b:URL>
    <b:Author>
      <b:Author>
        <b:NameList>
          <b:Person>
            <b:Last>Galarnyk</b:Last>
            <b:First>Michael</b:First>
          </b:Person>
        </b:NameList>
      </b:Author>
    </b:Author>
    <b:RefOrder>11</b:RefOrder>
  </b:Source>
  <b:Source>
    <b:Year>2019</b:Year>
    <b:BIBTEX_Entry>article</b:BIBTEX_Entry>
    <b:SourceType>JournalArticle</b:SourceType>
    <b:Title>How to Calculate Principal Component Analysis (PCA) from Scratch in Python</b:Title>
    <b:Tag>2019_Brownlee_ART</b:Tag>
    <b:URL>https://machinelearningmastery.com/calculate-principal-component-analysis-scratch-python/</b:URL>
    <b:Author>
      <b:Author>
        <b:NameList>
          <b:Person>
            <b:Last>Brownlee</b:Last>
            <b:First>Jason</b:First>
          </b:Person>
        </b:NameList>
      </b:Author>
    </b:Author>
    <b:RefOrder>12</b:RefOrder>
  </b:Source>
  <b:Source>
    <b:Year>2020</b:Year>
    <b:BIBTEX_Entry>article</b:BIBTEX_Entry>
    <b:SourceType>JournalArticle</b:SourceType>
    <b:Title>A comparative dimensionality reduction study in telecom customer segmentation using deep learning and PCA</b:Title>
    <b:Tag>2020_Alkhayrat_ART</b:Tag>
    <b:URL>https://journalofbigdata.springeropen.com/articles/10.1186/s40537-020-0286-0</b:URL>
    <b:Author>
      <b:Author>
        <b:NameList>
          <b:Person>
            <b:Last>Alkhayrat</b:Last>
            <b:First>Maha</b:First>
          </b:Person>
          <b:Person>
            <b:Last>Aljnidi</b:Last>
            <b:First>Mohamad</b:First>
          </b:Person>
          <b:Person>
            <b:Last>Aljoumaa</b:Last>
            <b:First>Kadan</b:First>
          </b:Person>
        </b:NameList>
      </b:Author>
    </b:Author>
    <b:RefOrder>13</b:RefOrder>
  </b:Source>
  <b:Source>
    <b:Year>2017</b:Year>
    <b:BIBTEX_Entry>article</b:BIBTEX_Entry>
    <b:SourceType>JournalArticle</b:SourceType>
    <b:Title>Drop Highly Correlated Features</b:Title>
    <b:Tag>2017_Albon_ART</b:Tag>
    <b:URL>https://chrisalbon.com/code/machine_learning/feature_selection/drop_highly_correlated_features/</b:URL>
    <b:Author>
      <b:Author>
        <b:NameList>
          <b:Person>
            <b:Last>Albon</b:Last>
            <b:First>Chris</b:First>
          </b:Person>
        </b:NameList>
      </b:Author>
    </b:Author>
    <b:RefOrder>14</b:RefOrder>
  </b:Source>
  <b:Source>
    <b:Year>2019</b:Year>
    <b:BIBTEX_Entry>book</b:BIBTEX_Entry>
    <b:SourceType>Book</b:SourceType>
    <b:Title>Data Science</b:Title>
    <b:Tag>2019_Larose_BOOK</b:Tag>
    <b:Publisher>Wiley</b:Publisher>
    <b:Author>
      <b:Author>
        <b:NameList>
          <b:Person>
            <b:Last>Larose</b:Last>
            <b:Middle>D.</b:Middle>
            <b:First>Chantal</b:First>
          </b:Person>
          <b:Person>
            <b:Last>Larose</b:Last>
            <b:Middle>T.</b:Middle>
            <b:First>Daniel</b:First>
          </b:Person>
        </b:NameList>
      </b:Author>
    </b:Author>
    <b:Pages>256</b:Pages>
    <b:StandardNumber> ISBN: 9781119526810</b:StandardNumber>
    <b:RefOrder>15</b:RefOrder>
  </b:Source>
  <b:Source>
    <b:Year>2019</b:Year>
    <b:BIBTEX_Entry>book</b:BIBTEX_Entry>
    <b:SourceType>Book</b:SourceType>
    <b:Title>Hands-On Machine Learning with Scikit-Learn, Keras, and TensorFlow Concepts, Tools, and Techniques to Build Intelligent Systems</b:Title>
    <b:Tag>2019_Geron_BOOK</b:Tag>
    <b:Publisher>O'Reilly Media</b:Publisher>
    <b:Author>
      <b:Author>
        <b:NameList>
          <b:Person>
            <b:Last>Géron</b:Last>
            <b:First>Aurélien</b:First>
          </b:Person>
        </b:NameList>
      </b:Author>
    </b:Author>
    <b:Pages>856</b:Pages>
    <b:StandardNumber> ISBN: 9781492032649</b:StandardNumber>
    <b:RefOrder>16</b:RefOrder>
  </b:Source>
  <b:Source>
    <b:Year>2018</b:Year>
    <b:BIBTEX_Entry>book</b:BIBTEX_Entry>
    <b:SourceType>Book</b:SourceType>
    <b:Title>Machine Learning with Python for Everyone</b:Title>
    <b:Tag>2018_Fenner_BOOK</b:Tag>
    <b:Publisher>Addison Wesley</b:Publisher>
    <b:Author>
      <b:Author>
        <b:NameList>
          <b:Person>
            <b:Last>Fenner</b:Last>
            <b:First>Mark</b:First>
          </b:Person>
        </b:NameList>
      </b:Author>
    </b:Author>
    <b:Pages>592</b:Pages>
    <b:StandardNumber> ISBN: 9780134845623</b:StandardNumber>
    <b:RefOrder>17</b:RefOrder>
  </b:Source>
  <b:Source>
    <b:Year>2020</b:Year>
    <b:BIBTEX_Entry>book</b:BIBTEX_Entry>
    <b:SourceType>Book</b:SourceType>
    <b:Title>Practical Statistics for Data Scientists 50+ Essential Concepts Using R and Python</b:Title>
    <b:Tag>2020_Bruce_BOOK</b:Tag>
    <b:Publisher>O'Reilly Media, Incorporated</b:Publisher>
    <b:Author>
      <b:Author>
        <b:NameList>
          <b:Person>
            <b:Last>Bruce</b:Last>
            <b:First>Peter</b:First>
          </b:Person>
          <b:Person>
            <b:Last>Bruce</b:Last>
            <b:First>Andrew</b:First>
          </b:Person>
          <b:Person>
            <b:Last>Gedeck</b:Last>
            <b:First>Peter</b:First>
          </b:Person>
        </b:NameList>
      </b:Author>
    </b:Author>
    <b:Pages>368</b:Pages>
    <b:StandardNumber> ISBN: 9781492072942</b:StandardNumber>
    <b:RefOrder>18</b:RefOrder>
  </b:Source>
  <b:Source>
    <b:Year>2019</b:Year>
    <b:BIBTEX_Entry>book</b:BIBTEX_Entry>
    <b:SourceType>Book</b:SourceType>
    <b:Title>Data Mining for Business Analytics Concepts, Techniques and Applications in Python</b:Title>
    <b:Tag>2019_Bruce_BOOK</b:Tag>
    <b:Publisher>Wiley &amp; Sons, Incorporated, John</b:Publisher>
    <b:Author>
      <b:Author>
        <b:NameList>
          <b:Person>
            <b:Last>Bruce</b:Last>
            <b:Middle>C.</b:Middle>
            <b:First>Peter</b:First>
          </b:Person>
          <b:Person>
            <b:Last>Gedeck</b:Last>
            <b:First>Peter</b:First>
          </b:Person>
          <b:Person>
            <b:Last>Shmueli</b:Last>
            <b:First>Galit</b:First>
          </b:Person>
          <b:Person>
            <b:Last>Patel</b:Last>
            <b:Middle>R.</b:Middle>
            <b:First>Nitin</b:First>
          </b:Person>
        </b:NameList>
      </b:Author>
    </b:Author>
    <b:Pages>592</b:Pages>
    <b:StandardNumber> ISBN: 9781119549840</b:StandardNumber>
    <b:RefOrder>19</b:RefOrder>
  </b:Source>
  <b:Source>
    <b:BIBTEX_Entry>online</b:BIBTEX_Entry>
    <b:SourceType>InternetSite</b:SourceType>
    <b:Title>How to Combine PCA and K-means Clustering in Python?</b:Title>
    <b:BIBTEX_Abstract>Curious about using Principal Components Analysis (PCA) with K-means clustering in Python? Read our step by step tutorial to learn how to do it!</b:BIBTEX_Abstract>
    <b:Tag>2020_Kaloyanova_online_20220508</b:Tag>
    <b:BIBTEX_KeyWords>D212_2</b:BIBTEX_KeyWords>
    <b:URL>https://365datascience.com/tutorials/python-tutorials/pca-k-means/</b:URL>
    <b:YearAccessed>2022</b:YearAccessed>
    <b:MonthAccessed>May</b:MonthAccessed>
    <b:DayAccessed>8</b:DayAccessed>
    <b:Author>
      <b:Author>
        <b:NameList>
          <b:Person>
            <b:Last>Kaloyanova</b:Last>
            <b:First>Elitsa</b:First>
          </b:Person>
        </b:NameList>
      </b:Author>
    </b:Author>
    <b:Year>2020</b:Year>
    <b:Month>March</b:Month>
    <b:Day>10</b:Day>
    <b:InternetSiteTitle>How to Combine PCA and K-means Clustering in Python?</b:InternetSiteTitle>
    <b:RefOrder>20</b:RefOrder>
  </b:Source>
  <b:Source>
    <b:BIBTEX_Entry>online</b:BIBTEX_Entry>
    <b:SourceType>InternetSite</b:SourceType>
    <b:Title>Feature Selection and Dimensionality Reduction</b:Title>
    <b:BIBTEX_Abstract>Exploring feature selection and dimensionality reduction techniques in Kaggle’s Don’t Overfit II competition
Feature Selection: 1. Remove features with missing values 2. Remove features with low variance 3. Remove highly correlated features 4. Univariate feature selection 5. Recursive feature elimination 6. Feature selection using SelectFromModel</b:BIBTEX_Abstract>
    <b:Tag>2019_Boyle_online_20220508</b:Tag>
    <b:BIBTEX_KeyWords>D212_2.</b:BIBTEX_KeyWords>
    <b:URL>https://towardsdatascience.com/feature-selection-and-dimensionality-reduction-f488d1a035de</b:URL>
    <b:YearAccessed>2022</b:YearAccessed>
    <b:MonthAccessed>May</b:MonthAccessed>
    <b:DayAccessed>8</b:DayAccessed>
    <b:Author>
      <b:Author>
        <b:NameList>
          <b:Person>
            <b:Last>Boyle</b:Last>
            <b:First>Tara</b:First>
          </b:Person>
        </b:NameList>
      </b:Author>
    </b:Author>
    <b:Year>2019</b:Year>
    <b:Month>March</b:Month>
    <b:Day>25</b:Day>
    <b:InternetSiteTitle>Feature Selection and Dimensionality Reduction</b:InternetSiteTitle>
    <b:RefOrder>1</b:RefOrder>
  </b:Source>
  <b:Source>
    <b:BIBTEX_Entry>online</b:BIBTEX_Entry>
    <b:SourceType>InternetSite</b:SourceType>
    <b:Title>How to Use Pairwise Correlation For Robust Feature Selection</b:Title>
    <b:BIBTEX_Abstract>Add the time-tested method to your arsenal</b:BIBTEX_Abstract>
    <b:Tag>2021_Bex_online_20220508</b:Tag>
    <b:BIBTEX_KeyWords>D212_2. Python. Feature Selection.</b:BIBTEX_KeyWords>
    <b:URL>https://towardsdatascience.com/how-to-use-pairwise-correlation-for-robust-feature-selection-20a60ef7d10</b:URL>
    <b:YearAccessed>2022</b:YearAccessed>
    <b:MonthAccessed>May</b:MonthAccessed>
    <b:DayAccessed>8</b:DayAccessed>
    <b:Author>
      <b:Author>
        <b:NameList>
          <b:Person>
            <b:Last>Bex</b:Last>
            <b:First>T.</b:First>
          </b:Person>
        </b:NameList>
      </b:Author>
    </b:Author>
    <b:Year>2021</b:Year>
    <b:Month>April</b:Month>
    <b:Day>13</b:Day>
    <b:InternetSiteTitle>How to Use Pairwise Correlation For Robust Feature Selection</b:InternetSiteTitle>
    <b:RefOrder>2</b:RefOrder>
  </b:Source>
</b:Sourc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w:rsidRDefault="00000000"/&gt;&lt;w:sectPr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81295850-6B53-4A04-8005-AEEF19F51675}">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7th_10.dotx</Template>
  <TotalTime>473</TotalTime>
  <Pages>23</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mikem</dc:creator>
  <cp:keywords/>
  <dc:description/>
  <cp:lastModifiedBy>Mike Mattinson</cp:lastModifiedBy>
  <cp:revision>3</cp:revision>
  <cp:lastPrinted>2022-05-09T04:04:00Z</cp:lastPrinted>
  <dcterms:created xsi:type="dcterms:W3CDTF">2022-05-14T01:38:00Z</dcterms:created>
  <dcterms:modified xsi:type="dcterms:W3CDTF">2022-05-14T02:44:00Z</dcterms:modified>
</cp:coreProperties>
</file>