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EBA" w:rsidRDefault="00FB2EBA" w:rsidP="00FB2EBA">
      <w:pPr>
        <w:spacing w:before="40"/>
        <w:rPr>
          <w:rFonts w:ascii="Garamond" w:hAnsi="Garamond" w:cs="Times New Roman"/>
          <w:b/>
          <w:sz w:val="20"/>
          <w:szCs w:val="20"/>
        </w:rPr>
      </w:pPr>
      <w:r>
        <w:rPr>
          <w:rFonts w:ascii="Garamond" w:hAnsi="Garamond" w:cs="Times New Roman"/>
          <w:b/>
          <w:sz w:val="20"/>
          <w:szCs w:val="20"/>
        </w:rPr>
        <w:t>Mike Morgan - Selected Publications and Conference Presentations</w:t>
      </w:r>
    </w:p>
    <w:p w:rsidR="005D62DE" w:rsidRPr="00FB2EBA" w:rsidRDefault="005D62DE" w:rsidP="00EF5461">
      <w:pPr>
        <w:pStyle w:val="NoSpacing"/>
        <w:numPr>
          <w:ilvl w:val="0"/>
          <w:numId w:val="2"/>
        </w:numPr>
        <w:spacing w:before="40"/>
        <w:rPr>
          <w:rFonts w:ascii="Garamond" w:hAnsi="Garamond" w:cs="Times New Roman"/>
          <w:b/>
          <w:sz w:val="20"/>
          <w:szCs w:val="20"/>
        </w:rPr>
      </w:pPr>
      <w:r w:rsidRPr="00FB2EBA">
        <w:rPr>
          <w:rFonts w:ascii="Garamond" w:hAnsi="Garamond" w:cs="Times New Roman"/>
          <w:b/>
          <w:sz w:val="20"/>
          <w:szCs w:val="20"/>
        </w:rPr>
        <w:t xml:space="preserve">Groom, Allison, Chuck Miller and Michael S. Morgan (2016), “Tobacco Health Message Effectiveness among Communication Technologies,” </w:t>
      </w:r>
      <w:r w:rsidRPr="002D6433">
        <w:rPr>
          <w:rFonts w:ascii="Garamond" w:hAnsi="Garamond" w:cs="Times New Roman"/>
          <w:b/>
          <w:sz w:val="20"/>
          <w:szCs w:val="20"/>
          <w:u w:val="single"/>
        </w:rPr>
        <w:t xml:space="preserve">TCORS </w:t>
      </w:r>
      <w:r w:rsidR="00FB2EBA" w:rsidRPr="002D6433">
        <w:rPr>
          <w:rFonts w:ascii="Garamond" w:hAnsi="Garamond" w:cs="Times New Roman"/>
          <w:b/>
          <w:sz w:val="20"/>
          <w:szCs w:val="20"/>
          <w:u w:val="single"/>
        </w:rPr>
        <w:t>Invited Research Articles</w:t>
      </w:r>
      <w:r w:rsidRPr="00FB2EBA">
        <w:rPr>
          <w:rFonts w:ascii="Garamond" w:hAnsi="Garamond" w:cs="Times New Roman"/>
          <w:b/>
          <w:sz w:val="20"/>
          <w:szCs w:val="20"/>
        </w:rPr>
        <w:t>, September.</w:t>
      </w:r>
    </w:p>
    <w:p w:rsidR="00F95FDC" w:rsidRPr="00FB2EBA" w:rsidRDefault="00F95FDC" w:rsidP="00EF5461">
      <w:pPr>
        <w:pStyle w:val="ListParagraph"/>
        <w:numPr>
          <w:ilvl w:val="0"/>
          <w:numId w:val="2"/>
        </w:numPr>
        <w:spacing w:before="40"/>
        <w:rPr>
          <w:rFonts w:ascii="Garamond" w:hAnsi="Garamond"/>
          <w:b/>
          <w:bCs/>
          <w:color w:val="333333"/>
          <w:sz w:val="20"/>
          <w:szCs w:val="20"/>
        </w:rPr>
      </w:pPr>
      <w:r w:rsidRPr="00FB2EBA">
        <w:rPr>
          <w:rFonts w:ascii="Garamond" w:hAnsi="Garamond"/>
          <w:b/>
          <w:bCs/>
          <w:color w:val="333333"/>
          <w:sz w:val="20"/>
          <w:szCs w:val="20"/>
        </w:rPr>
        <w:t xml:space="preserve">Trivedi, Minakshi, Michael S. Morgan and Kalpesh K. Desai (2008), “Consumer's Value for Agent Information in Service Industry”, </w:t>
      </w:r>
      <w:r w:rsidRPr="002D6433">
        <w:rPr>
          <w:rFonts w:ascii="Garamond" w:hAnsi="Garamond"/>
          <w:b/>
          <w:bCs/>
          <w:color w:val="333333"/>
          <w:sz w:val="20"/>
          <w:szCs w:val="20"/>
          <w:u w:val="single"/>
        </w:rPr>
        <w:t>Journal of Services Marketing</w:t>
      </w:r>
      <w:r w:rsidRPr="00FB2EBA">
        <w:rPr>
          <w:rFonts w:ascii="Garamond" w:hAnsi="Garamond"/>
          <w:b/>
          <w:bCs/>
          <w:color w:val="333333"/>
          <w:sz w:val="20"/>
          <w:szCs w:val="20"/>
        </w:rPr>
        <w:t>, Volume 22(2), 149-159. </w:t>
      </w:r>
    </w:p>
    <w:p w:rsidR="00F95FDC" w:rsidRPr="00FB2EBA" w:rsidRDefault="002D6433" w:rsidP="00EF5461">
      <w:pPr>
        <w:pStyle w:val="ListParagraph"/>
        <w:numPr>
          <w:ilvl w:val="0"/>
          <w:numId w:val="2"/>
        </w:numPr>
        <w:spacing w:before="40"/>
        <w:rPr>
          <w:color w:val="333333"/>
          <w:sz w:val="20"/>
          <w:szCs w:val="20"/>
        </w:rPr>
      </w:pPr>
      <w:r>
        <w:rPr>
          <w:rFonts w:ascii="Garamond" w:hAnsi="Garamond"/>
          <w:b/>
          <w:bCs/>
          <w:color w:val="333333"/>
          <w:sz w:val="20"/>
          <w:szCs w:val="20"/>
        </w:rPr>
        <w:t xml:space="preserve">Morgan, Michael S. (2004), </w:t>
      </w:r>
      <w:r w:rsidR="00F95FDC" w:rsidRPr="00FB2EBA">
        <w:rPr>
          <w:rFonts w:ascii="Garamond" w:hAnsi="Garamond"/>
          <w:b/>
          <w:bCs/>
          <w:color w:val="333333"/>
          <w:sz w:val="20"/>
          <w:szCs w:val="20"/>
        </w:rPr>
        <w:t>“Using Hierarchical Bayes Models for Bundle Pricin</w:t>
      </w:r>
      <w:r>
        <w:rPr>
          <w:rFonts w:ascii="Garamond" w:hAnsi="Garamond"/>
          <w:b/>
          <w:bCs/>
          <w:color w:val="333333"/>
          <w:sz w:val="20"/>
          <w:szCs w:val="20"/>
        </w:rPr>
        <w:t xml:space="preserve">g Strategies” (2004), </w:t>
      </w:r>
      <w:r w:rsidR="00F95FDC" w:rsidRPr="00FB2EBA">
        <w:rPr>
          <w:rFonts w:ascii="Garamond" w:hAnsi="Garamond"/>
          <w:b/>
          <w:bCs/>
          <w:color w:val="333333"/>
          <w:sz w:val="20"/>
          <w:szCs w:val="20"/>
          <w:u w:val="single"/>
        </w:rPr>
        <w:t>Advanced Research Techniques Forum</w:t>
      </w:r>
      <w:r w:rsidR="00F95FDC" w:rsidRPr="00FB2EBA">
        <w:rPr>
          <w:rFonts w:ascii="Garamond" w:hAnsi="Garamond"/>
          <w:b/>
          <w:bCs/>
          <w:color w:val="333333"/>
          <w:sz w:val="20"/>
          <w:szCs w:val="20"/>
        </w:rPr>
        <w:t>, Whistler, British Columbia (June).</w:t>
      </w:r>
    </w:p>
    <w:p w:rsidR="00F95FDC" w:rsidRPr="00FB2EBA" w:rsidRDefault="00F95FDC" w:rsidP="00EF5461">
      <w:pPr>
        <w:pStyle w:val="ListParagraph"/>
        <w:numPr>
          <w:ilvl w:val="0"/>
          <w:numId w:val="2"/>
        </w:numPr>
        <w:spacing w:before="40"/>
        <w:rPr>
          <w:color w:val="333333"/>
          <w:sz w:val="20"/>
          <w:szCs w:val="20"/>
        </w:rPr>
      </w:pPr>
      <w:r w:rsidRPr="00FB2EBA">
        <w:rPr>
          <w:rFonts w:ascii="Garamond" w:hAnsi="Garamond"/>
          <w:b/>
          <w:bCs/>
          <w:color w:val="333333"/>
          <w:sz w:val="20"/>
          <w:szCs w:val="20"/>
        </w:rPr>
        <w:t xml:space="preserve">“Promotional Evaluation and Response among Variety Seeking Segments” (2003), </w:t>
      </w:r>
      <w:r w:rsidRPr="00FB2EBA">
        <w:rPr>
          <w:rFonts w:ascii="Garamond" w:hAnsi="Garamond"/>
          <w:b/>
          <w:bCs/>
          <w:color w:val="333333"/>
          <w:sz w:val="20"/>
          <w:szCs w:val="20"/>
          <w:u w:val="single"/>
        </w:rPr>
        <w:t>Journal of Product and Brand Management</w:t>
      </w:r>
      <w:r w:rsidRPr="00FB2EBA">
        <w:rPr>
          <w:rFonts w:ascii="Garamond" w:hAnsi="Garamond"/>
          <w:b/>
          <w:bCs/>
          <w:color w:val="333333"/>
          <w:sz w:val="20"/>
          <w:szCs w:val="20"/>
        </w:rPr>
        <w:t>, 12(6):408-423</w:t>
      </w:r>
    </w:p>
    <w:p w:rsidR="00F95FDC" w:rsidRPr="00FB2EBA" w:rsidRDefault="00F95FDC" w:rsidP="00EF5461">
      <w:pPr>
        <w:pStyle w:val="ListParagraph"/>
        <w:numPr>
          <w:ilvl w:val="0"/>
          <w:numId w:val="2"/>
        </w:numPr>
        <w:spacing w:before="40"/>
        <w:rPr>
          <w:color w:val="333333"/>
          <w:sz w:val="20"/>
          <w:szCs w:val="20"/>
        </w:rPr>
      </w:pPr>
      <w:r w:rsidRPr="00FB2EBA">
        <w:rPr>
          <w:rFonts w:ascii="Garamond" w:hAnsi="Garamond"/>
          <w:b/>
          <w:bCs/>
          <w:color w:val="333333"/>
          <w:sz w:val="20"/>
          <w:szCs w:val="20"/>
        </w:rPr>
        <w:t xml:space="preserve">“Be Careful When Using Survey Data for Market Tracking Metrics” (2003), </w:t>
      </w:r>
      <w:r w:rsidRPr="00FB2EBA">
        <w:rPr>
          <w:rFonts w:ascii="Garamond" w:hAnsi="Garamond"/>
          <w:b/>
          <w:bCs/>
          <w:color w:val="333333"/>
          <w:sz w:val="20"/>
          <w:szCs w:val="20"/>
          <w:u w:val="single"/>
        </w:rPr>
        <w:t>Marketing News</w:t>
      </w:r>
      <w:r w:rsidRPr="00FB2EBA">
        <w:rPr>
          <w:rFonts w:ascii="Garamond" w:hAnsi="Garamond"/>
          <w:b/>
          <w:bCs/>
          <w:color w:val="333333"/>
          <w:sz w:val="20"/>
          <w:szCs w:val="20"/>
        </w:rPr>
        <w:t>, March 31.</w:t>
      </w:r>
    </w:p>
    <w:p w:rsidR="00F95FDC" w:rsidRPr="00FB2EBA" w:rsidRDefault="00F95FDC" w:rsidP="00EF5461">
      <w:pPr>
        <w:pStyle w:val="ListParagraph"/>
        <w:numPr>
          <w:ilvl w:val="0"/>
          <w:numId w:val="2"/>
        </w:numPr>
        <w:spacing w:before="40"/>
        <w:rPr>
          <w:color w:val="333333"/>
          <w:sz w:val="20"/>
          <w:szCs w:val="20"/>
        </w:rPr>
      </w:pPr>
      <w:r w:rsidRPr="00FB2EBA">
        <w:rPr>
          <w:rFonts w:ascii="Garamond" w:hAnsi="Garamond"/>
          <w:b/>
          <w:bCs/>
          <w:color w:val="333333"/>
          <w:sz w:val="20"/>
          <w:szCs w:val="20"/>
        </w:rPr>
        <w:t xml:space="preserve">“Differences in Consumer Responsiveness to DTC marketing: Awakening the Sleeping Giant of Consumer Diversity” (2002), </w:t>
      </w:r>
      <w:r w:rsidRPr="00FB2EBA">
        <w:rPr>
          <w:rFonts w:ascii="Garamond" w:hAnsi="Garamond"/>
          <w:b/>
          <w:bCs/>
          <w:color w:val="333333"/>
          <w:sz w:val="20"/>
          <w:szCs w:val="20"/>
          <w:u w:val="single"/>
        </w:rPr>
        <w:t>PBIRG News</w:t>
      </w:r>
      <w:r w:rsidRPr="00FB2EBA">
        <w:rPr>
          <w:rFonts w:ascii="Garamond" w:hAnsi="Garamond"/>
          <w:b/>
          <w:bCs/>
          <w:color w:val="333333"/>
          <w:sz w:val="20"/>
          <w:szCs w:val="20"/>
        </w:rPr>
        <w:t>, September.</w:t>
      </w:r>
    </w:p>
    <w:p w:rsidR="00F95FDC" w:rsidRPr="00FB2EBA" w:rsidRDefault="00F95FDC" w:rsidP="00EF5461">
      <w:pPr>
        <w:pStyle w:val="ListParagraph"/>
        <w:numPr>
          <w:ilvl w:val="0"/>
          <w:numId w:val="2"/>
        </w:numPr>
        <w:spacing w:before="40"/>
        <w:rPr>
          <w:color w:val="333333"/>
          <w:sz w:val="20"/>
          <w:szCs w:val="20"/>
        </w:rPr>
      </w:pPr>
      <w:r w:rsidRPr="00FB2EBA">
        <w:rPr>
          <w:rFonts w:ascii="Garamond" w:hAnsi="Garamond"/>
          <w:b/>
          <w:bCs/>
          <w:color w:val="333333"/>
          <w:sz w:val="20"/>
          <w:szCs w:val="20"/>
        </w:rPr>
        <w:t xml:space="preserve">“Exploring Uncertain Markets using Zero-Based Forecasting and Micro-Simulation” (2002), </w:t>
      </w:r>
      <w:r w:rsidRPr="00FB2EBA">
        <w:rPr>
          <w:rFonts w:ascii="Garamond" w:hAnsi="Garamond"/>
          <w:b/>
          <w:bCs/>
          <w:color w:val="333333"/>
          <w:sz w:val="20"/>
          <w:szCs w:val="20"/>
          <w:u w:val="single"/>
        </w:rPr>
        <w:t>International Communication and Forecasting Conference</w:t>
      </w:r>
      <w:r w:rsidRPr="00FB2EBA">
        <w:rPr>
          <w:rFonts w:ascii="Garamond" w:hAnsi="Garamond"/>
          <w:b/>
          <w:bCs/>
          <w:color w:val="333333"/>
          <w:sz w:val="20"/>
          <w:szCs w:val="20"/>
        </w:rPr>
        <w:t>, June.</w:t>
      </w:r>
    </w:p>
    <w:p w:rsidR="00F95FDC" w:rsidRPr="00FB2EBA" w:rsidRDefault="00F95FDC" w:rsidP="00EF5461">
      <w:pPr>
        <w:pStyle w:val="ListParagraph"/>
        <w:numPr>
          <w:ilvl w:val="0"/>
          <w:numId w:val="2"/>
        </w:numPr>
        <w:spacing w:before="40"/>
        <w:rPr>
          <w:color w:val="333333"/>
          <w:sz w:val="20"/>
          <w:szCs w:val="20"/>
        </w:rPr>
      </w:pPr>
      <w:r w:rsidRPr="00FB2EBA">
        <w:rPr>
          <w:rFonts w:ascii="Garamond" w:hAnsi="Garamond"/>
          <w:b/>
          <w:bCs/>
          <w:color w:val="333333"/>
          <w:sz w:val="20"/>
          <w:szCs w:val="20"/>
        </w:rPr>
        <w:t>“Don’t Rei</w:t>
      </w:r>
      <w:r w:rsidR="002D6433">
        <w:rPr>
          <w:rFonts w:ascii="Garamond" w:hAnsi="Garamond"/>
          <w:b/>
          <w:bCs/>
          <w:color w:val="333333"/>
          <w:sz w:val="20"/>
          <w:szCs w:val="20"/>
        </w:rPr>
        <w:t>nvent the Wheel: Arm Suppliers w</w:t>
      </w:r>
      <w:bookmarkStart w:id="0" w:name="_GoBack"/>
      <w:bookmarkEnd w:id="0"/>
      <w:r w:rsidRPr="00FB2EBA">
        <w:rPr>
          <w:rFonts w:ascii="Garamond" w:hAnsi="Garamond"/>
          <w:b/>
          <w:bCs/>
          <w:color w:val="333333"/>
          <w:sz w:val="20"/>
          <w:szCs w:val="20"/>
        </w:rPr>
        <w:t xml:space="preserve">ith Enough Information to Avoid Redundant Results” (2002), </w:t>
      </w:r>
      <w:r w:rsidRPr="00FB2EBA">
        <w:rPr>
          <w:rFonts w:ascii="Garamond" w:hAnsi="Garamond"/>
          <w:b/>
          <w:bCs/>
          <w:color w:val="333333"/>
          <w:sz w:val="20"/>
          <w:szCs w:val="20"/>
          <w:u w:val="single"/>
        </w:rPr>
        <w:t>Marketing News</w:t>
      </w:r>
      <w:r w:rsidRPr="00FB2EBA">
        <w:rPr>
          <w:rFonts w:ascii="Garamond" w:hAnsi="Garamond"/>
          <w:b/>
          <w:bCs/>
          <w:color w:val="333333"/>
          <w:sz w:val="20"/>
          <w:szCs w:val="20"/>
        </w:rPr>
        <w:t>, September.</w:t>
      </w:r>
    </w:p>
    <w:p w:rsidR="00F95FDC" w:rsidRPr="00FB2EBA" w:rsidRDefault="00F95FDC" w:rsidP="00EF5461">
      <w:pPr>
        <w:pStyle w:val="ListParagraph"/>
        <w:numPr>
          <w:ilvl w:val="0"/>
          <w:numId w:val="2"/>
        </w:numPr>
        <w:spacing w:before="40"/>
        <w:rPr>
          <w:color w:val="333333"/>
          <w:sz w:val="20"/>
          <w:szCs w:val="20"/>
        </w:rPr>
      </w:pPr>
      <w:r w:rsidRPr="00FB2EBA">
        <w:rPr>
          <w:rFonts w:ascii="Garamond" w:hAnsi="Garamond"/>
          <w:b/>
          <w:bCs/>
          <w:color w:val="333333"/>
          <w:sz w:val="20"/>
          <w:szCs w:val="20"/>
        </w:rPr>
        <w:t xml:space="preserve">“Benchmarking and Tracking Customer Attitudes Under Deregulation: Proof of the Societal Value of Marketing Research” (2001), </w:t>
      </w:r>
      <w:r w:rsidRPr="00FB2EBA">
        <w:rPr>
          <w:rFonts w:ascii="Garamond" w:hAnsi="Garamond"/>
          <w:b/>
          <w:bCs/>
          <w:color w:val="333333"/>
          <w:sz w:val="20"/>
          <w:szCs w:val="20"/>
          <w:u w:val="single"/>
        </w:rPr>
        <w:t>CASRO Journal</w:t>
      </w:r>
      <w:r w:rsidRPr="00FB2EBA">
        <w:rPr>
          <w:rFonts w:ascii="Garamond" w:hAnsi="Garamond"/>
          <w:b/>
          <w:bCs/>
          <w:color w:val="333333"/>
          <w:sz w:val="20"/>
          <w:szCs w:val="20"/>
        </w:rPr>
        <w:t xml:space="preserve"> (annual).</w:t>
      </w:r>
    </w:p>
    <w:p w:rsidR="00F95FDC" w:rsidRPr="00FB2EBA" w:rsidRDefault="00F95FDC" w:rsidP="00EF5461">
      <w:pPr>
        <w:pStyle w:val="ListParagraph"/>
        <w:numPr>
          <w:ilvl w:val="0"/>
          <w:numId w:val="2"/>
        </w:numPr>
        <w:spacing w:before="40"/>
        <w:rPr>
          <w:color w:val="333333"/>
          <w:sz w:val="20"/>
          <w:szCs w:val="20"/>
        </w:rPr>
      </w:pPr>
      <w:r w:rsidRPr="00FB2EBA">
        <w:rPr>
          <w:rFonts w:ascii="Garamond" w:hAnsi="Garamond"/>
          <w:b/>
          <w:bCs/>
          <w:color w:val="333333"/>
          <w:sz w:val="20"/>
          <w:szCs w:val="20"/>
        </w:rPr>
        <w:t xml:space="preserve">"Capturing the Dynamics of In-Process Consumption Emotions and Satisfaction in Extended Service Transactions" (1998), </w:t>
      </w:r>
      <w:r w:rsidRPr="00FB2EBA">
        <w:rPr>
          <w:rFonts w:ascii="Garamond" w:hAnsi="Garamond"/>
          <w:b/>
          <w:bCs/>
          <w:color w:val="333333"/>
          <w:sz w:val="20"/>
          <w:szCs w:val="20"/>
          <w:u w:val="single"/>
        </w:rPr>
        <w:t>International Journal of Research in Marketing</w:t>
      </w:r>
      <w:r w:rsidRPr="00FB2EBA">
        <w:rPr>
          <w:rFonts w:ascii="Garamond" w:hAnsi="Garamond"/>
          <w:b/>
          <w:bCs/>
          <w:color w:val="333333"/>
          <w:sz w:val="20"/>
          <w:szCs w:val="20"/>
        </w:rPr>
        <w:t xml:space="preserve">, 15(4):309-321, with </w:t>
      </w:r>
      <w:proofErr w:type="spellStart"/>
      <w:r w:rsidRPr="00FB2EBA">
        <w:rPr>
          <w:rFonts w:ascii="Garamond" w:hAnsi="Garamond"/>
          <w:b/>
          <w:bCs/>
          <w:color w:val="333333"/>
          <w:sz w:val="20"/>
          <w:szCs w:val="20"/>
        </w:rPr>
        <w:t>Laurete</w:t>
      </w:r>
      <w:proofErr w:type="spellEnd"/>
      <w:r w:rsidRPr="00FB2EBA">
        <w:rPr>
          <w:rFonts w:ascii="Garamond" w:hAnsi="Garamond"/>
          <w:b/>
          <w:bCs/>
          <w:color w:val="333333"/>
          <w:sz w:val="20"/>
          <w:szCs w:val="20"/>
        </w:rPr>
        <w:t xml:space="preserve"> </w:t>
      </w:r>
      <w:proofErr w:type="spellStart"/>
      <w:r w:rsidRPr="00FB2EBA">
        <w:rPr>
          <w:rFonts w:ascii="Garamond" w:hAnsi="Garamond"/>
          <w:b/>
          <w:bCs/>
          <w:color w:val="333333"/>
          <w:sz w:val="20"/>
          <w:szCs w:val="20"/>
        </w:rPr>
        <w:t>Dubé</w:t>
      </w:r>
      <w:proofErr w:type="spellEnd"/>
      <w:r w:rsidRPr="00FB2EBA">
        <w:rPr>
          <w:rFonts w:ascii="Garamond" w:hAnsi="Garamond"/>
          <w:b/>
          <w:bCs/>
          <w:color w:val="333333"/>
          <w:sz w:val="20"/>
          <w:szCs w:val="20"/>
        </w:rPr>
        <w:t xml:space="preserve">. </w:t>
      </w:r>
    </w:p>
    <w:p w:rsidR="00F95FDC" w:rsidRPr="00FB2EBA" w:rsidRDefault="00F95FDC" w:rsidP="00EF5461">
      <w:pPr>
        <w:pStyle w:val="ListParagraph"/>
        <w:numPr>
          <w:ilvl w:val="0"/>
          <w:numId w:val="2"/>
        </w:numPr>
        <w:spacing w:before="40"/>
        <w:rPr>
          <w:color w:val="333333"/>
          <w:sz w:val="20"/>
          <w:szCs w:val="20"/>
        </w:rPr>
      </w:pPr>
      <w:r w:rsidRPr="00FB2EBA">
        <w:rPr>
          <w:rFonts w:ascii="Garamond" w:hAnsi="Garamond"/>
          <w:b/>
          <w:bCs/>
          <w:color w:val="333333"/>
          <w:sz w:val="20"/>
          <w:szCs w:val="20"/>
        </w:rPr>
        <w:t xml:space="preserve">“Using Self-Selectivity in the Forecast of Restaurant Sales” (1997), </w:t>
      </w:r>
      <w:r w:rsidRPr="00FB2EBA">
        <w:rPr>
          <w:rFonts w:ascii="Garamond" w:hAnsi="Garamond"/>
          <w:b/>
          <w:bCs/>
          <w:color w:val="333333"/>
          <w:sz w:val="20"/>
          <w:szCs w:val="20"/>
          <w:u w:val="single"/>
        </w:rPr>
        <w:t>Journal of Retailing and Consumer Services</w:t>
      </w:r>
      <w:r w:rsidRPr="00FB2EBA">
        <w:rPr>
          <w:rFonts w:ascii="Garamond" w:hAnsi="Garamond"/>
          <w:b/>
          <w:bCs/>
          <w:color w:val="333333"/>
          <w:sz w:val="20"/>
          <w:szCs w:val="20"/>
        </w:rPr>
        <w:t xml:space="preserve">, 4(2):117-128, with Pradeep </w:t>
      </w:r>
      <w:proofErr w:type="spellStart"/>
      <w:r w:rsidRPr="00FB2EBA">
        <w:rPr>
          <w:rFonts w:ascii="Garamond" w:hAnsi="Garamond"/>
          <w:b/>
          <w:bCs/>
          <w:color w:val="333333"/>
          <w:sz w:val="20"/>
          <w:szCs w:val="20"/>
        </w:rPr>
        <w:t>Chintagunta</w:t>
      </w:r>
      <w:proofErr w:type="spellEnd"/>
      <w:r w:rsidRPr="00FB2EBA">
        <w:rPr>
          <w:rFonts w:ascii="Garamond" w:hAnsi="Garamond"/>
          <w:b/>
          <w:bCs/>
          <w:color w:val="333333"/>
          <w:sz w:val="20"/>
          <w:szCs w:val="20"/>
        </w:rPr>
        <w:t>.</w:t>
      </w:r>
    </w:p>
    <w:p w:rsidR="00F95FDC" w:rsidRPr="00FB2EBA" w:rsidRDefault="00F95FDC" w:rsidP="00EF5461">
      <w:pPr>
        <w:pStyle w:val="ListParagraph"/>
        <w:numPr>
          <w:ilvl w:val="0"/>
          <w:numId w:val="2"/>
        </w:numPr>
        <w:spacing w:before="40"/>
        <w:rPr>
          <w:color w:val="333333"/>
          <w:sz w:val="20"/>
          <w:szCs w:val="20"/>
        </w:rPr>
      </w:pPr>
      <w:r w:rsidRPr="00FB2EBA">
        <w:rPr>
          <w:rFonts w:ascii="Garamond" w:hAnsi="Garamond"/>
          <w:b/>
          <w:bCs/>
          <w:color w:val="333333"/>
          <w:sz w:val="20"/>
          <w:szCs w:val="20"/>
        </w:rPr>
        <w:t xml:space="preserve">“Trend Effects and Gender in Retrospective Judgments of Consumption Emotions,” </w:t>
      </w:r>
      <w:r w:rsidRPr="00FB2EBA">
        <w:rPr>
          <w:rFonts w:ascii="Garamond" w:hAnsi="Garamond"/>
          <w:b/>
          <w:bCs/>
          <w:color w:val="333333"/>
          <w:sz w:val="20"/>
          <w:szCs w:val="20"/>
          <w:u w:val="single"/>
        </w:rPr>
        <w:t>Journal of Consumer Research</w:t>
      </w:r>
      <w:r w:rsidRPr="00FB2EBA">
        <w:rPr>
          <w:rFonts w:ascii="Garamond" w:hAnsi="Garamond"/>
          <w:b/>
          <w:bCs/>
          <w:color w:val="333333"/>
          <w:sz w:val="20"/>
          <w:szCs w:val="20"/>
        </w:rPr>
        <w:t xml:space="preserve"> (1996), 23(2), with Laurette </w:t>
      </w:r>
      <w:proofErr w:type="spellStart"/>
      <w:r w:rsidRPr="00FB2EBA">
        <w:rPr>
          <w:rFonts w:ascii="Garamond" w:hAnsi="Garamond"/>
          <w:b/>
          <w:bCs/>
          <w:color w:val="333333"/>
          <w:sz w:val="20"/>
          <w:szCs w:val="20"/>
        </w:rPr>
        <w:t>Dubé</w:t>
      </w:r>
      <w:proofErr w:type="spellEnd"/>
      <w:r w:rsidRPr="00FB2EBA">
        <w:rPr>
          <w:rFonts w:ascii="Garamond" w:hAnsi="Garamond"/>
          <w:b/>
          <w:bCs/>
          <w:color w:val="333333"/>
          <w:sz w:val="20"/>
          <w:szCs w:val="20"/>
        </w:rPr>
        <w:t>.</w:t>
      </w:r>
    </w:p>
    <w:p w:rsidR="00F95FDC" w:rsidRPr="00FB2EBA" w:rsidRDefault="00F95FDC" w:rsidP="00EF5461">
      <w:pPr>
        <w:pStyle w:val="ListParagraph"/>
        <w:numPr>
          <w:ilvl w:val="0"/>
          <w:numId w:val="2"/>
        </w:numPr>
        <w:spacing w:before="40"/>
        <w:rPr>
          <w:color w:val="333333"/>
          <w:sz w:val="20"/>
          <w:szCs w:val="20"/>
        </w:rPr>
      </w:pPr>
      <w:r w:rsidRPr="00FB2EBA">
        <w:rPr>
          <w:rFonts w:ascii="Garamond" w:hAnsi="Garamond"/>
          <w:b/>
          <w:bCs/>
          <w:color w:val="333333"/>
          <w:sz w:val="20"/>
          <w:szCs w:val="20"/>
        </w:rPr>
        <w:t>“Capturi</w:t>
      </w:r>
      <w:r w:rsidR="002D6433">
        <w:rPr>
          <w:rFonts w:ascii="Garamond" w:hAnsi="Garamond"/>
          <w:b/>
          <w:bCs/>
          <w:color w:val="333333"/>
          <w:sz w:val="20"/>
          <w:szCs w:val="20"/>
        </w:rPr>
        <w:t>ng the Dynamics of Consumption E</w:t>
      </w:r>
      <w:r w:rsidRPr="00FB2EBA">
        <w:rPr>
          <w:rFonts w:ascii="Garamond" w:hAnsi="Garamond"/>
          <w:b/>
          <w:bCs/>
          <w:color w:val="333333"/>
          <w:sz w:val="20"/>
          <w:szCs w:val="20"/>
        </w:rPr>
        <w:t xml:space="preserve">motions Experienced during Extended Service Encounters, </w:t>
      </w:r>
      <w:r w:rsidRPr="00FB2EBA">
        <w:rPr>
          <w:rFonts w:ascii="Garamond" w:hAnsi="Garamond"/>
          <w:b/>
          <w:bCs/>
          <w:color w:val="333333"/>
          <w:sz w:val="20"/>
          <w:szCs w:val="20"/>
          <w:u w:val="single"/>
        </w:rPr>
        <w:t>Advances in Consumer Research</w:t>
      </w:r>
      <w:r w:rsidRPr="00FB2EBA">
        <w:rPr>
          <w:rFonts w:ascii="Garamond" w:hAnsi="Garamond"/>
          <w:b/>
          <w:bCs/>
          <w:color w:val="333333"/>
          <w:sz w:val="20"/>
          <w:szCs w:val="20"/>
        </w:rPr>
        <w:t xml:space="preserve"> (1996), Vol. 23, with Laurette </w:t>
      </w:r>
      <w:proofErr w:type="spellStart"/>
      <w:r w:rsidRPr="00FB2EBA">
        <w:rPr>
          <w:rFonts w:ascii="Garamond" w:hAnsi="Garamond"/>
          <w:b/>
          <w:bCs/>
          <w:color w:val="333333"/>
          <w:sz w:val="20"/>
          <w:szCs w:val="20"/>
        </w:rPr>
        <w:t>Dubé</w:t>
      </w:r>
      <w:proofErr w:type="spellEnd"/>
      <w:r w:rsidRPr="00FB2EBA">
        <w:rPr>
          <w:rFonts w:ascii="Garamond" w:hAnsi="Garamond"/>
          <w:b/>
          <w:bCs/>
          <w:color w:val="333333"/>
          <w:sz w:val="20"/>
          <w:szCs w:val="20"/>
        </w:rPr>
        <w:t>.</w:t>
      </w:r>
    </w:p>
    <w:p w:rsidR="00F95FDC" w:rsidRPr="00FB2EBA" w:rsidRDefault="00F95FDC" w:rsidP="00EF5461">
      <w:pPr>
        <w:pStyle w:val="ListParagraph"/>
        <w:numPr>
          <w:ilvl w:val="0"/>
          <w:numId w:val="2"/>
        </w:numPr>
        <w:spacing w:before="40"/>
        <w:rPr>
          <w:color w:val="333333"/>
          <w:sz w:val="20"/>
          <w:szCs w:val="20"/>
        </w:rPr>
      </w:pPr>
      <w:r w:rsidRPr="00FB2EBA">
        <w:rPr>
          <w:rFonts w:ascii="Garamond" w:hAnsi="Garamond"/>
          <w:b/>
          <w:bCs/>
          <w:color w:val="333333"/>
          <w:sz w:val="20"/>
          <w:szCs w:val="20"/>
        </w:rPr>
        <w:t xml:space="preserve">“The Order of the Brand Choice Process Revisited: Some Considerations about Consumer Purchase Histories” (1996), </w:t>
      </w:r>
      <w:r w:rsidRPr="00FB2EBA">
        <w:rPr>
          <w:rFonts w:ascii="Garamond" w:hAnsi="Garamond"/>
          <w:b/>
          <w:bCs/>
          <w:color w:val="333333"/>
          <w:sz w:val="20"/>
          <w:szCs w:val="20"/>
          <w:u w:val="single"/>
        </w:rPr>
        <w:t>Journal of Business and Economic Statistics</w:t>
      </w:r>
      <w:r w:rsidRPr="00FB2EBA">
        <w:rPr>
          <w:rFonts w:ascii="Garamond" w:hAnsi="Garamond"/>
          <w:b/>
          <w:bCs/>
          <w:color w:val="333333"/>
          <w:sz w:val="20"/>
          <w:szCs w:val="20"/>
        </w:rPr>
        <w:t xml:space="preserve"> 5(1):25-33, with Minakshi Trivedi.</w:t>
      </w:r>
    </w:p>
    <w:p w:rsidR="00F95FDC" w:rsidRPr="00FB2EBA" w:rsidRDefault="00F95FDC" w:rsidP="00EF5461">
      <w:pPr>
        <w:pStyle w:val="ListParagraph"/>
        <w:numPr>
          <w:ilvl w:val="0"/>
          <w:numId w:val="2"/>
        </w:numPr>
        <w:spacing w:before="40"/>
        <w:rPr>
          <w:color w:val="333333"/>
          <w:sz w:val="20"/>
          <w:szCs w:val="20"/>
        </w:rPr>
      </w:pPr>
      <w:r w:rsidRPr="00FB2EBA">
        <w:rPr>
          <w:rFonts w:ascii="Garamond" w:hAnsi="Garamond"/>
          <w:b/>
          <w:bCs/>
          <w:color w:val="333333"/>
          <w:sz w:val="20"/>
          <w:szCs w:val="20"/>
        </w:rPr>
        <w:t xml:space="preserve">“Brand-Specific Heterogeneity Effects on Market-Level Brand Switching” (1996), </w:t>
      </w:r>
      <w:r w:rsidRPr="00FB2EBA">
        <w:rPr>
          <w:rFonts w:ascii="Garamond" w:hAnsi="Garamond"/>
          <w:b/>
          <w:bCs/>
          <w:color w:val="333333"/>
          <w:sz w:val="20"/>
          <w:szCs w:val="20"/>
          <w:u w:val="single"/>
        </w:rPr>
        <w:t>Journal of Retailing and Brand Management</w:t>
      </w:r>
      <w:r w:rsidRPr="00FB2EBA">
        <w:rPr>
          <w:rFonts w:ascii="Garamond" w:hAnsi="Garamond"/>
          <w:b/>
          <w:bCs/>
          <w:color w:val="333333"/>
          <w:sz w:val="20"/>
          <w:szCs w:val="20"/>
        </w:rPr>
        <w:t>, 5(1):25-33, with Minakshi Trivedi.</w:t>
      </w:r>
    </w:p>
    <w:p w:rsidR="00F95FDC" w:rsidRPr="00FB2EBA" w:rsidRDefault="00F95FDC" w:rsidP="00EF5461">
      <w:pPr>
        <w:pStyle w:val="ListParagraph"/>
        <w:numPr>
          <w:ilvl w:val="0"/>
          <w:numId w:val="2"/>
        </w:numPr>
        <w:spacing w:before="40"/>
        <w:rPr>
          <w:color w:val="333333"/>
          <w:sz w:val="20"/>
          <w:szCs w:val="20"/>
        </w:rPr>
      </w:pPr>
      <w:r w:rsidRPr="00FB2EBA">
        <w:rPr>
          <w:rFonts w:ascii="Garamond" w:hAnsi="Garamond"/>
          <w:b/>
          <w:bCs/>
          <w:color w:val="333333"/>
          <w:sz w:val="20"/>
          <w:szCs w:val="20"/>
        </w:rPr>
        <w:t xml:space="preserve">“A Positioning Analysis of Hotel Brands Based on Travel Manager Preferences” (1995), </w:t>
      </w:r>
      <w:r w:rsidRPr="00FB2EBA">
        <w:rPr>
          <w:rFonts w:ascii="Garamond" w:hAnsi="Garamond"/>
          <w:b/>
          <w:bCs/>
          <w:color w:val="333333"/>
          <w:sz w:val="20"/>
          <w:szCs w:val="20"/>
          <w:u w:val="single"/>
        </w:rPr>
        <w:t>Cornell Quarterly</w:t>
      </w:r>
      <w:r w:rsidRPr="00FB2EBA">
        <w:rPr>
          <w:rFonts w:ascii="Garamond" w:hAnsi="Garamond"/>
          <w:b/>
          <w:bCs/>
          <w:color w:val="333333"/>
          <w:sz w:val="20"/>
          <w:szCs w:val="20"/>
        </w:rPr>
        <w:t>, 36(6):48-55.</w:t>
      </w:r>
    </w:p>
    <w:p w:rsidR="00F95FDC" w:rsidRPr="00FB2EBA" w:rsidRDefault="00F95FDC" w:rsidP="00EF5461">
      <w:pPr>
        <w:pStyle w:val="ListParagraph"/>
        <w:numPr>
          <w:ilvl w:val="0"/>
          <w:numId w:val="2"/>
        </w:numPr>
        <w:spacing w:before="40"/>
        <w:rPr>
          <w:color w:val="333333"/>
          <w:sz w:val="20"/>
          <w:szCs w:val="20"/>
        </w:rPr>
      </w:pPr>
      <w:r w:rsidRPr="00FB2EBA">
        <w:rPr>
          <w:rFonts w:ascii="Garamond" w:hAnsi="Garamond"/>
          <w:b/>
          <w:bCs/>
          <w:color w:val="333333"/>
          <w:sz w:val="20"/>
          <w:szCs w:val="20"/>
        </w:rPr>
        <w:t xml:space="preserve">“Agent and Customer Evaluations of Services and the Cost of Information Search” (1995), Presented to </w:t>
      </w:r>
      <w:r w:rsidRPr="00FB2EBA">
        <w:rPr>
          <w:rFonts w:ascii="Garamond" w:hAnsi="Garamond"/>
          <w:b/>
          <w:bCs/>
          <w:color w:val="333333"/>
          <w:sz w:val="20"/>
          <w:szCs w:val="20"/>
          <w:u w:val="single"/>
        </w:rPr>
        <w:t>Marketing Science Conference</w:t>
      </w:r>
      <w:r w:rsidRPr="00FB2EBA">
        <w:rPr>
          <w:rFonts w:ascii="Garamond" w:hAnsi="Garamond"/>
          <w:b/>
          <w:bCs/>
          <w:color w:val="333333"/>
          <w:sz w:val="20"/>
          <w:szCs w:val="20"/>
        </w:rPr>
        <w:t>, Sydney Australia, July.</w:t>
      </w:r>
    </w:p>
    <w:p w:rsidR="00F95FDC" w:rsidRPr="00FB2EBA" w:rsidRDefault="00F95FDC" w:rsidP="00EF5461">
      <w:pPr>
        <w:pStyle w:val="ListParagraph"/>
        <w:numPr>
          <w:ilvl w:val="0"/>
          <w:numId w:val="2"/>
        </w:numPr>
        <w:spacing w:before="40"/>
        <w:rPr>
          <w:color w:val="333333"/>
          <w:sz w:val="20"/>
          <w:szCs w:val="20"/>
        </w:rPr>
      </w:pPr>
      <w:r w:rsidRPr="00FB2EBA">
        <w:rPr>
          <w:rFonts w:ascii="Garamond" w:hAnsi="Garamond"/>
          <w:b/>
          <w:bCs/>
          <w:color w:val="333333"/>
          <w:sz w:val="20"/>
          <w:szCs w:val="20"/>
        </w:rPr>
        <w:t xml:space="preserve">“An Empirical Study of Brand Switching for a Retail Service” (1994), </w:t>
      </w:r>
      <w:r w:rsidRPr="00FB2EBA">
        <w:rPr>
          <w:rFonts w:ascii="Garamond" w:hAnsi="Garamond"/>
          <w:b/>
          <w:bCs/>
          <w:color w:val="333333"/>
          <w:sz w:val="20"/>
          <w:szCs w:val="20"/>
          <w:u w:val="single"/>
        </w:rPr>
        <w:t>Journal of Retailing</w:t>
      </w:r>
      <w:r w:rsidRPr="00FB2EBA">
        <w:rPr>
          <w:rFonts w:ascii="Garamond" w:hAnsi="Garamond"/>
          <w:b/>
          <w:bCs/>
          <w:color w:val="333333"/>
          <w:sz w:val="20"/>
          <w:szCs w:val="20"/>
        </w:rPr>
        <w:t>, 70(3):267-282.</w:t>
      </w:r>
    </w:p>
    <w:p w:rsidR="00F95FDC" w:rsidRPr="00FB2EBA" w:rsidRDefault="00F95FDC" w:rsidP="00EF5461">
      <w:pPr>
        <w:pStyle w:val="ListParagraph"/>
        <w:numPr>
          <w:ilvl w:val="0"/>
          <w:numId w:val="2"/>
        </w:numPr>
        <w:spacing w:before="40"/>
        <w:rPr>
          <w:color w:val="333333"/>
          <w:sz w:val="20"/>
          <w:szCs w:val="20"/>
        </w:rPr>
      </w:pPr>
      <w:r w:rsidRPr="00FB2EBA">
        <w:rPr>
          <w:rFonts w:ascii="Garamond" w:hAnsi="Garamond"/>
          <w:b/>
          <w:bCs/>
          <w:color w:val="333333"/>
          <w:sz w:val="20"/>
          <w:szCs w:val="20"/>
        </w:rPr>
        <w:t xml:space="preserve">“Defining Lodging Market Structure through Brand Switching” (1993), </w:t>
      </w:r>
      <w:r w:rsidRPr="00FB2EBA">
        <w:rPr>
          <w:rFonts w:ascii="Garamond" w:hAnsi="Garamond"/>
          <w:b/>
          <w:bCs/>
          <w:color w:val="333333"/>
          <w:sz w:val="20"/>
          <w:szCs w:val="20"/>
          <w:u w:val="single"/>
        </w:rPr>
        <w:t>Journal of Hospitality and Leisure Marketing</w:t>
      </w:r>
      <w:r w:rsidRPr="00FB2EBA">
        <w:rPr>
          <w:rFonts w:ascii="Garamond" w:hAnsi="Garamond"/>
          <w:b/>
          <w:bCs/>
          <w:color w:val="333333"/>
          <w:sz w:val="20"/>
          <w:szCs w:val="20"/>
        </w:rPr>
        <w:t xml:space="preserve">, 2(2):57-91, with </w:t>
      </w:r>
      <w:proofErr w:type="spellStart"/>
      <w:r w:rsidRPr="00FB2EBA">
        <w:rPr>
          <w:rFonts w:ascii="Garamond" w:hAnsi="Garamond"/>
          <w:b/>
          <w:bCs/>
          <w:color w:val="333333"/>
          <w:sz w:val="20"/>
          <w:szCs w:val="20"/>
        </w:rPr>
        <w:t>Chekitan</w:t>
      </w:r>
      <w:proofErr w:type="spellEnd"/>
      <w:r w:rsidRPr="00FB2EBA">
        <w:rPr>
          <w:rFonts w:ascii="Garamond" w:hAnsi="Garamond"/>
          <w:b/>
          <w:bCs/>
          <w:color w:val="333333"/>
          <w:sz w:val="20"/>
          <w:szCs w:val="20"/>
        </w:rPr>
        <w:t xml:space="preserve"> S. Dev.</w:t>
      </w:r>
    </w:p>
    <w:p w:rsidR="00F95FDC" w:rsidRPr="00FB2EBA" w:rsidRDefault="00F95FDC" w:rsidP="00EF5461">
      <w:pPr>
        <w:pStyle w:val="ListParagraph"/>
        <w:numPr>
          <w:ilvl w:val="0"/>
          <w:numId w:val="2"/>
        </w:numPr>
        <w:spacing w:before="40"/>
        <w:rPr>
          <w:color w:val="333333"/>
          <w:sz w:val="20"/>
          <w:szCs w:val="20"/>
        </w:rPr>
      </w:pPr>
      <w:r w:rsidRPr="00FB2EBA">
        <w:rPr>
          <w:rFonts w:ascii="Garamond" w:hAnsi="Garamond"/>
          <w:b/>
          <w:bCs/>
          <w:color w:val="333333"/>
          <w:sz w:val="20"/>
          <w:szCs w:val="20"/>
        </w:rPr>
        <w:t xml:space="preserve">Benefit Dimensions of Midscale Restaurant Chains” (1993), </w:t>
      </w:r>
      <w:r w:rsidRPr="00FB2EBA">
        <w:rPr>
          <w:rFonts w:ascii="Garamond" w:hAnsi="Garamond"/>
          <w:b/>
          <w:bCs/>
          <w:color w:val="333333"/>
          <w:sz w:val="20"/>
          <w:szCs w:val="20"/>
          <w:u w:val="single"/>
        </w:rPr>
        <w:t>Cornell Quarterly</w:t>
      </w:r>
      <w:r w:rsidRPr="00FB2EBA">
        <w:rPr>
          <w:rFonts w:ascii="Garamond" w:hAnsi="Garamond"/>
          <w:b/>
          <w:bCs/>
          <w:color w:val="333333"/>
          <w:sz w:val="20"/>
          <w:szCs w:val="20"/>
        </w:rPr>
        <w:t>, 34(2):40-45.</w:t>
      </w:r>
    </w:p>
    <w:p w:rsidR="00F95FDC" w:rsidRDefault="00F95FDC" w:rsidP="00EF5461">
      <w:pPr>
        <w:pStyle w:val="ListParagraph"/>
        <w:numPr>
          <w:ilvl w:val="0"/>
          <w:numId w:val="2"/>
        </w:numPr>
        <w:spacing w:before="40"/>
        <w:rPr>
          <w:rFonts w:ascii="Garamond" w:hAnsi="Garamond"/>
          <w:b/>
          <w:bCs/>
          <w:color w:val="333333"/>
          <w:sz w:val="19"/>
          <w:szCs w:val="19"/>
        </w:rPr>
      </w:pPr>
      <w:r w:rsidRPr="00FB2EBA">
        <w:rPr>
          <w:rFonts w:ascii="Garamond" w:hAnsi="Garamond"/>
          <w:b/>
          <w:bCs/>
          <w:color w:val="333333"/>
          <w:sz w:val="20"/>
          <w:szCs w:val="20"/>
        </w:rPr>
        <w:t xml:space="preserve">“Dynamic Customer Satisfaction Measures in Services Marketing” (1993), Presented to </w:t>
      </w:r>
      <w:r w:rsidRPr="00FB2EBA">
        <w:rPr>
          <w:rFonts w:ascii="Garamond" w:hAnsi="Garamond"/>
          <w:b/>
          <w:bCs/>
          <w:color w:val="333333"/>
          <w:sz w:val="20"/>
          <w:szCs w:val="20"/>
          <w:u w:val="single"/>
        </w:rPr>
        <w:t>ORSA/TIMS Joint National Meeting</w:t>
      </w:r>
      <w:r w:rsidRPr="00FB2EBA">
        <w:rPr>
          <w:rFonts w:ascii="Garamond" w:hAnsi="Garamond"/>
          <w:b/>
          <w:bCs/>
          <w:color w:val="333333"/>
          <w:sz w:val="20"/>
          <w:szCs w:val="20"/>
        </w:rPr>
        <w:t>, May.</w:t>
      </w:r>
    </w:p>
    <w:p w:rsidR="00CF57B9" w:rsidRDefault="00CF57B9"/>
    <w:sectPr w:rsidR="00CF5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745DF"/>
    <w:multiLevelType w:val="hybridMultilevel"/>
    <w:tmpl w:val="6520E6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7762DB8"/>
    <w:multiLevelType w:val="hybridMultilevel"/>
    <w:tmpl w:val="2EBA1A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FDC"/>
    <w:rsid w:val="00013E90"/>
    <w:rsid w:val="002D6433"/>
    <w:rsid w:val="005D62DE"/>
    <w:rsid w:val="00CF57B9"/>
    <w:rsid w:val="00EF5461"/>
    <w:rsid w:val="00F95FDC"/>
    <w:rsid w:val="00FB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7F6F2"/>
  <w15:chartTrackingRefBased/>
  <w15:docId w15:val="{571417C6-1BEA-441F-88C5-0546D245B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FD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B2E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Morgan</dc:creator>
  <cp:keywords/>
  <dc:description/>
  <cp:lastModifiedBy>Mike Morgan</cp:lastModifiedBy>
  <cp:revision>4</cp:revision>
  <dcterms:created xsi:type="dcterms:W3CDTF">2017-09-17T01:38:00Z</dcterms:created>
  <dcterms:modified xsi:type="dcterms:W3CDTF">2017-10-09T20:50:00Z</dcterms:modified>
</cp:coreProperties>
</file>