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A2CEF" w14:textId="77777777" w:rsidR="00E52125" w:rsidRDefault="00E52125" w:rsidP="00BD0F1A">
      <w:pPr>
        <w:ind w:left="1080" w:hanging="720"/>
      </w:pPr>
    </w:p>
    <w:p w14:paraId="44ED2F59" w14:textId="799D307C" w:rsidR="007D7860" w:rsidRPr="00277F95" w:rsidRDefault="00BD155C" w:rsidP="00BD0F1A">
      <w:pPr>
        <w:pStyle w:val="ListParagraph"/>
        <w:numPr>
          <w:ilvl w:val="0"/>
          <w:numId w:val="2"/>
        </w:numPr>
        <w:rPr>
          <w:rStyle w:val="Emphasis"/>
          <w:i w:val="0"/>
          <w:iCs w:val="0"/>
          <w:sz w:val="28"/>
          <w:szCs w:val="28"/>
        </w:rPr>
      </w:pPr>
      <w:r>
        <w:rPr>
          <w:rStyle w:val="Emphasis"/>
          <w:i w:val="0"/>
          <w:iCs w:val="0"/>
          <w:sz w:val="28"/>
          <w:szCs w:val="28"/>
        </w:rPr>
        <w:t>The Brief</w:t>
      </w:r>
    </w:p>
    <w:p w14:paraId="2E21854A" w14:textId="2360557C" w:rsidR="00676605" w:rsidRDefault="00676605" w:rsidP="00676605">
      <w:pPr>
        <w:rPr>
          <w:rStyle w:val="Emphasis"/>
          <w:i w:val="0"/>
          <w:iCs w:val="0"/>
        </w:rPr>
      </w:pPr>
      <w:r>
        <w:rPr>
          <w:rStyle w:val="Emphasis"/>
          <w:i w:val="0"/>
          <w:iCs w:val="0"/>
        </w:rPr>
        <w:t>The brief for this assignment was as follows.</w:t>
      </w:r>
    </w:p>
    <w:p w14:paraId="30182EDE" w14:textId="37F3770C" w:rsidR="00676605" w:rsidRPr="00676605" w:rsidRDefault="00676605" w:rsidP="00676605">
      <w:pPr>
        <w:rPr>
          <w:rStyle w:val="Emphasis"/>
          <w:i w:val="0"/>
          <w:iCs w:val="0"/>
        </w:rPr>
      </w:pPr>
      <w:r>
        <w:rPr>
          <w:rStyle w:val="Emphasis"/>
          <w:i w:val="0"/>
          <w:iCs w:val="0"/>
        </w:rPr>
        <w:t>“</w:t>
      </w:r>
      <w:r w:rsidRPr="00676605">
        <w:rPr>
          <w:rStyle w:val="Emphasis"/>
          <w:i w:val="0"/>
          <w:iCs w:val="0"/>
        </w:rPr>
        <w:t xml:space="preserve">Well done! Having spent years analyzing financial records for big banks, you've finally scratched your idealistic itch and joined the education sector. In your latest role, you've become the Chief Data Scientist for your city's school district. In this capacity, you'll be helping </w:t>
      </w:r>
      <w:r w:rsidR="00180F66" w:rsidRPr="00676605">
        <w:rPr>
          <w:rStyle w:val="Emphasis"/>
          <w:i w:val="0"/>
          <w:iCs w:val="0"/>
        </w:rPr>
        <w:t>the school</w:t>
      </w:r>
      <w:r w:rsidRPr="00676605">
        <w:rPr>
          <w:rStyle w:val="Emphasis"/>
          <w:i w:val="0"/>
          <w:iCs w:val="0"/>
        </w:rPr>
        <w:t xml:space="preserve"> board and mayor make strategic decisions regarding future school budgets and priorities.</w:t>
      </w:r>
    </w:p>
    <w:p w14:paraId="3E5E3E16" w14:textId="248E6FCB" w:rsidR="00676605" w:rsidRPr="000B0AF7" w:rsidRDefault="00676605" w:rsidP="00676605">
      <w:pPr>
        <w:rPr>
          <w:rStyle w:val="Emphasis"/>
          <w:i w:val="0"/>
          <w:iCs w:val="0"/>
          <w:u w:val="single"/>
        </w:rPr>
      </w:pPr>
      <w:r w:rsidRPr="00676605">
        <w:rPr>
          <w:rStyle w:val="Emphasis"/>
          <w:i w:val="0"/>
          <w:iCs w:val="0"/>
        </w:rPr>
        <w:t xml:space="preserve">As a first task, you've been asked to analyze the district-wide standardized test results. You'll be given access to every student's math and reading scores, as well as various information on the schools they attend. </w:t>
      </w:r>
      <w:r w:rsidRPr="000B0AF7">
        <w:rPr>
          <w:rStyle w:val="Emphasis"/>
          <w:i w:val="0"/>
          <w:iCs w:val="0"/>
          <w:u w:val="single"/>
        </w:rPr>
        <w:t>Your responsibility is to aggregate the data to and showcase obvious trends in school performance.”</w:t>
      </w:r>
    </w:p>
    <w:p w14:paraId="1FBD55AF" w14:textId="051EBEBF" w:rsidR="00676605" w:rsidRDefault="00676605" w:rsidP="00287B78">
      <w:pPr>
        <w:spacing w:after="0"/>
        <w:rPr>
          <w:rStyle w:val="Emphasis"/>
          <w:i w:val="0"/>
          <w:iCs w:val="0"/>
        </w:rPr>
      </w:pPr>
      <w:r>
        <w:rPr>
          <w:rStyle w:val="Emphasis"/>
          <w:i w:val="0"/>
          <w:iCs w:val="0"/>
        </w:rPr>
        <w:t xml:space="preserve">The full details of the brief can be found at: - </w:t>
      </w:r>
      <w:hyperlink r:id="rId7" w:history="1">
        <w:r w:rsidRPr="00BB22D0">
          <w:rPr>
            <w:rStyle w:val="Hyperlink"/>
          </w:rPr>
          <w:t>https://monash.bootcampcontent.com/monash-coding-bootcamp/monu-virt-data-11-2021-u-c/-/blob/master/02-Homework/04-Pandas/Instructions/README.md</w:t>
        </w:r>
      </w:hyperlink>
    </w:p>
    <w:p w14:paraId="0D54869B" w14:textId="30A16C96" w:rsidR="00676605" w:rsidRDefault="00676605" w:rsidP="00287B78">
      <w:pPr>
        <w:spacing w:after="0"/>
        <w:rPr>
          <w:rStyle w:val="Emphasis"/>
          <w:i w:val="0"/>
          <w:iCs w:val="0"/>
        </w:rPr>
      </w:pPr>
    </w:p>
    <w:p w14:paraId="3BCF86F7" w14:textId="3FE2981E" w:rsidR="00676605" w:rsidRDefault="00676605" w:rsidP="00287B78">
      <w:pPr>
        <w:spacing w:after="0"/>
        <w:rPr>
          <w:rStyle w:val="Emphasis"/>
          <w:i w:val="0"/>
          <w:iCs w:val="0"/>
        </w:rPr>
      </w:pPr>
      <w:r>
        <w:rPr>
          <w:rStyle w:val="Emphasis"/>
          <w:i w:val="0"/>
          <w:iCs w:val="0"/>
        </w:rPr>
        <w:t xml:space="preserve">Each element of the brief has been documented in </w:t>
      </w:r>
      <w:r w:rsidR="00180F66">
        <w:rPr>
          <w:rStyle w:val="Emphasis"/>
          <w:i w:val="0"/>
          <w:iCs w:val="0"/>
        </w:rPr>
        <w:t xml:space="preserve">the </w:t>
      </w:r>
      <w:r>
        <w:rPr>
          <w:rStyle w:val="Emphasis"/>
          <w:i w:val="0"/>
          <w:iCs w:val="0"/>
        </w:rPr>
        <w:t>comments in the Python / Pandas solution.</w:t>
      </w:r>
    </w:p>
    <w:p w14:paraId="3D3E3C95" w14:textId="2B4E29AB" w:rsidR="00676605" w:rsidRDefault="00676605" w:rsidP="00287B78">
      <w:pPr>
        <w:spacing w:after="0"/>
        <w:rPr>
          <w:rStyle w:val="Emphasis"/>
          <w:i w:val="0"/>
          <w:iCs w:val="0"/>
        </w:rPr>
      </w:pPr>
    </w:p>
    <w:p w14:paraId="6BEED9EB" w14:textId="73E912C2" w:rsidR="00676605" w:rsidRDefault="00676605" w:rsidP="00287B78">
      <w:pPr>
        <w:spacing w:after="0"/>
        <w:rPr>
          <w:rStyle w:val="Emphasis"/>
          <w:i w:val="0"/>
          <w:iCs w:val="0"/>
        </w:rPr>
      </w:pPr>
      <w:r>
        <w:rPr>
          <w:rStyle w:val="Emphasis"/>
          <w:i w:val="0"/>
          <w:iCs w:val="0"/>
        </w:rPr>
        <w:t xml:space="preserve">I would have liked to take the analysis further as the observable trends highlighted below show some differences to the national trends, however, data limitations and time limitations preclude this further analysis. </w:t>
      </w:r>
    </w:p>
    <w:p w14:paraId="1A73F913" w14:textId="77777777" w:rsidR="009A2639" w:rsidRDefault="009A2639" w:rsidP="00E07F2E">
      <w:pPr>
        <w:rPr>
          <w:rStyle w:val="Emphasis"/>
          <w:i w:val="0"/>
          <w:iCs w:val="0"/>
        </w:rPr>
      </w:pPr>
    </w:p>
    <w:p w14:paraId="4B531490" w14:textId="0E9C5FD7" w:rsidR="00543C8B" w:rsidRPr="00FE7901" w:rsidRDefault="00BD7031" w:rsidP="00FE7901">
      <w:pPr>
        <w:pStyle w:val="ListParagraph"/>
        <w:numPr>
          <w:ilvl w:val="0"/>
          <w:numId w:val="2"/>
        </w:numPr>
        <w:rPr>
          <w:rStyle w:val="Emphasis"/>
          <w:i w:val="0"/>
          <w:iCs w:val="0"/>
          <w:sz w:val="28"/>
          <w:szCs w:val="28"/>
        </w:rPr>
      </w:pPr>
      <w:r>
        <w:rPr>
          <w:rStyle w:val="Emphasis"/>
          <w:i w:val="0"/>
          <w:iCs w:val="0"/>
          <w:sz w:val="28"/>
          <w:szCs w:val="28"/>
        </w:rPr>
        <w:t xml:space="preserve">Background / </w:t>
      </w:r>
      <w:r w:rsidR="00817CD0" w:rsidRPr="00277F95">
        <w:rPr>
          <w:rStyle w:val="Emphasis"/>
          <w:i w:val="0"/>
          <w:iCs w:val="0"/>
          <w:sz w:val="28"/>
          <w:szCs w:val="28"/>
        </w:rPr>
        <w:t>Limitations of the Dataset</w:t>
      </w:r>
    </w:p>
    <w:p w14:paraId="2471521C" w14:textId="11F4441A" w:rsidR="00CD0E03" w:rsidRDefault="00BD7031" w:rsidP="008C63F7">
      <w:pPr>
        <w:spacing w:after="0"/>
        <w:rPr>
          <w:rStyle w:val="Emphasis"/>
          <w:i w:val="0"/>
          <w:iCs w:val="0"/>
        </w:rPr>
      </w:pPr>
      <w:r>
        <w:rPr>
          <w:rStyle w:val="Emphasis"/>
          <w:i w:val="0"/>
          <w:iCs w:val="0"/>
        </w:rPr>
        <w:t xml:space="preserve">Charter schools were introduced in the USA in the eighties </w:t>
      </w:r>
      <w:r w:rsidR="00CD0E03">
        <w:rPr>
          <w:rStyle w:val="Emphasis"/>
          <w:i w:val="0"/>
          <w:iCs w:val="0"/>
        </w:rPr>
        <w:t>to be more accountable for student outcomes and, among other things, to address the disparity between white and non</w:t>
      </w:r>
      <w:r w:rsidR="00E34770">
        <w:rPr>
          <w:rStyle w:val="Emphasis"/>
          <w:i w:val="0"/>
          <w:iCs w:val="0"/>
        </w:rPr>
        <w:t>-</w:t>
      </w:r>
      <w:r w:rsidR="00CD0E03">
        <w:rPr>
          <w:rStyle w:val="Emphasis"/>
          <w:i w:val="0"/>
          <w:iCs w:val="0"/>
        </w:rPr>
        <w:t>white students in terms of outcomes.</w:t>
      </w:r>
    </w:p>
    <w:p w14:paraId="62E55A2E" w14:textId="13C19485" w:rsidR="0099731E" w:rsidRDefault="0099731E" w:rsidP="008C63F7">
      <w:pPr>
        <w:spacing w:after="0"/>
        <w:rPr>
          <w:rStyle w:val="Emphasis"/>
          <w:i w:val="0"/>
          <w:iCs w:val="0"/>
        </w:rPr>
      </w:pPr>
    </w:p>
    <w:p w14:paraId="046B64D2" w14:textId="458B3C52" w:rsidR="0099731E" w:rsidRDefault="0099731E" w:rsidP="008C63F7">
      <w:pPr>
        <w:spacing w:after="0"/>
        <w:rPr>
          <w:rStyle w:val="Emphasis"/>
          <w:i w:val="0"/>
          <w:iCs w:val="0"/>
        </w:rPr>
      </w:pPr>
      <w:r>
        <w:rPr>
          <w:rStyle w:val="Emphasis"/>
          <w:i w:val="0"/>
          <w:iCs w:val="0"/>
        </w:rPr>
        <w:t>It would have been interesting to be able to determine whether this disparity was evident for the dat</w:t>
      </w:r>
      <w:r w:rsidR="00B641A3">
        <w:rPr>
          <w:rStyle w:val="Emphasis"/>
          <w:i w:val="0"/>
          <w:iCs w:val="0"/>
        </w:rPr>
        <w:t>a</w:t>
      </w:r>
      <w:r>
        <w:rPr>
          <w:rStyle w:val="Emphasis"/>
          <w:i w:val="0"/>
          <w:iCs w:val="0"/>
        </w:rPr>
        <w:t xml:space="preserve">sets studied for this </w:t>
      </w:r>
      <w:r w:rsidR="00B641A3">
        <w:rPr>
          <w:rStyle w:val="Emphasis"/>
          <w:i w:val="0"/>
          <w:iCs w:val="0"/>
        </w:rPr>
        <w:t>a</w:t>
      </w:r>
      <w:r>
        <w:rPr>
          <w:rStyle w:val="Emphasis"/>
          <w:i w:val="0"/>
          <w:iCs w:val="0"/>
        </w:rPr>
        <w:t>ssignment</w:t>
      </w:r>
      <w:r w:rsidR="00873CA8">
        <w:rPr>
          <w:rStyle w:val="Emphasis"/>
          <w:i w:val="0"/>
          <w:iCs w:val="0"/>
        </w:rPr>
        <w:t>, however, data limitations prevent this analysis.</w:t>
      </w:r>
    </w:p>
    <w:p w14:paraId="1273DEE2" w14:textId="023A42F8" w:rsidR="00C63437" w:rsidRDefault="00C63437" w:rsidP="008C63F7">
      <w:pPr>
        <w:spacing w:after="0"/>
        <w:rPr>
          <w:rStyle w:val="Emphasis"/>
          <w:i w:val="0"/>
          <w:iCs w:val="0"/>
        </w:rPr>
      </w:pPr>
    </w:p>
    <w:p w14:paraId="69D2620E" w14:textId="7EBD0685" w:rsidR="00CD0E03" w:rsidRDefault="00C63437" w:rsidP="008C63F7">
      <w:pPr>
        <w:spacing w:after="0"/>
        <w:rPr>
          <w:rStyle w:val="Emphasis"/>
          <w:i w:val="0"/>
          <w:iCs w:val="0"/>
        </w:rPr>
      </w:pPr>
      <w:r>
        <w:rPr>
          <w:rStyle w:val="Emphasis"/>
          <w:i w:val="0"/>
          <w:iCs w:val="0"/>
        </w:rPr>
        <w:t>It would also be interesting to study the ratio of students per teacher to determine if large class sizes impacted achieved outcomes in the areas studied for this assignment.</w:t>
      </w:r>
      <w:r w:rsidR="00873CA8">
        <w:rPr>
          <w:rStyle w:val="Emphasis"/>
          <w:i w:val="0"/>
          <w:iCs w:val="0"/>
        </w:rPr>
        <w:t xml:space="preserve"> Again, </w:t>
      </w:r>
      <w:r w:rsidR="00873CA8">
        <w:rPr>
          <w:rStyle w:val="Emphasis"/>
          <w:i w:val="0"/>
          <w:iCs w:val="0"/>
        </w:rPr>
        <w:t>data limitations prevent this analysis.</w:t>
      </w:r>
    </w:p>
    <w:p w14:paraId="650AF651" w14:textId="77777777" w:rsidR="00C63437" w:rsidRDefault="00C63437" w:rsidP="008C63F7">
      <w:pPr>
        <w:spacing w:after="0"/>
        <w:rPr>
          <w:rStyle w:val="Emphasis"/>
          <w:i w:val="0"/>
          <w:iCs w:val="0"/>
        </w:rPr>
      </w:pPr>
    </w:p>
    <w:p w14:paraId="0900C992" w14:textId="67EEA03F" w:rsidR="00E34770" w:rsidRDefault="00CD0E03" w:rsidP="008C63F7">
      <w:pPr>
        <w:spacing w:after="0"/>
        <w:rPr>
          <w:rStyle w:val="Emphasis"/>
          <w:i w:val="0"/>
          <w:iCs w:val="0"/>
        </w:rPr>
      </w:pPr>
      <w:r>
        <w:rPr>
          <w:rStyle w:val="Emphasis"/>
          <w:i w:val="0"/>
          <w:iCs w:val="0"/>
        </w:rPr>
        <w:t>A 2019 study by the US Department of Education</w:t>
      </w:r>
      <w:r w:rsidR="0099731E" w:rsidRPr="0099731E">
        <w:rPr>
          <w:rFonts w:cstheme="minorHAnsi"/>
          <w:color w:val="1A1D26"/>
          <w:shd w:val="clear" w:color="auto" w:fill="FFFFFF"/>
        </w:rPr>
        <w:t> found that there was no meaningful difference between the eighth graders in charter schools and public schools when it came to math or English proficiency, as measured by the </w:t>
      </w:r>
      <w:hyperlink r:id="rId8" w:tgtFrame="_blank" w:history="1">
        <w:r w:rsidR="0099731E" w:rsidRPr="0099731E">
          <w:rPr>
            <w:rStyle w:val="Hyperlink"/>
            <w:rFonts w:cstheme="minorHAnsi"/>
            <w:color w:val="1263D3"/>
            <w:shd w:val="clear" w:color="auto" w:fill="FFFFFF"/>
          </w:rPr>
          <w:t>National Assessment of Educational Progress</w:t>
        </w:r>
      </w:hyperlink>
      <w:r w:rsidR="0099731E" w:rsidRPr="0099731E">
        <w:rPr>
          <w:rFonts w:cstheme="minorHAnsi"/>
          <w:color w:val="1A1D26"/>
          <w:shd w:val="clear" w:color="auto" w:fill="FFFFFF"/>
        </w:rPr>
        <w:t>, often called "the nation’s report card."</w:t>
      </w:r>
      <w:r w:rsidR="00B641A3">
        <w:rPr>
          <w:rFonts w:cstheme="minorHAnsi"/>
          <w:color w:val="1A1D26"/>
          <w:shd w:val="clear" w:color="auto" w:fill="FFFFFF"/>
        </w:rPr>
        <w:t>[No.2]</w:t>
      </w:r>
    </w:p>
    <w:p w14:paraId="375A5B3A" w14:textId="77777777" w:rsidR="00E34770" w:rsidRDefault="00E34770" w:rsidP="008C63F7">
      <w:pPr>
        <w:spacing w:after="0"/>
        <w:rPr>
          <w:rStyle w:val="Emphasis"/>
          <w:i w:val="0"/>
          <w:iCs w:val="0"/>
        </w:rPr>
      </w:pPr>
    </w:p>
    <w:p w14:paraId="142D1D18" w14:textId="6DFA5527" w:rsidR="00E34770" w:rsidRDefault="00E34770" w:rsidP="008C63F7">
      <w:pPr>
        <w:spacing w:after="0"/>
      </w:pPr>
      <w:r>
        <w:rPr>
          <w:rStyle w:val="Emphasis"/>
          <w:i w:val="0"/>
          <w:iCs w:val="0"/>
        </w:rPr>
        <w:t xml:space="preserve">The </w:t>
      </w:r>
      <w:r w:rsidR="00CD0E03">
        <w:rPr>
          <w:rStyle w:val="Emphasis"/>
          <w:i w:val="0"/>
          <w:iCs w:val="0"/>
        </w:rPr>
        <w:t>2020 Credo study</w:t>
      </w:r>
      <w:r>
        <w:rPr>
          <w:rStyle w:val="Emphasis"/>
          <w:i w:val="0"/>
          <w:iCs w:val="0"/>
        </w:rPr>
        <w:t xml:space="preserve"> by Stanford University showed: - “</w:t>
      </w:r>
      <w:r>
        <w:t>The average charter school student in Washington state demonstrated academic growth in reading and math equivalent to his or her counterparts in nearby, similar district schools</w:t>
      </w:r>
      <w:r w:rsidR="00180F66">
        <w:t>.” [</w:t>
      </w:r>
      <w:r w:rsidR="00B641A3">
        <w:t>No. 3]</w:t>
      </w:r>
    </w:p>
    <w:p w14:paraId="23EEB2E8" w14:textId="77777777" w:rsidR="00E34770" w:rsidRDefault="00E34770" w:rsidP="008C63F7">
      <w:pPr>
        <w:spacing w:after="0"/>
      </w:pPr>
    </w:p>
    <w:p w14:paraId="360EFD71" w14:textId="61635343" w:rsidR="00BD7031" w:rsidRDefault="00E34770" w:rsidP="008C63F7">
      <w:pPr>
        <w:spacing w:after="0"/>
        <w:rPr>
          <w:rStyle w:val="Emphasis"/>
          <w:i w:val="0"/>
          <w:iCs w:val="0"/>
        </w:rPr>
      </w:pPr>
      <w:r>
        <w:t>This is in contrast to the observable trends in the datasets studied for this assignment</w:t>
      </w:r>
      <w:r w:rsidR="00C63437">
        <w:t xml:space="preserve"> (</w:t>
      </w:r>
      <w:r w:rsidR="0099731E">
        <w:t>discussed below</w:t>
      </w:r>
      <w:r w:rsidR="00C63437">
        <w:t>)</w:t>
      </w:r>
      <w:r w:rsidR="0099731E">
        <w:t>.</w:t>
      </w:r>
      <w:r>
        <w:t xml:space="preserve"> </w:t>
      </w:r>
      <w:r>
        <w:rPr>
          <w:rStyle w:val="Emphasis"/>
          <w:i w:val="0"/>
          <w:iCs w:val="0"/>
        </w:rPr>
        <w:t xml:space="preserve"> </w:t>
      </w:r>
      <w:r w:rsidR="00CD0E03">
        <w:rPr>
          <w:rStyle w:val="Emphasis"/>
          <w:i w:val="0"/>
          <w:iCs w:val="0"/>
        </w:rPr>
        <w:t xml:space="preserve"> </w:t>
      </w:r>
    </w:p>
    <w:p w14:paraId="44BF35A3" w14:textId="77777777" w:rsidR="0099731E" w:rsidRDefault="0099731E" w:rsidP="008C63F7">
      <w:pPr>
        <w:spacing w:after="0"/>
        <w:rPr>
          <w:rStyle w:val="Emphasis"/>
          <w:i w:val="0"/>
          <w:iCs w:val="0"/>
        </w:rPr>
      </w:pPr>
    </w:p>
    <w:p w14:paraId="032EC590" w14:textId="20156C8F" w:rsidR="00817CD0" w:rsidRDefault="00630171" w:rsidP="008C63F7">
      <w:pPr>
        <w:spacing w:after="0"/>
        <w:rPr>
          <w:rStyle w:val="Emphasis"/>
          <w:i w:val="0"/>
          <w:iCs w:val="0"/>
        </w:rPr>
      </w:pPr>
      <w:r>
        <w:rPr>
          <w:rStyle w:val="Emphasis"/>
          <w:i w:val="0"/>
          <w:iCs w:val="0"/>
        </w:rPr>
        <w:t xml:space="preserve">The </w:t>
      </w:r>
      <w:r w:rsidR="00817CD0">
        <w:rPr>
          <w:rStyle w:val="Emphasis"/>
          <w:i w:val="0"/>
          <w:iCs w:val="0"/>
        </w:rPr>
        <w:t>limitations of the dataset</w:t>
      </w:r>
      <w:r w:rsidR="00FE7901">
        <w:rPr>
          <w:rStyle w:val="Emphasis"/>
          <w:i w:val="0"/>
          <w:iCs w:val="0"/>
        </w:rPr>
        <w:t>s</w:t>
      </w:r>
      <w:r w:rsidR="00817CD0">
        <w:rPr>
          <w:rStyle w:val="Emphasis"/>
          <w:i w:val="0"/>
          <w:iCs w:val="0"/>
        </w:rPr>
        <w:t xml:space="preserve"> are: -</w:t>
      </w:r>
    </w:p>
    <w:p w14:paraId="1B2D8CCD" w14:textId="729B00C5" w:rsidR="00543C8B" w:rsidRDefault="00FE7901" w:rsidP="008D0189">
      <w:pPr>
        <w:pStyle w:val="ListParagraph"/>
        <w:numPr>
          <w:ilvl w:val="0"/>
          <w:numId w:val="4"/>
        </w:numPr>
        <w:spacing w:after="0"/>
        <w:rPr>
          <w:rStyle w:val="Emphasis"/>
          <w:i w:val="0"/>
          <w:iCs w:val="0"/>
        </w:rPr>
      </w:pPr>
      <w:r>
        <w:rPr>
          <w:rStyle w:val="Emphasis"/>
          <w:i w:val="0"/>
          <w:iCs w:val="0"/>
        </w:rPr>
        <w:t>they</w:t>
      </w:r>
      <w:r w:rsidR="000D49F2" w:rsidRPr="00543C8B">
        <w:rPr>
          <w:rStyle w:val="Emphasis"/>
          <w:i w:val="0"/>
          <w:iCs w:val="0"/>
        </w:rPr>
        <w:t xml:space="preserve"> </w:t>
      </w:r>
      <w:r w:rsidR="00817CD0" w:rsidRPr="00543C8B">
        <w:rPr>
          <w:rStyle w:val="Emphasis"/>
          <w:i w:val="0"/>
          <w:iCs w:val="0"/>
        </w:rPr>
        <w:t xml:space="preserve">only include </w:t>
      </w:r>
      <w:r w:rsidR="00543C8B" w:rsidRPr="00543C8B">
        <w:rPr>
          <w:rStyle w:val="Emphasis"/>
          <w:i w:val="0"/>
          <w:iCs w:val="0"/>
        </w:rPr>
        <w:t>a relatively small number of schools</w:t>
      </w:r>
      <w:r w:rsidR="00630171">
        <w:rPr>
          <w:rStyle w:val="Emphasis"/>
          <w:i w:val="0"/>
          <w:iCs w:val="0"/>
        </w:rPr>
        <w:t xml:space="preserve"> (15)</w:t>
      </w:r>
      <w:r w:rsidR="00543C8B" w:rsidRPr="00543C8B">
        <w:rPr>
          <w:rStyle w:val="Emphasis"/>
          <w:i w:val="0"/>
          <w:iCs w:val="0"/>
        </w:rPr>
        <w:t xml:space="preserve">, </w:t>
      </w:r>
    </w:p>
    <w:p w14:paraId="3369C053" w14:textId="71E5B484" w:rsidR="00C63437" w:rsidRDefault="00C63437" w:rsidP="008D0189">
      <w:pPr>
        <w:pStyle w:val="ListParagraph"/>
        <w:numPr>
          <w:ilvl w:val="0"/>
          <w:numId w:val="4"/>
        </w:numPr>
        <w:spacing w:after="0"/>
        <w:rPr>
          <w:rStyle w:val="Emphasis"/>
          <w:i w:val="0"/>
          <w:iCs w:val="0"/>
        </w:rPr>
      </w:pPr>
      <w:r>
        <w:rPr>
          <w:rStyle w:val="Emphasis"/>
          <w:i w:val="0"/>
          <w:iCs w:val="0"/>
        </w:rPr>
        <w:t xml:space="preserve">there is no data for the number of </w:t>
      </w:r>
      <w:r w:rsidR="000B2E68">
        <w:rPr>
          <w:rStyle w:val="Emphasis"/>
          <w:i w:val="0"/>
          <w:iCs w:val="0"/>
        </w:rPr>
        <w:t xml:space="preserve">students per </w:t>
      </w:r>
      <w:r>
        <w:rPr>
          <w:rStyle w:val="Emphasis"/>
          <w:i w:val="0"/>
          <w:iCs w:val="0"/>
        </w:rPr>
        <w:t>teacher,</w:t>
      </w:r>
    </w:p>
    <w:p w14:paraId="144B3261" w14:textId="754311A4" w:rsidR="000B0AF7" w:rsidRDefault="000B0AF7" w:rsidP="008D0189">
      <w:pPr>
        <w:pStyle w:val="ListParagraph"/>
        <w:numPr>
          <w:ilvl w:val="0"/>
          <w:numId w:val="4"/>
        </w:numPr>
        <w:spacing w:after="0"/>
        <w:rPr>
          <w:rStyle w:val="Emphasis"/>
          <w:i w:val="0"/>
          <w:iCs w:val="0"/>
        </w:rPr>
      </w:pPr>
      <w:r>
        <w:rPr>
          <w:rStyle w:val="Emphasis"/>
          <w:i w:val="0"/>
          <w:iCs w:val="0"/>
        </w:rPr>
        <w:t xml:space="preserve">there is no </w:t>
      </w:r>
      <w:proofErr w:type="gramStart"/>
      <w:r>
        <w:rPr>
          <w:rStyle w:val="Emphasis"/>
          <w:i w:val="0"/>
          <w:iCs w:val="0"/>
        </w:rPr>
        <w:t>data  for</w:t>
      </w:r>
      <w:proofErr w:type="gramEnd"/>
      <w:r>
        <w:rPr>
          <w:rStyle w:val="Emphasis"/>
          <w:i w:val="0"/>
          <w:iCs w:val="0"/>
        </w:rPr>
        <w:t xml:space="preserve"> ethnicity,</w:t>
      </w:r>
    </w:p>
    <w:p w14:paraId="0F11CFF4" w14:textId="290DDED2" w:rsidR="00543C8B" w:rsidRDefault="00543C8B" w:rsidP="008D0189">
      <w:pPr>
        <w:pStyle w:val="ListParagraph"/>
        <w:numPr>
          <w:ilvl w:val="0"/>
          <w:numId w:val="4"/>
        </w:numPr>
        <w:spacing w:after="0"/>
        <w:rPr>
          <w:rStyle w:val="Emphasis"/>
          <w:i w:val="0"/>
          <w:iCs w:val="0"/>
        </w:rPr>
      </w:pPr>
      <w:r>
        <w:rPr>
          <w:rStyle w:val="Emphasis"/>
          <w:i w:val="0"/>
          <w:iCs w:val="0"/>
        </w:rPr>
        <w:t xml:space="preserve">the qualitative data </w:t>
      </w:r>
      <w:r w:rsidR="00180F66">
        <w:rPr>
          <w:rStyle w:val="Emphasis"/>
          <w:i w:val="0"/>
          <w:iCs w:val="0"/>
        </w:rPr>
        <w:t xml:space="preserve">for students </w:t>
      </w:r>
      <w:r>
        <w:rPr>
          <w:rStyle w:val="Emphasis"/>
          <w:i w:val="0"/>
          <w:iCs w:val="0"/>
        </w:rPr>
        <w:t>is limited to name and gender.</w:t>
      </w:r>
    </w:p>
    <w:p w14:paraId="7B193CE5" w14:textId="63B16E55" w:rsidR="00277F95" w:rsidRDefault="00277F95" w:rsidP="00543C8B">
      <w:pPr>
        <w:spacing w:after="0"/>
        <w:rPr>
          <w:rStyle w:val="Emphasis"/>
          <w:i w:val="0"/>
          <w:iCs w:val="0"/>
        </w:rPr>
      </w:pPr>
    </w:p>
    <w:p w14:paraId="5146E38F" w14:textId="77777777" w:rsidR="000B2E68" w:rsidRPr="00543C8B" w:rsidRDefault="000B2E68" w:rsidP="00543C8B">
      <w:pPr>
        <w:spacing w:after="0"/>
        <w:rPr>
          <w:rStyle w:val="Emphasis"/>
          <w:i w:val="0"/>
          <w:iCs w:val="0"/>
        </w:rPr>
      </w:pPr>
    </w:p>
    <w:p w14:paraId="198A942E" w14:textId="6A3A0DFA" w:rsidR="004F092F" w:rsidRDefault="00543C8B" w:rsidP="007241B8">
      <w:pPr>
        <w:rPr>
          <w:rStyle w:val="Emphasis"/>
          <w:i w:val="0"/>
          <w:iCs w:val="0"/>
        </w:rPr>
      </w:pPr>
      <w:r w:rsidRPr="00543C8B">
        <w:rPr>
          <w:rStyle w:val="Emphasis"/>
          <w:i w:val="0"/>
          <w:iCs w:val="0"/>
        </w:rPr>
        <w:t xml:space="preserve">There are </w:t>
      </w:r>
      <w:r>
        <w:rPr>
          <w:rStyle w:val="Emphasis"/>
          <w:i w:val="0"/>
          <w:iCs w:val="0"/>
        </w:rPr>
        <w:t xml:space="preserve">some </w:t>
      </w:r>
      <w:r w:rsidR="007241B8">
        <w:rPr>
          <w:rStyle w:val="Emphasis"/>
          <w:i w:val="0"/>
          <w:iCs w:val="0"/>
        </w:rPr>
        <w:t xml:space="preserve">13,800 district schools and more than 7,400 charter schools in the USA [No. 1], catering for </w:t>
      </w:r>
      <w:r w:rsidR="00FF6BDF">
        <w:rPr>
          <w:rStyle w:val="Emphasis"/>
          <w:i w:val="0"/>
          <w:iCs w:val="0"/>
        </w:rPr>
        <w:t>55 million and 3.3 million students respectively.</w:t>
      </w:r>
    </w:p>
    <w:p w14:paraId="0822BA43" w14:textId="2908B638" w:rsidR="004D6C67" w:rsidRDefault="004D6C67" w:rsidP="007241B8">
      <w:pPr>
        <w:rPr>
          <w:rStyle w:val="Emphasis"/>
          <w:i w:val="0"/>
          <w:iCs w:val="0"/>
        </w:rPr>
      </w:pPr>
    </w:p>
    <w:p w14:paraId="4E433CB6" w14:textId="77777777" w:rsidR="000B0AF7" w:rsidRDefault="000B0AF7" w:rsidP="007241B8">
      <w:pPr>
        <w:rPr>
          <w:rStyle w:val="Emphasis"/>
          <w:i w:val="0"/>
          <w:iCs w:val="0"/>
        </w:rPr>
      </w:pPr>
    </w:p>
    <w:p w14:paraId="124224E4" w14:textId="389F96FB" w:rsidR="00277F95" w:rsidRDefault="00277F95" w:rsidP="00277F95">
      <w:pPr>
        <w:pStyle w:val="ListParagraph"/>
        <w:numPr>
          <w:ilvl w:val="0"/>
          <w:numId w:val="2"/>
        </w:numPr>
        <w:rPr>
          <w:rStyle w:val="Emphasis"/>
          <w:i w:val="0"/>
          <w:iCs w:val="0"/>
          <w:sz w:val="28"/>
          <w:szCs w:val="28"/>
        </w:rPr>
      </w:pPr>
      <w:r w:rsidRPr="00277F95">
        <w:rPr>
          <w:rStyle w:val="Emphasis"/>
          <w:i w:val="0"/>
          <w:iCs w:val="0"/>
          <w:sz w:val="28"/>
          <w:szCs w:val="28"/>
        </w:rPr>
        <w:t>O</w:t>
      </w:r>
      <w:r w:rsidR="0099731E">
        <w:rPr>
          <w:rStyle w:val="Emphasis"/>
          <w:i w:val="0"/>
          <w:iCs w:val="0"/>
          <w:sz w:val="28"/>
          <w:szCs w:val="28"/>
        </w:rPr>
        <w:t>bservable Trends</w:t>
      </w:r>
    </w:p>
    <w:p w14:paraId="5D6FEF07" w14:textId="07B18A90" w:rsidR="00EC0690" w:rsidRDefault="00EC0690" w:rsidP="004512C7">
      <w:pPr>
        <w:spacing w:after="0"/>
        <w:rPr>
          <w:rStyle w:val="Emphasis"/>
          <w:i w:val="0"/>
          <w:iCs w:val="0"/>
          <w:sz w:val="16"/>
          <w:szCs w:val="16"/>
        </w:rPr>
      </w:pPr>
    </w:p>
    <w:p w14:paraId="411D62E5" w14:textId="77777777" w:rsidR="000B0AF7" w:rsidRPr="004512C7" w:rsidRDefault="000B0AF7" w:rsidP="004512C7">
      <w:pPr>
        <w:spacing w:after="0"/>
        <w:rPr>
          <w:rStyle w:val="Emphasis"/>
          <w:i w:val="0"/>
          <w:iCs w:val="0"/>
          <w:sz w:val="16"/>
          <w:szCs w:val="16"/>
        </w:rPr>
      </w:pPr>
    </w:p>
    <w:p w14:paraId="2854ED06" w14:textId="7E1F884A" w:rsidR="00EC0690" w:rsidRPr="00673268" w:rsidRDefault="00EC0690" w:rsidP="004512C7">
      <w:pPr>
        <w:pStyle w:val="ListParagraph"/>
        <w:numPr>
          <w:ilvl w:val="0"/>
          <w:numId w:val="8"/>
        </w:numPr>
        <w:spacing w:after="0"/>
        <w:rPr>
          <w:rStyle w:val="Emphasis"/>
          <w:b/>
          <w:bCs/>
          <w:i w:val="0"/>
          <w:iCs w:val="0"/>
        </w:rPr>
      </w:pPr>
      <w:r w:rsidRPr="00673268">
        <w:rPr>
          <w:rStyle w:val="Emphasis"/>
          <w:b/>
          <w:bCs/>
          <w:i w:val="0"/>
          <w:iCs w:val="0"/>
        </w:rPr>
        <w:t>The results for charter schools show improved outcomes compared to district schools for all of the measures studied.</w:t>
      </w:r>
    </w:p>
    <w:p w14:paraId="78B103E7" w14:textId="079D3E11" w:rsidR="00000E7A" w:rsidRDefault="002D401F" w:rsidP="004512C7">
      <w:pPr>
        <w:spacing w:after="0"/>
        <w:ind w:left="1440"/>
        <w:rPr>
          <w:rStyle w:val="Emphasis"/>
          <w:i w:val="0"/>
          <w:iCs w:val="0"/>
        </w:rPr>
      </w:pPr>
      <w:r>
        <w:rPr>
          <w:rStyle w:val="Emphasis"/>
          <w:i w:val="0"/>
          <w:iCs w:val="0"/>
        </w:rPr>
        <w:t>This is in contrast to the trends highlighted in the 2019 study by the US Department of Education</w:t>
      </w:r>
      <w:r w:rsidRPr="0099731E">
        <w:rPr>
          <w:rFonts w:cstheme="minorHAnsi"/>
          <w:color w:val="1A1D26"/>
          <w:shd w:val="clear" w:color="auto" w:fill="FFFFFF"/>
        </w:rPr>
        <w:t> </w:t>
      </w:r>
      <w:r>
        <w:rPr>
          <w:rFonts w:cstheme="minorHAnsi"/>
          <w:color w:val="1A1D26"/>
          <w:shd w:val="clear" w:color="auto" w:fill="FFFFFF"/>
        </w:rPr>
        <w:t xml:space="preserve">and the </w:t>
      </w:r>
      <w:r>
        <w:rPr>
          <w:rStyle w:val="Emphasis"/>
          <w:i w:val="0"/>
          <w:iCs w:val="0"/>
        </w:rPr>
        <w:t>2020 Credo study by Stanford University which showed no “meaningful” difference in outcomes for charter and district schools.</w:t>
      </w:r>
    </w:p>
    <w:p w14:paraId="3662BD8F" w14:textId="38D90E96" w:rsidR="00D9601B" w:rsidRDefault="00D9601B" w:rsidP="004512C7">
      <w:pPr>
        <w:spacing w:after="0"/>
        <w:ind w:left="1440"/>
        <w:rPr>
          <w:rStyle w:val="Emphasis"/>
          <w:i w:val="0"/>
          <w:iCs w:val="0"/>
        </w:rPr>
      </w:pPr>
      <w:r>
        <w:rPr>
          <w:rStyle w:val="Emphasis"/>
          <w:i w:val="0"/>
          <w:iCs w:val="0"/>
        </w:rPr>
        <w:t xml:space="preserve">District schools, being State or District based have larger numbers of students of diverse backgrounds and are more likely to reflect disadvantaged students than select Charter schools. [No. 4] </w:t>
      </w:r>
    </w:p>
    <w:p w14:paraId="0A9CE475" w14:textId="49E680B1" w:rsidR="002D401F" w:rsidRPr="002D401F" w:rsidRDefault="00000E7A" w:rsidP="004512C7">
      <w:pPr>
        <w:spacing w:after="0"/>
        <w:ind w:left="1440"/>
        <w:rPr>
          <w:rStyle w:val="Emphasis"/>
          <w:i w:val="0"/>
          <w:iCs w:val="0"/>
        </w:rPr>
      </w:pPr>
      <w:r>
        <w:rPr>
          <w:rStyle w:val="Emphasis"/>
          <w:i w:val="0"/>
          <w:iCs w:val="0"/>
        </w:rPr>
        <w:t xml:space="preserve">Further analysis needs to be done to determine </w:t>
      </w:r>
      <w:r w:rsidR="00166FFB">
        <w:rPr>
          <w:rStyle w:val="Emphasis"/>
          <w:i w:val="0"/>
          <w:iCs w:val="0"/>
        </w:rPr>
        <w:t>o</w:t>
      </w:r>
      <w:r>
        <w:rPr>
          <w:rStyle w:val="Emphasis"/>
          <w:i w:val="0"/>
          <w:iCs w:val="0"/>
        </w:rPr>
        <w:t>the</w:t>
      </w:r>
      <w:r w:rsidR="00166FFB">
        <w:rPr>
          <w:rStyle w:val="Emphasis"/>
          <w:i w:val="0"/>
          <w:iCs w:val="0"/>
        </w:rPr>
        <w:t>r</w:t>
      </w:r>
      <w:r>
        <w:rPr>
          <w:rStyle w:val="Emphasis"/>
          <w:i w:val="0"/>
          <w:iCs w:val="0"/>
        </w:rPr>
        <w:t xml:space="preserve"> underlying factors </w:t>
      </w:r>
      <w:r w:rsidR="00080503">
        <w:rPr>
          <w:rStyle w:val="Emphasis"/>
          <w:i w:val="0"/>
          <w:iCs w:val="0"/>
        </w:rPr>
        <w:t xml:space="preserve">contributing to improved outcomes for students. For example, ethnicity seems to be a factor contributing to improved outcomes in both maths and reading in the </w:t>
      </w:r>
      <w:r w:rsidR="00166FFB">
        <w:rPr>
          <w:rStyle w:val="Emphasis"/>
          <w:i w:val="0"/>
          <w:iCs w:val="0"/>
        </w:rPr>
        <w:t>2020 CREDO report</w:t>
      </w:r>
      <w:r w:rsidR="00180F66">
        <w:rPr>
          <w:rStyle w:val="Emphasis"/>
          <w:i w:val="0"/>
          <w:iCs w:val="0"/>
        </w:rPr>
        <w:t>.</w:t>
      </w:r>
      <w:r w:rsidR="00166FFB">
        <w:rPr>
          <w:rStyle w:val="Emphasis"/>
          <w:i w:val="0"/>
          <w:iCs w:val="0"/>
        </w:rPr>
        <w:t xml:space="preserve"> [No. 3]</w:t>
      </w:r>
      <w:r w:rsidR="002D401F">
        <w:rPr>
          <w:rStyle w:val="Emphasis"/>
          <w:i w:val="0"/>
          <w:iCs w:val="0"/>
        </w:rPr>
        <w:t xml:space="preserve"> </w:t>
      </w:r>
    </w:p>
    <w:p w14:paraId="3FCD4D97" w14:textId="79ABF58B" w:rsidR="001B57AB" w:rsidRDefault="001B57AB" w:rsidP="0041137F">
      <w:pPr>
        <w:pStyle w:val="ListParagraph"/>
        <w:ind w:left="0"/>
        <w:rPr>
          <w:rStyle w:val="Emphasis"/>
          <w:i w:val="0"/>
          <w:iCs w:val="0"/>
        </w:rPr>
      </w:pPr>
    </w:p>
    <w:tbl>
      <w:tblPr>
        <w:tblStyle w:val="TableGrid"/>
        <w:tblW w:w="0" w:type="auto"/>
        <w:tblLook w:val="04A0" w:firstRow="1" w:lastRow="0" w:firstColumn="1" w:lastColumn="0" w:noHBand="0" w:noVBand="1"/>
      </w:tblPr>
      <w:tblGrid>
        <w:gridCol w:w="1515"/>
        <w:gridCol w:w="1700"/>
        <w:gridCol w:w="1852"/>
        <w:gridCol w:w="1426"/>
        <w:gridCol w:w="1577"/>
        <w:gridCol w:w="2386"/>
      </w:tblGrid>
      <w:tr w:rsidR="001B57AB" w14:paraId="586E7909" w14:textId="77777777" w:rsidTr="001B57AB">
        <w:tc>
          <w:tcPr>
            <w:tcW w:w="0" w:type="auto"/>
          </w:tcPr>
          <w:p w14:paraId="49A68500" w14:textId="12293188" w:rsidR="001B57AB" w:rsidRDefault="001B57AB" w:rsidP="0041137F">
            <w:pPr>
              <w:pStyle w:val="ListParagraph"/>
              <w:ind w:left="0"/>
              <w:rPr>
                <w:rStyle w:val="Emphasis"/>
                <w:i w:val="0"/>
                <w:iCs w:val="0"/>
              </w:rPr>
            </w:pPr>
            <w:r>
              <w:rPr>
                <w:rStyle w:val="Emphasis"/>
                <w:i w:val="0"/>
                <w:iCs w:val="0"/>
              </w:rPr>
              <w:t>Type of School</w:t>
            </w:r>
          </w:p>
        </w:tc>
        <w:tc>
          <w:tcPr>
            <w:tcW w:w="0" w:type="auto"/>
          </w:tcPr>
          <w:p w14:paraId="144932DC" w14:textId="26AB5361" w:rsidR="001B57AB" w:rsidRDefault="001B57AB" w:rsidP="0041137F">
            <w:pPr>
              <w:pStyle w:val="ListParagraph"/>
              <w:ind w:left="0"/>
              <w:rPr>
                <w:rStyle w:val="Emphasis"/>
                <w:i w:val="0"/>
                <w:iCs w:val="0"/>
              </w:rPr>
            </w:pPr>
            <w:r>
              <w:rPr>
                <w:rStyle w:val="Emphasis"/>
                <w:i w:val="0"/>
                <w:iCs w:val="0"/>
              </w:rPr>
              <w:t>Avg Maths Score</w:t>
            </w:r>
          </w:p>
        </w:tc>
        <w:tc>
          <w:tcPr>
            <w:tcW w:w="0" w:type="auto"/>
          </w:tcPr>
          <w:p w14:paraId="5730DDF0" w14:textId="163C7FDC" w:rsidR="001B57AB" w:rsidRDefault="001B57AB" w:rsidP="0041137F">
            <w:pPr>
              <w:pStyle w:val="ListParagraph"/>
              <w:ind w:left="0"/>
              <w:rPr>
                <w:rStyle w:val="Emphasis"/>
                <w:i w:val="0"/>
                <w:iCs w:val="0"/>
              </w:rPr>
            </w:pPr>
            <w:r>
              <w:rPr>
                <w:rStyle w:val="Emphasis"/>
                <w:i w:val="0"/>
                <w:iCs w:val="0"/>
              </w:rPr>
              <w:t>Avg Reading Score</w:t>
            </w:r>
          </w:p>
        </w:tc>
        <w:tc>
          <w:tcPr>
            <w:tcW w:w="0" w:type="auto"/>
          </w:tcPr>
          <w:p w14:paraId="08BF2CFD" w14:textId="67047EE1" w:rsidR="001B57AB" w:rsidRDefault="001B57AB" w:rsidP="0041137F">
            <w:pPr>
              <w:pStyle w:val="ListParagraph"/>
              <w:ind w:left="0"/>
              <w:rPr>
                <w:rStyle w:val="Emphasis"/>
                <w:i w:val="0"/>
                <w:iCs w:val="0"/>
              </w:rPr>
            </w:pPr>
            <w:r>
              <w:rPr>
                <w:rStyle w:val="Emphasis"/>
                <w:i w:val="0"/>
                <w:iCs w:val="0"/>
              </w:rPr>
              <w:t>% Pass Maths</w:t>
            </w:r>
          </w:p>
        </w:tc>
        <w:tc>
          <w:tcPr>
            <w:tcW w:w="0" w:type="auto"/>
          </w:tcPr>
          <w:p w14:paraId="292D8F7F" w14:textId="233E3C16" w:rsidR="001B57AB" w:rsidRDefault="001B57AB" w:rsidP="0041137F">
            <w:pPr>
              <w:pStyle w:val="ListParagraph"/>
              <w:ind w:left="0"/>
              <w:rPr>
                <w:rStyle w:val="Emphasis"/>
                <w:i w:val="0"/>
                <w:iCs w:val="0"/>
              </w:rPr>
            </w:pPr>
            <w:r>
              <w:rPr>
                <w:rStyle w:val="Emphasis"/>
                <w:i w:val="0"/>
                <w:iCs w:val="0"/>
              </w:rPr>
              <w:t xml:space="preserve">% Pass Reading </w:t>
            </w:r>
          </w:p>
        </w:tc>
        <w:tc>
          <w:tcPr>
            <w:tcW w:w="0" w:type="auto"/>
          </w:tcPr>
          <w:p w14:paraId="53E6CDB5" w14:textId="30CFE18C" w:rsidR="001B57AB" w:rsidRDefault="001B57AB" w:rsidP="0041137F">
            <w:pPr>
              <w:pStyle w:val="ListParagraph"/>
              <w:ind w:left="0"/>
              <w:rPr>
                <w:rStyle w:val="Emphasis"/>
                <w:i w:val="0"/>
                <w:iCs w:val="0"/>
              </w:rPr>
            </w:pPr>
            <w:r>
              <w:rPr>
                <w:rStyle w:val="Emphasis"/>
                <w:i w:val="0"/>
                <w:iCs w:val="0"/>
              </w:rPr>
              <w:t>% Pass Maths &amp; Reading</w:t>
            </w:r>
          </w:p>
        </w:tc>
      </w:tr>
      <w:tr w:rsidR="001B57AB" w14:paraId="0BA09344" w14:textId="77777777" w:rsidTr="001B57AB">
        <w:tc>
          <w:tcPr>
            <w:tcW w:w="0" w:type="auto"/>
          </w:tcPr>
          <w:p w14:paraId="212637C5" w14:textId="77777777" w:rsidR="001B57AB" w:rsidRDefault="001B57AB" w:rsidP="0041137F">
            <w:pPr>
              <w:pStyle w:val="ListParagraph"/>
              <w:ind w:left="0"/>
              <w:rPr>
                <w:rStyle w:val="Emphasis"/>
                <w:i w:val="0"/>
                <w:iCs w:val="0"/>
              </w:rPr>
            </w:pPr>
          </w:p>
        </w:tc>
        <w:tc>
          <w:tcPr>
            <w:tcW w:w="0" w:type="auto"/>
          </w:tcPr>
          <w:p w14:paraId="523650D0" w14:textId="77777777" w:rsidR="001B57AB" w:rsidRDefault="001B57AB" w:rsidP="0041137F">
            <w:pPr>
              <w:pStyle w:val="ListParagraph"/>
              <w:ind w:left="0"/>
              <w:rPr>
                <w:rStyle w:val="Emphasis"/>
                <w:i w:val="0"/>
                <w:iCs w:val="0"/>
              </w:rPr>
            </w:pPr>
          </w:p>
        </w:tc>
        <w:tc>
          <w:tcPr>
            <w:tcW w:w="0" w:type="auto"/>
          </w:tcPr>
          <w:p w14:paraId="08C72A03" w14:textId="77777777" w:rsidR="001B57AB" w:rsidRDefault="001B57AB" w:rsidP="0041137F">
            <w:pPr>
              <w:pStyle w:val="ListParagraph"/>
              <w:ind w:left="0"/>
              <w:rPr>
                <w:rStyle w:val="Emphasis"/>
                <w:i w:val="0"/>
                <w:iCs w:val="0"/>
              </w:rPr>
            </w:pPr>
          </w:p>
        </w:tc>
        <w:tc>
          <w:tcPr>
            <w:tcW w:w="0" w:type="auto"/>
          </w:tcPr>
          <w:p w14:paraId="5BA35E86" w14:textId="77777777" w:rsidR="001B57AB" w:rsidRDefault="001B57AB" w:rsidP="0041137F">
            <w:pPr>
              <w:pStyle w:val="ListParagraph"/>
              <w:ind w:left="0"/>
              <w:rPr>
                <w:rStyle w:val="Emphasis"/>
                <w:i w:val="0"/>
                <w:iCs w:val="0"/>
              </w:rPr>
            </w:pPr>
          </w:p>
        </w:tc>
        <w:tc>
          <w:tcPr>
            <w:tcW w:w="0" w:type="auto"/>
          </w:tcPr>
          <w:p w14:paraId="256E25AE" w14:textId="77777777" w:rsidR="001B57AB" w:rsidRDefault="001B57AB" w:rsidP="0041137F">
            <w:pPr>
              <w:pStyle w:val="ListParagraph"/>
              <w:ind w:left="0"/>
              <w:rPr>
                <w:rStyle w:val="Emphasis"/>
                <w:i w:val="0"/>
                <w:iCs w:val="0"/>
              </w:rPr>
            </w:pPr>
          </w:p>
        </w:tc>
        <w:tc>
          <w:tcPr>
            <w:tcW w:w="0" w:type="auto"/>
          </w:tcPr>
          <w:p w14:paraId="0DA84660" w14:textId="77777777" w:rsidR="001B57AB" w:rsidRDefault="001B57AB" w:rsidP="0041137F">
            <w:pPr>
              <w:pStyle w:val="ListParagraph"/>
              <w:ind w:left="0"/>
              <w:rPr>
                <w:rStyle w:val="Emphasis"/>
                <w:i w:val="0"/>
                <w:iCs w:val="0"/>
              </w:rPr>
            </w:pPr>
          </w:p>
        </w:tc>
      </w:tr>
      <w:tr w:rsidR="001B57AB" w14:paraId="4722517D" w14:textId="77777777" w:rsidTr="001B57AB">
        <w:tc>
          <w:tcPr>
            <w:tcW w:w="0" w:type="auto"/>
          </w:tcPr>
          <w:p w14:paraId="2A3E48A2" w14:textId="51A0B56C" w:rsidR="001B57AB" w:rsidRDefault="001B57AB" w:rsidP="001B57AB">
            <w:pPr>
              <w:pStyle w:val="ListParagraph"/>
              <w:ind w:left="0"/>
              <w:rPr>
                <w:rStyle w:val="Emphasis"/>
                <w:i w:val="0"/>
                <w:iCs w:val="0"/>
              </w:rPr>
            </w:pPr>
            <w:r>
              <w:rPr>
                <w:rStyle w:val="Emphasis"/>
                <w:i w:val="0"/>
                <w:iCs w:val="0"/>
              </w:rPr>
              <w:t>Charter</w:t>
            </w:r>
          </w:p>
        </w:tc>
        <w:tc>
          <w:tcPr>
            <w:tcW w:w="0" w:type="auto"/>
          </w:tcPr>
          <w:p w14:paraId="327539C8" w14:textId="41FB61AA" w:rsidR="001B57AB" w:rsidRDefault="001B57AB" w:rsidP="001B57AB">
            <w:pPr>
              <w:pStyle w:val="ListParagraph"/>
              <w:ind w:left="0"/>
              <w:rPr>
                <w:rStyle w:val="Emphasis"/>
                <w:i w:val="0"/>
                <w:iCs w:val="0"/>
              </w:rPr>
            </w:pPr>
            <w:r>
              <w:rPr>
                <w:rStyle w:val="Emphasis"/>
                <w:i w:val="0"/>
                <w:iCs w:val="0"/>
              </w:rPr>
              <w:t xml:space="preserve">        83.42</w:t>
            </w:r>
          </w:p>
        </w:tc>
        <w:tc>
          <w:tcPr>
            <w:tcW w:w="0" w:type="auto"/>
          </w:tcPr>
          <w:p w14:paraId="563679B5" w14:textId="29469CB3" w:rsidR="001B57AB" w:rsidRDefault="001B57AB" w:rsidP="001B57AB">
            <w:pPr>
              <w:pStyle w:val="ListParagraph"/>
              <w:ind w:left="0"/>
              <w:rPr>
                <w:rStyle w:val="Emphasis"/>
                <w:i w:val="0"/>
                <w:iCs w:val="0"/>
              </w:rPr>
            </w:pPr>
            <w:r>
              <w:rPr>
                <w:rStyle w:val="Emphasis"/>
                <w:i w:val="0"/>
                <w:iCs w:val="0"/>
              </w:rPr>
              <w:t xml:space="preserve">        83.90</w:t>
            </w:r>
          </w:p>
        </w:tc>
        <w:tc>
          <w:tcPr>
            <w:tcW w:w="0" w:type="auto"/>
          </w:tcPr>
          <w:p w14:paraId="02E7FC9C" w14:textId="0DF7BE94" w:rsidR="001B57AB" w:rsidRDefault="001B57AB" w:rsidP="001B57AB">
            <w:pPr>
              <w:pStyle w:val="ListParagraph"/>
              <w:ind w:left="0"/>
              <w:rPr>
                <w:rStyle w:val="Emphasis"/>
                <w:i w:val="0"/>
                <w:iCs w:val="0"/>
              </w:rPr>
            </w:pPr>
            <w:r>
              <w:rPr>
                <w:rStyle w:val="Emphasis"/>
                <w:i w:val="0"/>
                <w:iCs w:val="0"/>
              </w:rPr>
              <w:t xml:space="preserve">       93.70</w:t>
            </w:r>
          </w:p>
        </w:tc>
        <w:tc>
          <w:tcPr>
            <w:tcW w:w="0" w:type="auto"/>
          </w:tcPr>
          <w:p w14:paraId="18D296B6" w14:textId="6B76E736" w:rsidR="001B57AB" w:rsidRDefault="001B57AB" w:rsidP="001B57AB">
            <w:pPr>
              <w:pStyle w:val="ListParagraph"/>
              <w:ind w:left="0"/>
              <w:rPr>
                <w:rStyle w:val="Emphasis"/>
                <w:i w:val="0"/>
                <w:iCs w:val="0"/>
              </w:rPr>
            </w:pPr>
            <w:r>
              <w:rPr>
                <w:rStyle w:val="Emphasis"/>
                <w:i w:val="0"/>
                <w:iCs w:val="0"/>
              </w:rPr>
              <w:t xml:space="preserve">      96.65</w:t>
            </w:r>
          </w:p>
        </w:tc>
        <w:tc>
          <w:tcPr>
            <w:tcW w:w="0" w:type="auto"/>
          </w:tcPr>
          <w:p w14:paraId="61EC73C6" w14:textId="2960688A" w:rsidR="001B57AB" w:rsidRDefault="001B57AB" w:rsidP="001B57AB">
            <w:pPr>
              <w:pStyle w:val="ListParagraph"/>
              <w:ind w:left="0"/>
              <w:rPr>
                <w:rStyle w:val="Emphasis"/>
                <w:i w:val="0"/>
                <w:iCs w:val="0"/>
              </w:rPr>
            </w:pPr>
            <w:r>
              <w:rPr>
                <w:rStyle w:val="Emphasis"/>
                <w:i w:val="0"/>
                <w:iCs w:val="0"/>
              </w:rPr>
              <w:t xml:space="preserve">        90.56</w:t>
            </w:r>
          </w:p>
        </w:tc>
      </w:tr>
      <w:tr w:rsidR="002D401F" w14:paraId="3EA3E2F8" w14:textId="77777777" w:rsidTr="001B57AB">
        <w:tc>
          <w:tcPr>
            <w:tcW w:w="0" w:type="auto"/>
          </w:tcPr>
          <w:p w14:paraId="1A245B1F" w14:textId="3AC83583" w:rsidR="002D401F" w:rsidRDefault="002D401F" w:rsidP="001B57AB">
            <w:pPr>
              <w:pStyle w:val="ListParagraph"/>
              <w:ind w:left="0"/>
              <w:rPr>
                <w:rStyle w:val="Emphasis"/>
                <w:i w:val="0"/>
                <w:iCs w:val="0"/>
              </w:rPr>
            </w:pPr>
            <w:r>
              <w:rPr>
                <w:rStyle w:val="Emphasis"/>
                <w:i w:val="0"/>
                <w:iCs w:val="0"/>
              </w:rPr>
              <w:t>District</w:t>
            </w:r>
          </w:p>
        </w:tc>
        <w:tc>
          <w:tcPr>
            <w:tcW w:w="0" w:type="auto"/>
          </w:tcPr>
          <w:p w14:paraId="7FC88255" w14:textId="651D3EA4" w:rsidR="002D401F" w:rsidRDefault="002D401F" w:rsidP="001B57AB">
            <w:pPr>
              <w:pStyle w:val="ListParagraph"/>
              <w:ind w:left="0"/>
              <w:rPr>
                <w:rStyle w:val="Emphasis"/>
                <w:i w:val="0"/>
                <w:iCs w:val="0"/>
              </w:rPr>
            </w:pPr>
            <w:r>
              <w:rPr>
                <w:rStyle w:val="Emphasis"/>
                <w:i w:val="0"/>
                <w:iCs w:val="0"/>
              </w:rPr>
              <w:t xml:space="preserve">        76.99</w:t>
            </w:r>
          </w:p>
        </w:tc>
        <w:tc>
          <w:tcPr>
            <w:tcW w:w="0" w:type="auto"/>
          </w:tcPr>
          <w:p w14:paraId="4A3D016C" w14:textId="5449B374" w:rsidR="002D401F" w:rsidRDefault="002D401F" w:rsidP="001B57AB">
            <w:pPr>
              <w:pStyle w:val="ListParagraph"/>
              <w:ind w:left="0"/>
              <w:rPr>
                <w:rStyle w:val="Emphasis"/>
                <w:i w:val="0"/>
                <w:iCs w:val="0"/>
              </w:rPr>
            </w:pPr>
            <w:r>
              <w:rPr>
                <w:rStyle w:val="Emphasis"/>
                <w:i w:val="0"/>
                <w:iCs w:val="0"/>
              </w:rPr>
              <w:t xml:space="preserve">        80.96</w:t>
            </w:r>
          </w:p>
        </w:tc>
        <w:tc>
          <w:tcPr>
            <w:tcW w:w="0" w:type="auto"/>
          </w:tcPr>
          <w:p w14:paraId="216C6088" w14:textId="3A56D3C4" w:rsidR="002D401F" w:rsidRDefault="002D401F" w:rsidP="001B57AB">
            <w:pPr>
              <w:pStyle w:val="ListParagraph"/>
              <w:ind w:left="0"/>
              <w:rPr>
                <w:rStyle w:val="Emphasis"/>
                <w:i w:val="0"/>
                <w:iCs w:val="0"/>
              </w:rPr>
            </w:pPr>
            <w:r>
              <w:rPr>
                <w:rStyle w:val="Emphasis"/>
                <w:i w:val="0"/>
                <w:iCs w:val="0"/>
              </w:rPr>
              <w:t xml:space="preserve">       66.52</w:t>
            </w:r>
          </w:p>
        </w:tc>
        <w:tc>
          <w:tcPr>
            <w:tcW w:w="0" w:type="auto"/>
          </w:tcPr>
          <w:p w14:paraId="55C00225" w14:textId="603AE003" w:rsidR="002D401F" w:rsidRDefault="002D401F" w:rsidP="001B57AB">
            <w:pPr>
              <w:pStyle w:val="ListParagraph"/>
              <w:ind w:left="0"/>
              <w:rPr>
                <w:rStyle w:val="Emphasis"/>
                <w:i w:val="0"/>
                <w:iCs w:val="0"/>
              </w:rPr>
            </w:pPr>
            <w:r>
              <w:rPr>
                <w:rStyle w:val="Emphasis"/>
                <w:i w:val="0"/>
                <w:iCs w:val="0"/>
              </w:rPr>
              <w:t xml:space="preserve">      80.91</w:t>
            </w:r>
          </w:p>
        </w:tc>
        <w:tc>
          <w:tcPr>
            <w:tcW w:w="0" w:type="auto"/>
          </w:tcPr>
          <w:p w14:paraId="421F1CE2" w14:textId="53395C50" w:rsidR="002D401F" w:rsidRDefault="002D401F" w:rsidP="001B57AB">
            <w:pPr>
              <w:pStyle w:val="ListParagraph"/>
              <w:ind w:left="0"/>
              <w:rPr>
                <w:rStyle w:val="Emphasis"/>
                <w:i w:val="0"/>
                <w:iCs w:val="0"/>
              </w:rPr>
            </w:pPr>
            <w:r>
              <w:rPr>
                <w:rStyle w:val="Emphasis"/>
                <w:i w:val="0"/>
                <w:iCs w:val="0"/>
              </w:rPr>
              <w:t xml:space="preserve">         53.70</w:t>
            </w:r>
          </w:p>
        </w:tc>
      </w:tr>
      <w:tr w:rsidR="001B57AB" w14:paraId="2DCCD2B9" w14:textId="77777777" w:rsidTr="001B57AB">
        <w:tc>
          <w:tcPr>
            <w:tcW w:w="0" w:type="auto"/>
          </w:tcPr>
          <w:p w14:paraId="0A9D0B18" w14:textId="77777777" w:rsidR="001B57AB" w:rsidRDefault="001B57AB" w:rsidP="001B57AB">
            <w:pPr>
              <w:pStyle w:val="ListParagraph"/>
              <w:ind w:left="0"/>
              <w:rPr>
                <w:rStyle w:val="Emphasis"/>
                <w:i w:val="0"/>
                <w:iCs w:val="0"/>
              </w:rPr>
            </w:pPr>
          </w:p>
        </w:tc>
        <w:tc>
          <w:tcPr>
            <w:tcW w:w="0" w:type="auto"/>
          </w:tcPr>
          <w:p w14:paraId="45BF53A9" w14:textId="77777777" w:rsidR="001B57AB" w:rsidRDefault="001B57AB" w:rsidP="001B57AB">
            <w:pPr>
              <w:pStyle w:val="ListParagraph"/>
              <w:ind w:left="0"/>
              <w:rPr>
                <w:rStyle w:val="Emphasis"/>
                <w:i w:val="0"/>
                <w:iCs w:val="0"/>
              </w:rPr>
            </w:pPr>
          </w:p>
        </w:tc>
        <w:tc>
          <w:tcPr>
            <w:tcW w:w="0" w:type="auto"/>
          </w:tcPr>
          <w:p w14:paraId="57F96039" w14:textId="77777777" w:rsidR="001B57AB" w:rsidRDefault="001B57AB" w:rsidP="001B57AB">
            <w:pPr>
              <w:pStyle w:val="ListParagraph"/>
              <w:ind w:left="0"/>
              <w:rPr>
                <w:rStyle w:val="Emphasis"/>
                <w:i w:val="0"/>
                <w:iCs w:val="0"/>
              </w:rPr>
            </w:pPr>
          </w:p>
        </w:tc>
        <w:tc>
          <w:tcPr>
            <w:tcW w:w="0" w:type="auto"/>
          </w:tcPr>
          <w:p w14:paraId="14ED3EC8" w14:textId="77777777" w:rsidR="001B57AB" w:rsidRDefault="001B57AB" w:rsidP="001B57AB">
            <w:pPr>
              <w:pStyle w:val="ListParagraph"/>
              <w:ind w:left="0"/>
              <w:rPr>
                <w:rStyle w:val="Emphasis"/>
                <w:i w:val="0"/>
                <w:iCs w:val="0"/>
              </w:rPr>
            </w:pPr>
          </w:p>
        </w:tc>
        <w:tc>
          <w:tcPr>
            <w:tcW w:w="0" w:type="auto"/>
          </w:tcPr>
          <w:p w14:paraId="6C8E2A7D" w14:textId="77777777" w:rsidR="001B57AB" w:rsidRDefault="001B57AB" w:rsidP="001B57AB">
            <w:pPr>
              <w:pStyle w:val="ListParagraph"/>
              <w:ind w:left="0"/>
              <w:rPr>
                <w:rStyle w:val="Emphasis"/>
                <w:i w:val="0"/>
                <w:iCs w:val="0"/>
              </w:rPr>
            </w:pPr>
          </w:p>
        </w:tc>
        <w:tc>
          <w:tcPr>
            <w:tcW w:w="0" w:type="auto"/>
          </w:tcPr>
          <w:p w14:paraId="2500E137" w14:textId="77777777" w:rsidR="001B57AB" w:rsidRDefault="001B57AB" w:rsidP="001B57AB">
            <w:pPr>
              <w:pStyle w:val="ListParagraph"/>
              <w:ind w:left="0"/>
              <w:rPr>
                <w:rStyle w:val="Emphasis"/>
                <w:i w:val="0"/>
                <w:iCs w:val="0"/>
              </w:rPr>
            </w:pPr>
          </w:p>
        </w:tc>
      </w:tr>
    </w:tbl>
    <w:p w14:paraId="3BE72D7E" w14:textId="18970BD0" w:rsidR="009A1B9A" w:rsidRDefault="009A1B9A" w:rsidP="009A1B9A">
      <w:pPr>
        <w:ind w:left="1079"/>
        <w:rPr>
          <w:rStyle w:val="Emphasis"/>
          <w:i w:val="0"/>
          <w:iCs w:val="0"/>
        </w:rPr>
      </w:pPr>
    </w:p>
    <w:p w14:paraId="75ACF7F6" w14:textId="77777777" w:rsidR="000B0AF7" w:rsidRDefault="000B0AF7" w:rsidP="009A1B9A">
      <w:pPr>
        <w:ind w:left="1079"/>
        <w:rPr>
          <w:rStyle w:val="Emphasis"/>
          <w:i w:val="0"/>
          <w:iCs w:val="0"/>
        </w:rPr>
      </w:pPr>
    </w:p>
    <w:p w14:paraId="4A51E6B3" w14:textId="77777777" w:rsidR="000B0AF7" w:rsidRPr="009A1B9A" w:rsidRDefault="000B0AF7" w:rsidP="009A1B9A">
      <w:pPr>
        <w:ind w:left="1079"/>
        <w:rPr>
          <w:rStyle w:val="Emphasis"/>
          <w:i w:val="0"/>
          <w:iCs w:val="0"/>
        </w:rPr>
      </w:pPr>
    </w:p>
    <w:p w14:paraId="67F79CD9" w14:textId="15495431" w:rsidR="009A1B9A" w:rsidRDefault="009A1B9A" w:rsidP="00000E7A">
      <w:pPr>
        <w:pStyle w:val="ListParagraph"/>
        <w:numPr>
          <w:ilvl w:val="0"/>
          <w:numId w:val="8"/>
        </w:numPr>
        <w:rPr>
          <w:rStyle w:val="Emphasis"/>
          <w:b/>
          <w:bCs/>
          <w:i w:val="0"/>
          <w:iCs w:val="0"/>
        </w:rPr>
      </w:pPr>
      <w:r w:rsidRPr="00673268">
        <w:rPr>
          <w:rStyle w:val="Emphasis"/>
          <w:b/>
          <w:bCs/>
          <w:i w:val="0"/>
          <w:iCs w:val="0"/>
        </w:rPr>
        <w:t xml:space="preserve">The outcomes are inversely proportional to the average </w:t>
      </w:r>
      <w:r w:rsidR="004512C7" w:rsidRPr="00673268">
        <w:rPr>
          <w:rStyle w:val="Emphasis"/>
          <w:b/>
          <w:bCs/>
          <w:i w:val="0"/>
          <w:iCs w:val="0"/>
        </w:rPr>
        <w:t xml:space="preserve">budget </w:t>
      </w:r>
      <w:r w:rsidRPr="00673268">
        <w:rPr>
          <w:rStyle w:val="Emphasis"/>
          <w:b/>
          <w:bCs/>
          <w:i w:val="0"/>
          <w:iCs w:val="0"/>
        </w:rPr>
        <w:t xml:space="preserve">spend per student. The lowest range of </w:t>
      </w:r>
      <w:r w:rsidR="004512C7" w:rsidRPr="00673268">
        <w:rPr>
          <w:rStyle w:val="Emphasis"/>
          <w:b/>
          <w:bCs/>
          <w:i w:val="0"/>
          <w:iCs w:val="0"/>
        </w:rPr>
        <w:t xml:space="preserve">budget </w:t>
      </w:r>
      <w:r w:rsidRPr="00673268">
        <w:rPr>
          <w:rStyle w:val="Emphasis"/>
          <w:b/>
          <w:bCs/>
          <w:i w:val="0"/>
          <w:iCs w:val="0"/>
        </w:rPr>
        <w:t xml:space="preserve">spend per student has the highest outcomes across the board and the highest range of </w:t>
      </w:r>
      <w:r w:rsidR="004512C7" w:rsidRPr="00673268">
        <w:rPr>
          <w:rStyle w:val="Emphasis"/>
          <w:b/>
          <w:bCs/>
          <w:i w:val="0"/>
          <w:iCs w:val="0"/>
        </w:rPr>
        <w:t xml:space="preserve">budget </w:t>
      </w:r>
      <w:r w:rsidRPr="00673268">
        <w:rPr>
          <w:rStyle w:val="Emphasis"/>
          <w:b/>
          <w:bCs/>
          <w:i w:val="0"/>
          <w:iCs w:val="0"/>
        </w:rPr>
        <w:t>spend per student has the lowest outcomes across the board</w:t>
      </w:r>
      <w:r w:rsidR="00000E7A">
        <w:rPr>
          <w:rStyle w:val="Emphasis"/>
          <w:b/>
          <w:bCs/>
          <w:i w:val="0"/>
          <w:iCs w:val="0"/>
        </w:rPr>
        <w:t>.</w:t>
      </w:r>
    </w:p>
    <w:p w14:paraId="392F920D" w14:textId="0BF8D9FB" w:rsidR="00000E7A" w:rsidRPr="00000E7A" w:rsidRDefault="00000E7A" w:rsidP="00000E7A">
      <w:pPr>
        <w:ind w:left="1440"/>
        <w:rPr>
          <w:rStyle w:val="Emphasis"/>
          <w:i w:val="0"/>
          <w:iCs w:val="0"/>
        </w:rPr>
      </w:pPr>
      <w:r>
        <w:rPr>
          <w:rStyle w:val="Emphasis"/>
          <w:i w:val="0"/>
          <w:iCs w:val="0"/>
        </w:rPr>
        <w:t xml:space="preserve">Spending more money per student does not translate to improved student outcomes. Further analysis needs to be done to determine how well or otherwise the budget spend per student is spent. </w:t>
      </w:r>
    </w:p>
    <w:tbl>
      <w:tblPr>
        <w:tblStyle w:val="TableGrid"/>
        <w:tblW w:w="0" w:type="auto"/>
        <w:tblLook w:val="04A0" w:firstRow="1" w:lastRow="0" w:firstColumn="1" w:lastColumn="0" w:noHBand="0" w:noVBand="1"/>
      </w:tblPr>
      <w:tblGrid>
        <w:gridCol w:w="1807"/>
        <w:gridCol w:w="1642"/>
        <w:gridCol w:w="1793"/>
        <w:gridCol w:w="1385"/>
        <w:gridCol w:w="1536"/>
        <w:gridCol w:w="2293"/>
      </w:tblGrid>
      <w:tr w:rsidR="009A1B9A" w14:paraId="73E0DA74" w14:textId="77777777" w:rsidTr="00A67CD7">
        <w:tc>
          <w:tcPr>
            <w:tcW w:w="0" w:type="auto"/>
          </w:tcPr>
          <w:p w14:paraId="21490E45" w14:textId="1DABD660" w:rsidR="009A1B9A" w:rsidRDefault="009A1B9A" w:rsidP="00A67CD7">
            <w:pPr>
              <w:pStyle w:val="ListParagraph"/>
              <w:ind w:left="0"/>
              <w:rPr>
                <w:rStyle w:val="Emphasis"/>
                <w:i w:val="0"/>
                <w:iCs w:val="0"/>
              </w:rPr>
            </w:pPr>
            <w:r>
              <w:rPr>
                <w:rStyle w:val="Emphasis"/>
                <w:i w:val="0"/>
                <w:iCs w:val="0"/>
              </w:rPr>
              <w:t>Spend per Student</w:t>
            </w:r>
          </w:p>
        </w:tc>
        <w:tc>
          <w:tcPr>
            <w:tcW w:w="0" w:type="auto"/>
          </w:tcPr>
          <w:p w14:paraId="0AB533F4" w14:textId="77777777" w:rsidR="009A1B9A" w:rsidRDefault="009A1B9A" w:rsidP="00A67CD7">
            <w:pPr>
              <w:pStyle w:val="ListParagraph"/>
              <w:ind w:left="0"/>
              <w:rPr>
                <w:rStyle w:val="Emphasis"/>
                <w:i w:val="0"/>
                <w:iCs w:val="0"/>
              </w:rPr>
            </w:pPr>
            <w:r>
              <w:rPr>
                <w:rStyle w:val="Emphasis"/>
                <w:i w:val="0"/>
                <w:iCs w:val="0"/>
              </w:rPr>
              <w:t>Avg Maths Score</w:t>
            </w:r>
          </w:p>
        </w:tc>
        <w:tc>
          <w:tcPr>
            <w:tcW w:w="0" w:type="auto"/>
          </w:tcPr>
          <w:p w14:paraId="6496C4AC" w14:textId="77777777" w:rsidR="009A1B9A" w:rsidRDefault="009A1B9A" w:rsidP="00A67CD7">
            <w:pPr>
              <w:pStyle w:val="ListParagraph"/>
              <w:ind w:left="0"/>
              <w:rPr>
                <w:rStyle w:val="Emphasis"/>
                <w:i w:val="0"/>
                <w:iCs w:val="0"/>
              </w:rPr>
            </w:pPr>
            <w:r>
              <w:rPr>
                <w:rStyle w:val="Emphasis"/>
                <w:i w:val="0"/>
                <w:iCs w:val="0"/>
              </w:rPr>
              <w:t>Avg Reading Score</w:t>
            </w:r>
          </w:p>
        </w:tc>
        <w:tc>
          <w:tcPr>
            <w:tcW w:w="0" w:type="auto"/>
          </w:tcPr>
          <w:p w14:paraId="0703DAB2" w14:textId="77777777" w:rsidR="009A1B9A" w:rsidRDefault="009A1B9A" w:rsidP="00A67CD7">
            <w:pPr>
              <w:pStyle w:val="ListParagraph"/>
              <w:ind w:left="0"/>
              <w:rPr>
                <w:rStyle w:val="Emphasis"/>
                <w:i w:val="0"/>
                <w:iCs w:val="0"/>
              </w:rPr>
            </w:pPr>
            <w:r>
              <w:rPr>
                <w:rStyle w:val="Emphasis"/>
                <w:i w:val="0"/>
                <w:iCs w:val="0"/>
              </w:rPr>
              <w:t>% Pass Maths</w:t>
            </w:r>
          </w:p>
        </w:tc>
        <w:tc>
          <w:tcPr>
            <w:tcW w:w="0" w:type="auto"/>
          </w:tcPr>
          <w:p w14:paraId="39E99AD5" w14:textId="77777777" w:rsidR="009A1B9A" w:rsidRDefault="009A1B9A" w:rsidP="00A67CD7">
            <w:pPr>
              <w:pStyle w:val="ListParagraph"/>
              <w:ind w:left="0"/>
              <w:rPr>
                <w:rStyle w:val="Emphasis"/>
                <w:i w:val="0"/>
                <w:iCs w:val="0"/>
              </w:rPr>
            </w:pPr>
            <w:r>
              <w:rPr>
                <w:rStyle w:val="Emphasis"/>
                <w:i w:val="0"/>
                <w:iCs w:val="0"/>
              </w:rPr>
              <w:t xml:space="preserve">% Pass Reading </w:t>
            </w:r>
          </w:p>
        </w:tc>
        <w:tc>
          <w:tcPr>
            <w:tcW w:w="0" w:type="auto"/>
          </w:tcPr>
          <w:p w14:paraId="51E5B1BF" w14:textId="77777777" w:rsidR="009A1B9A" w:rsidRDefault="009A1B9A" w:rsidP="00A67CD7">
            <w:pPr>
              <w:pStyle w:val="ListParagraph"/>
              <w:ind w:left="0"/>
              <w:rPr>
                <w:rStyle w:val="Emphasis"/>
                <w:i w:val="0"/>
                <w:iCs w:val="0"/>
              </w:rPr>
            </w:pPr>
            <w:r>
              <w:rPr>
                <w:rStyle w:val="Emphasis"/>
                <w:i w:val="0"/>
                <w:iCs w:val="0"/>
              </w:rPr>
              <w:t>% Pass Maths &amp; Reading</w:t>
            </w:r>
          </w:p>
        </w:tc>
      </w:tr>
      <w:tr w:rsidR="009A1B9A" w14:paraId="4A14B767" w14:textId="77777777" w:rsidTr="00A67CD7">
        <w:tc>
          <w:tcPr>
            <w:tcW w:w="0" w:type="auto"/>
          </w:tcPr>
          <w:p w14:paraId="14298DD4" w14:textId="77777777" w:rsidR="009A1B9A" w:rsidRDefault="009A1B9A" w:rsidP="00A67CD7">
            <w:pPr>
              <w:pStyle w:val="ListParagraph"/>
              <w:ind w:left="0"/>
              <w:rPr>
                <w:rStyle w:val="Emphasis"/>
                <w:i w:val="0"/>
                <w:iCs w:val="0"/>
              </w:rPr>
            </w:pPr>
          </w:p>
        </w:tc>
        <w:tc>
          <w:tcPr>
            <w:tcW w:w="0" w:type="auto"/>
          </w:tcPr>
          <w:p w14:paraId="1932B0E5" w14:textId="77777777" w:rsidR="009A1B9A" w:rsidRDefault="009A1B9A" w:rsidP="00A67CD7">
            <w:pPr>
              <w:pStyle w:val="ListParagraph"/>
              <w:ind w:left="0"/>
              <w:rPr>
                <w:rStyle w:val="Emphasis"/>
                <w:i w:val="0"/>
                <w:iCs w:val="0"/>
              </w:rPr>
            </w:pPr>
          </w:p>
        </w:tc>
        <w:tc>
          <w:tcPr>
            <w:tcW w:w="0" w:type="auto"/>
          </w:tcPr>
          <w:p w14:paraId="48B9017B" w14:textId="77777777" w:rsidR="009A1B9A" w:rsidRDefault="009A1B9A" w:rsidP="00A67CD7">
            <w:pPr>
              <w:pStyle w:val="ListParagraph"/>
              <w:ind w:left="0"/>
              <w:rPr>
                <w:rStyle w:val="Emphasis"/>
                <w:i w:val="0"/>
                <w:iCs w:val="0"/>
              </w:rPr>
            </w:pPr>
          </w:p>
        </w:tc>
        <w:tc>
          <w:tcPr>
            <w:tcW w:w="0" w:type="auto"/>
          </w:tcPr>
          <w:p w14:paraId="7C7A9FAD" w14:textId="77777777" w:rsidR="009A1B9A" w:rsidRDefault="009A1B9A" w:rsidP="00A67CD7">
            <w:pPr>
              <w:pStyle w:val="ListParagraph"/>
              <w:ind w:left="0"/>
              <w:rPr>
                <w:rStyle w:val="Emphasis"/>
                <w:i w:val="0"/>
                <w:iCs w:val="0"/>
              </w:rPr>
            </w:pPr>
          </w:p>
        </w:tc>
        <w:tc>
          <w:tcPr>
            <w:tcW w:w="0" w:type="auto"/>
          </w:tcPr>
          <w:p w14:paraId="074CA171" w14:textId="77777777" w:rsidR="009A1B9A" w:rsidRDefault="009A1B9A" w:rsidP="00A67CD7">
            <w:pPr>
              <w:pStyle w:val="ListParagraph"/>
              <w:ind w:left="0"/>
              <w:rPr>
                <w:rStyle w:val="Emphasis"/>
                <w:i w:val="0"/>
                <w:iCs w:val="0"/>
              </w:rPr>
            </w:pPr>
          </w:p>
        </w:tc>
        <w:tc>
          <w:tcPr>
            <w:tcW w:w="0" w:type="auto"/>
          </w:tcPr>
          <w:p w14:paraId="21DA2D9D" w14:textId="77777777" w:rsidR="009A1B9A" w:rsidRDefault="009A1B9A" w:rsidP="00A67CD7">
            <w:pPr>
              <w:pStyle w:val="ListParagraph"/>
              <w:ind w:left="0"/>
              <w:rPr>
                <w:rStyle w:val="Emphasis"/>
                <w:i w:val="0"/>
                <w:iCs w:val="0"/>
              </w:rPr>
            </w:pPr>
          </w:p>
        </w:tc>
      </w:tr>
      <w:tr w:rsidR="009A1B9A" w14:paraId="75FA4251" w14:textId="77777777" w:rsidTr="00A67CD7">
        <w:tc>
          <w:tcPr>
            <w:tcW w:w="0" w:type="auto"/>
          </w:tcPr>
          <w:p w14:paraId="17CCBC51" w14:textId="0A2D09A5" w:rsidR="009A1B9A" w:rsidRDefault="009A1B9A" w:rsidP="00A67CD7">
            <w:pPr>
              <w:pStyle w:val="ListParagraph"/>
              <w:ind w:left="0"/>
              <w:rPr>
                <w:rStyle w:val="Emphasis"/>
                <w:i w:val="0"/>
                <w:iCs w:val="0"/>
              </w:rPr>
            </w:pPr>
            <w:r>
              <w:rPr>
                <w:rStyle w:val="Emphasis"/>
                <w:i w:val="0"/>
                <w:iCs w:val="0"/>
              </w:rPr>
              <w:t>&lt;$585</w:t>
            </w:r>
          </w:p>
        </w:tc>
        <w:tc>
          <w:tcPr>
            <w:tcW w:w="0" w:type="auto"/>
          </w:tcPr>
          <w:p w14:paraId="2461375C" w14:textId="43FB198A" w:rsidR="009A1B9A" w:rsidRDefault="00F62935" w:rsidP="00A67CD7">
            <w:pPr>
              <w:pStyle w:val="ListParagraph"/>
              <w:ind w:left="0"/>
              <w:rPr>
                <w:rStyle w:val="Emphasis"/>
                <w:i w:val="0"/>
                <w:iCs w:val="0"/>
              </w:rPr>
            </w:pPr>
            <w:r>
              <w:rPr>
                <w:rStyle w:val="Emphasis"/>
                <w:i w:val="0"/>
                <w:iCs w:val="0"/>
              </w:rPr>
              <w:t xml:space="preserve">         83.36</w:t>
            </w:r>
          </w:p>
        </w:tc>
        <w:tc>
          <w:tcPr>
            <w:tcW w:w="0" w:type="auto"/>
          </w:tcPr>
          <w:p w14:paraId="40958649" w14:textId="195A9B0E" w:rsidR="009A1B9A" w:rsidRDefault="00F62935" w:rsidP="00A67CD7">
            <w:pPr>
              <w:pStyle w:val="ListParagraph"/>
              <w:ind w:left="0"/>
              <w:rPr>
                <w:rStyle w:val="Emphasis"/>
                <w:i w:val="0"/>
                <w:iCs w:val="0"/>
              </w:rPr>
            </w:pPr>
            <w:r>
              <w:rPr>
                <w:rStyle w:val="Emphasis"/>
                <w:i w:val="0"/>
                <w:iCs w:val="0"/>
              </w:rPr>
              <w:t xml:space="preserve">         83.96</w:t>
            </w:r>
          </w:p>
        </w:tc>
        <w:tc>
          <w:tcPr>
            <w:tcW w:w="0" w:type="auto"/>
          </w:tcPr>
          <w:p w14:paraId="434D6B65" w14:textId="0F2172D3" w:rsidR="009A1B9A" w:rsidRDefault="00F62935" w:rsidP="00A67CD7">
            <w:pPr>
              <w:pStyle w:val="ListParagraph"/>
              <w:ind w:left="0"/>
              <w:rPr>
                <w:rStyle w:val="Emphasis"/>
                <w:i w:val="0"/>
                <w:iCs w:val="0"/>
              </w:rPr>
            </w:pPr>
            <w:r>
              <w:rPr>
                <w:rStyle w:val="Emphasis"/>
                <w:i w:val="0"/>
                <w:iCs w:val="0"/>
              </w:rPr>
              <w:t xml:space="preserve">       93.70</w:t>
            </w:r>
          </w:p>
        </w:tc>
        <w:tc>
          <w:tcPr>
            <w:tcW w:w="0" w:type="auto"/>
          </w:tcPr>
          <w:p w14:paraId="0C1DE978" w14:textId="661485F6" w:rsidR="009A1B9A" w:rsidRDefault="00F62935" w:rsidP="00A67CD7">
            <w:pPr>
              <w:pStyle w:val="ListParagraph"/>
              <w:ind w:left="0"/>
              <w:rPr>
                <w:rStyle w:val="Emphasis"/>
                <w:i w:val="0"/>
                <w:iCs w:val="0"/>
              </w:rPr>
            </w:pPr>
            <w:r>
              <w:rPr>
                <w:rStyle w:val="Emphasis"/>
                <w:i w:val="0"/>
                <w:iCs w:val="0"/>
              </w:rPr>
              <w:t xml:space="preserve">      96.69</w:t>
            </w:r>
          </w:p>
        </w:tc>
        <w:tc>
          <w:tcPr>
            <w:tcW w:w="0" w:type="auto"/>
          </w:tcPr>
          <w:p w14:paraId="72926A05" w14:textId="1DA3BFC0" w:rsidR="009A1B9A" w:rsidRDefault="00F62935" w:rsidP="00A67CD7">
            <w:pPr>
              <w:pStyle w:val="ListParagraph"/>
              <w:ind w:left="0"/>
              <w:rPr>
                <w:rStyle w:val="Emphasis"/>
                <w:i w:val="0"/>
                <w:iCs w:val="0"/>
              </w:rPr>
            </w:pPr>
            <w:r>
              <w:rPr>
                <w:rStyle w:val="Emphasis"/>
                <w:i w:val="0"/>
                <w:iCs w:val="0"/>
              </w:rPr>
              <w:t xml:space="preserve">            90.64</w:t>
            </w:r>
          </w:p>
        </w:tc>
      </w:tr>
      <w:tr w:rsidR="00F62935" w14:paraId="0110D993" w14:textId="77777777" w:rsidTr="00A67CD7">
        <w:tc>
          <w:tcPr>
            <w:tcW w:w="0" w:type="auto"/>
          </w:tcPr>
          <w:p w14:paraId="1CCF0B0C" w14:textId="5786F04F" w:rsidR="00F62935" w:rsidRDefault="00F62935" w:rsidP="00F62935">
            <w:pPr>
              <w:pStyle w:val="ListParagraph"/>
              <w:ind w:left="0"/>
              <w:rPr>
                <w:rStyle w:val="Emphasis"/>
                <w:i w:val="0"/>
                <w:iCs w:val="0"/>
              </w:rPr>
            </w:pPr>
            <w:r>
              <w:rPr>
                <w:rStyle w:val="Emphasis"/>
                <w:i w:val="0"/>
                <w:iCs w:val="0"/>
              </w:rPr>
              <w:t>$585-$615</w:t>
            </w:r>
          </w:p>
        </w:tc>
        <w:tc>
          <w:tcPr>
            <w:tcW w:w="0" w:type="auto"/>
          </w:tcPr>
          <w:p w14:paraId="4DE79B4F" w14:textId="31968542" w:rsidR="00F62935" w:rsidRDefault="00F62935" w:rsidP="00F62935">
            <w:pPr>
              <w:pStyle w:val="ListParagraph"/>
              <w:ind w:left="0"/>
              <w:rPr>
                <w:rStyle w:val="Emphasis"/>
                <w:i w:val="0"/>
                <w:iCs w:val="0"/>
              </w:rPr>
            </w:pPr>
            <w:r>
              <w:rPr>
                <w:rStyle w:val="Emphasis"/>
                <w:i w:val="0"/>
                <w:iCs w:val="0"/>
              </w:rPr>
              <w:t xml:space="preserve">         83.53</w:t>
            </w:r>
          </w:p>
        </w:tc>
        <w:tc>
          <w:tcPr>
            <w:tcW w:w="0" w:type="auto"/>
          </w:tcPr>
          <w:p w14:paraId="493DF845" w14:textId="45755DB2" w:rsidR="00F62935" w:rsidRDefault="00F62935" w:rsidP="00F62935">
            <w:pPr>
              <w:pStyle w:val="ListParagraph"/>
              <w:ind w:left="0"/>
              <w:rPr>
                <w:rStyle w:val="Emphasis"/>
                <w:i w:val="0"/>
                <w:iCs w:val="0"/>
              </w:rPr>
            </w:pPr>
            <w:r>
              <w:rPr>
                <w:rStyle w:val="Emphasis"/>
                <w:i w:val="0"/>
                <w:iCs w:val="0"/>
              </w:rPr>
              <w:t xml:space="preserve">         83.84</w:t>
            </w:r>
          </w:p>
        </w:tc>
        <w:tc>
          <w:tcPr>
            <w:tcW w:w="0" w:type="auto"/>
          </w:tcPr>
          <w:p w14:paraId="696A4F59" w14:textId="72BCCEDC" w:rsidR="00F62935" w:rsidRDefault="00F62935" w:rsidP="00F62935">
            <w:pPr>
              <w:pStyle w:val="ListParagraph"/>
              <w:ind w:left="0"/>
              <w:rPr>
                <w:rStyle w:val="Emphasis"/>
                <w:i w:val="0"/>
                <w:iCs w:val="0"/>
              </w:rPr>
            </w:pPr>
            <w:r>
              <w:rPr>
                <w:rStyle w:val="Emphasis"/>
                <w:i w:val="0"/>
                <w:iCs w:val="0"/>
              </w:rPr>
              <w:t xml:space="preserve">       94.12</w:t>
            </w:r>
          </w:p>
        </w:tc>
        <w:tc>
          <w:tcPr>
            <w:tcW w:w="0" w:type="auto"/>
          </w:tcPr>
          <w:p w14:paraId="2E72F2D5" w14:textId="6EA51AC4" w:rsidR="00F62935" w:rsidRDefault="00F62935" w:rsidP="00F62935">
            <w:pPr>
              <w:pStyle w:val="ListParagraph"/>
              <w:ind w:left="0"/>
              <w:rPr>
                <w:rStyle w:val="Emphasis"/>
                <w:i w:val="0"/>
                <w:iCs w:val="0"/>
              </w:rPr>
            </w:pPr>
            <w:r>
              <w:rPr>
                <w:rStyle w:val="Emphasis"/>
                <w:i w:val="0"/>
                <w:iCs w:val="0"/>
              </w:rPr>
              <w:t xml:space="preserve">      95.89</w:t>
            </w:r>
          </w:p>
        </w:tc>
        <w:tc>
          <w:tcPr>
            <w:tcW w:w="0" w:type="auto"/>
          </w:tcPr>
          <w:p w14:paraId="0ADAA5A1" w14:textId="34972655" w:rsidR="00F62935" w:rsidRDefault="00F62935" w:rsidP="00F62935">
            <w:pPr>
              <w:pStyle w:val="ListParagraph"/>
              <w:ind w:left="0"/>
              <w:rPr>
                <w:rStyle w:val="Emphasis"/>
                <w:i w:val="0"/>
                <w:iCs w:val="0"/>
              </w:rPr>
            </w:pPr>
            <w:r>
              <w:rPr>
                <w:rStyle w:val="Emphasis"/>
                <w:i w:val="0"/>
                <w:iCs w:val="0"/>
              </w:rPr>
              <w:t xml:space="preserve">            90.12</w:t>
            </w:r>
          </w:p>
        </w:tc>
      </w:tr>
      <w:tr w:rsidR="00F62935" w14:paraId="4630DF59" w14:textId="77777777" w:rsidTr="00A67CD7">
        <w:tc>
          <w:tcPr>
            <w:tcW w:w="0" w:type="auto"/>
          </w:tcPr>
          <w:p w14:paraId="7E7785D6" w14:textId="42B95FAE" w:rsidR="00F62935" w:rsidRDefault="00F62935" w:rsidP="00F62935">
            <w:pPr>
              <w:pStyle w:val="ListParagraph"/>
              <w:ind w:left="0"/>
              <w:rPr>
                <w:rStyle w:val="Emphasis"/>
                <w:i w:val="0"/>
                <w:iCs w:val="0"/>
              </w:rPr>
            </w:pPr>
            <w:r>
              <w:rPr>
                <w:rStyle w:val="Emphasis"/>
                <w:i w:val="0"/>
                <w:iCs w:val="0"/>
              </w:rPr>
              <w:t>$615-$645</w:t>
            </w:r>
          </w:p>
        </w:tc>
        <w:tc>
          <w:tcPr>
            <w:tcW w:w="0" w:type="auto"/>
          </w:tcPr>
          <w:p w14:paraId="4A564DBE" w14:textId="1AF4BC5A" w:rsidR="00F62935" w:rsidRDefault="00F62935" w:rsidP="00F62935">
            <w:pPr>
              <w:pStyle w:val="ListParagraph"/>
              <w:ind w:left="0"/>
              <w:rPr>
                <w:rStyle w:val="Emphasis"/>
                <w:i w:val="0"/>
                <w:iCs w:val="0"/>
              </w:rPr>
            </w:pPr>
            <w:r>
              <w:rPr>
                <w:rStyle w:val="Emphasis"/>
                <w:i w:val="0"/>
                <w:iCs w:val="0"/>
              </w:rPr>
              <w:t xml:space="preserve">         78.06</w:t>
            </w:r>
          </w:p>
        </w:tc>
        <w:tc>
          <w:tcPr>
            <w:tcW w:w="0" w:type="auto"/>
          </w:tcPr>
          <w:p w14:paraId="6BF13FB9" w14:textId="1D5DCFD9" w:rsidR="00F62935" w:rsidRDefault="00F62935" w:rsidP="00F62935">
            <w:pPr>
              <w:pStyle w:val="ListParagraph"/>
              <w:ind w:left="0"/>
              <w:rPr>
                <w:rStyle w:val="Emphasis"/>
                <w:i w:val="0"/>
                <w:iCs w:val="0"/>
              </w:rPr>
            </w:pPr>
            <w:r>
              <w:rPr>
                <w:rStyle w:val="Emphasis"/>
                <w:i w:val="0"/>
                <w:iCs w:val="0"/>
              </w:rPr>
              <w:t xml:space="preserve">         81.43</w:t>
            </w:r>
          </w:p>
        </w:tc>
        <w:tc>
          <w:tcPr>
            <w:tcW w:w="0" w:type="auto"/>
          </w:tcPr>
          <w:p w14:paraId="212683E9" w14:textId="34F85C34" w:rsidR="00F62935" w:rsidRDefault="00F62935" w:rsidP="00F62935">
            <w:pPr>
              <w:pStyle w:val="ListParagraph"/>
              <w:ind w:left="0"/>
              <w:rPr>
                <w:rStyle w:val="Emphasis"/>
                <w:i w:val="0"/>
                <w:iCs w:val="0"/>
              </w:rPr>
            </w:pPr>
            <w:r>
              <w:rPr>
                <w:rStyle w:val="Emphasis"/>
                <w:i w:val="0"/>
                <w:iCs w:val="0"/>
              </w:rPr>
              <w:t xml:space="preserve">       71.40</w:t>
            </w:r>
          </w:p>
        </w:tc>
        <w:tc>
          <w:tcPr>
            <w:tcW w:w="0" w:type="auto"/>
          </w:tcPr>
          <w:p w14:paraId="5D9F441B" w14:textId="171BEDEC" w:rsidR="00F62935" w:rsidRDefault="00F62935" w:rsidP="00F62935">
            <w:pPr>
              <w:pStyle w:val="ListParagraph"/>
              <w:ind w:left="0"/>
              <w:rPr>
                <w:rStyle w:val="Emphasis"/>
                <w:i w:val="0"/>
                <w:iCs w:val="0"/>
              </w:rPr>
            </w:pPr>
            <w:r>
              <w:rPr>
                <w:rStyle w:val="Emphasis"/>
                <w:i w:val="0"/>
                <w:iCs w:val="0"/>
              </w:rPr>
              <w:t xml:space="preserve">      83.61</w:t>
            </w:r>
          </w:p>
        </w:tc>
        <w:tc>
          <w:tcPr>
            <w:tcW w:w="0" w:type="auto"/>
          </w:tcPr>
          <w:p w14:paraId="42049E12" w14:textId="5829A1D2" w:rsidR="00F62935" w:rsidRDefault="00F62935" w:rsidP="00F62935">
            <w:pPr>
              <w:pStyle w:val="ListParagraph"/>
              <w:ind w:left="0"/>
              <w:rPr>
                <w:rStyle w:val="Emphasis"/>
                <w:i w:val="0"/>
                <w:iCs w:val="0"/>
              </w:rPr>
            </w:pPr>
            <w:r>
              <w:rPr>
                <w:rStyle w:val="Emphasis"/>
                <w:i w:val="0"/>
                <w:iCs w:val="0"/>
              </w:rPr>
              <w:t xml:space="preserve">            60.29</w:t>
            </w:r>
          </w:p>
        </w:tc>
      </w:tr>
      <w:tr w:rsidR="00F62935" w14:paraId="2C0E1ACC" w14:textId="77777777" w:rsidTr="00A67CD7">
        <w:tc>
          <w:tcPr>
            <w:tcW w:w="0" w:type="auto"/>
          </w:tcPr>
          <w:p w14:paraId="75CEABE7" w14:textId="29019AE0" w:rsidR="00F62935" w:rsidRDefault="00F62935" w:rsidP="00F62935">
            <w:pPr>
              <w:pStyle w:val="ListParagraph"/>
              <w:ind w:left="0"/>
              <w:rPr>
                <w:rStyle w:val="Emphasis"/>
                <w:i w:val="0"/>
                <w:iCs w:val="0"/>
              </w:rPr>
            </w:pPr>
            <w:r>
              <w:rPr>
                <w:rStyle w:val="Emphasis"/>
                <w:i w:val="0"/>
                <w:iCs w:val="0"/>
              </w:rPr>
              <w:t>$645-$675</w:t>
            </w:r>
          </w:p>
        </w:tc>
        <w:tc>
          <w:tcPr>
            <w:tcW w:w="0" w:type="auto"/>
          </w:tcPr>
          <w:p w14:paraId="14A5B2EF" w14:textId="4B9CF738" w:rsidR="00F62935" w:rsidRDefault="00F62935" w:rsidP="00F62935">
            <w:pPr>
              <w:pStyle w:val="ListParagraph"/>
              <w:ind w:left="0"/>
              <w:rPr>
                <w:rStyle w:val="Emphasis"/>
                <w:i w:val="0"/>
                <w:iCs w:val="0"/>
              </w:rPr>
            </w:pPr>
            <w:r>
              <w:rPr>
                <w:rStyle w:val="Emphasis"/>
                <w:i w:val="0"/>
                <w:iCs w:val="0"/>
              </w:rPr>
              <w:t xml:space="preserve">         77.05</w:t>
            </w:r>
          </w:p>
        </w:tc>
        <w:tc>
          <w:tcPr>
            <w:tcW w:w="0" w:type="auto"/>
          </w:tcPr>
          <w:p w14:paraId="33CE3199" w14:textId="1615C154" w:rsidR="00F62935" w:rsidRDefault="00F62935" w:rsidP="00F62935">
            <w:pPr>
              <w:pStyle w:val="ListParagraph"/>
              <w:ind w:left="0"/>
              <w:rPr>
                <w:rStyle w:val="Emphasis"/>
                <w:i w:val="0"/>
                <w:iCs w:val="0"/>
              </w:rPr>
            </w:pPr>
            <w:r>
              <w:rPr>
                <w:rStyle w:val="Emphasis"/>
                <w:i w:val="0"/>
                <w:iCs w:val="0"/>
              </w:rPr>
              <w:t xml:space="preserve">         </w:t>
            </w:r>
            <w:r w:rsidR="0099374E">
              <w:rPr>
                <w:rStyle w:val="Emphasis"/>
                <w:i w:val="0"/>
                <w:iCs w:val="0"/>
              </w:rPr>
              <w:t>81.01</w:t>
            </w:r>
          </w:p>
        </w:tc>
        <w:tc>
          <w:tcPr>
            <w:tcW w:w="0" w:type="auto"/>
          </w:tcPr>
          <w:p w14:paraId="08518BF5" w14:textId="72EBCF85" w:rsidR="00F62935" w:rsidRDefault="00F62935" w:rsidP="00F62935">
            <w:pPr>
              <w:pStyle w:val="ListParagraph"/>
              <w:ind w:left="0"/>
              <w:rPr>
                <w:rStyle w:val="Emphasis"/>
                <w:i w:val="0"/>
                <w:iCs w:val="0"/>
              </w:rPr>
            </w:pPr>
            <w:r>
              <w:rPr>
                <w:rStyle w:val="Emphasis"/>
                <w:i w:val="0"/>
                <w:iCs w:val="0"/>
              </w:rPr>
              <w:t xml:space="preserve">       </w:t>
            </w:r>
            <w:r w:rsidR="0099374E">
              <w:rPr>
                <w:rStyle w:val="Emphasis"/>
                <w:i w:val="0"/>
                <w:iCs w:val="0"/>
              </w:rPr>
              <w:t>66.23</w:t>
            </w:r>
          </w:p>
        </w:tc>
        <w:tc>
          <w:tcPr>
            <w:tcW w:w="0" w:type="auto"/>
          </w:tcPr>
          <w:p w14:paraId="3B72F385" w14:textId="0692C958" w:rsidR="00F62935" w:rsidRDefault="00F62935" w:rsidP="00F62935">
            <w:pPr>
              <w:pStyle w:val="ListParagraph"/>
              <w:ind w:left="0"/>
              <w:rPr>
                <w:rStyle w:val="Emphasis"/>
                <w:i w:val="0"/>
                <w:iCs w:val="0"/>
              </w:rPr>
            </w:pPr>
            <w:r>
              <w:rPr>
                <w:rStyle w:val="Emphasis"/>
                <w:i w:val="0"/>
                <w:iCs w:val="0"/>
              </w:rPr>
              <w:t xml:space="preserve">      </w:t>
            </w:r>
            <w:r w:rsidR="0099374E">
              <w:rPr>
                <w:rStyle w:val="Emphasis"/>
                <w:i w:val="0"/>
                <w:iCs w:val="0"/>
              </w:rPr>
              <w:t>81.11</w:t>
            </w:r>
          </w:p>
        </w:tc>
        <w:tc>
          <w:tcPr>
            <w:tcW w:w="0" w:type="auto"/>
          </w:tcPr>
          <w:p w14:paraId="43F51407" w14:textId="65B201B0" w:rsidR="00F62935" w:rsidRDefault="0099374E" w:rsidP="00F62935">
            <w:pPr>
              <w:pStyle w:val="ListParagraph"/>
              <w:ind w:left="0"/>
              <w:rPr>
                <w:rStyle w:val="Emphasis"/>
                <w:i w:val="0"/>
                <w:iCs w:val="0"/>
              </w:rPr>
            </w:pPr>
            <w:r>
              <w:rPr>
                <w:rStyle w:val="Emphasis"/>
                <w:i w:val="0"/>
                <w:iCs w:val="0"/>
              </w:rPr>
              <w:t xml:space="preserve">            53.53</w:t>
            </w:r>
          </w:p>
        </w:tc>
      </w:tr>
      <w:tr w:rsidR="00F62935" w14:paraId="1A30FDF1" w14:textId="77777777" w:rsidTr="00A67CD7">
        <w:tc>
          <w:tcPr>
            <w:tcW w:w="0" w:type="auto"/>
          </w:tcPr>
          <w:p w14:paraId="3C716584" w14:textId="77777777" w:rsidR="00F62935" w:rsidRDefault="00F62935" w:rsidP="00A67CD7">
            <w:pPr>
              <w:pStyle w:val="ListParagraph"/>
              <w:ind w:left="0"/>
              <w:rPr>
                <w:rStyle w:val="Emphasis"/>
                <w:i w:val="0"/>
                <w:iCs w:val="0"/>
              </w:rPr>
            </w:pPr>
          </w:p>
        </w:tc>
        <w:tc>
          <w:tcPr>
            <w:tcW w:w="0" w:type="auto"/>
          </w:tcPr>
          <w:p w14:paraId="655045FA" w14:textId="77777777" w:rsidR="00F62935" w:rsidRDefault="00F62935" w:rsidP="00A67CD7">
            <w:pPr>
              <w:pStyle w:val="ListParagraph"/>
              <w:ind w:left="0"/>
              <w:rPr>
                <w:rStyle w:val="Emphasis"/>
                <w:i w:val="0"/>
                <w:iCs w:val="0"/>
              </w:rPr>
            </w:pPr>
          </w:p>
        </w:tc>
        <w:tc>
          <w:tcPr>
            <w:tcW w:w="0" w:type="auto"/>
          </w:tcPr>
          <w:p w14:paraId="53997D88" w14:textId="77777777" w:rsidR="00F62935" w:rsidRDefault="00F62935" w:rsidP="00A67CD7">
            <w:pPr>
              <w:pStyle w:val="ListParagraph"/>
              <w:ind w:left="0"/>
              <w:rPr>
                <w:rStyle w:val="Emphasis"/>
                <w:i w:val="0"/>
                <w:iCs w:val="0"/>
              </w:rPr>
            </w:pPr>
          </w:p>
        </w:tc>
        <w:tc>
          <w:tcPr>
            <w:tcW w:w="0" w:type="auto"/>
          </w:tcPr>
          <w:p w14:paraId="4271B1F5" w14:textId="77777777" w:rsidR="00F62935" w:rsidRDefault="00F62935" w:rsidP="00A67CD7">
            <w:pPr>
              <w:pStyle w:val="ListParagraph"/>
              <w:ind w:left="0"/>
              <w:rPr>
                <w:rStyle w:val="Emphasis"/>
                <w:i w:val="0"/>
                <w:iCs w:val="0"/>
              </w:rPr>
            </w:pPr>
          </w:p>
        </w:tc>
        <w:tc>
          <w:tcPr>
            <w:tcW w:w="0" w:type="auto"/>
          </w:tcPr>
          <w:p w14:paraId="1EC4DEE5" w14:textId="77777777" w:rsidR="00F62935" w:rsidRDefault="00F62935" w:rsidP="00A67CD7">
            <w:pPr>
              <w:pStyle w:val="ListParagraph"/>
              <w:ind w:left="0"/>
              <w:rPr>
                <w:rStyle w:val="Emphasis"/>
                <w:i w:val="0"/>
                <w:iCs w:val="0"/>
              </w:rPr>
            </w:pPr>
          </w:p>
        </w:tc>
        <w:tc>
          <w:tcPr>
            <w:tcW w:w="0" w:type="auto"/>
          </w:tcPr>
          <w:p w14:paraId="01A7B756" w14:textId="77777777" w:rsidR="00F62935" w:rsidRDefault="00F62935" w:rsidP="00A67CD7">
            <w:pPr>
              <w:pStyle w:val="ListParagraph"/>
              <w:ind w:left="0"/>
              <w:rPr>
                <w:rStyle w:val="Emphasis"/>
                <w:i w:val="0"/>
                <w:iCs w:val="0"/>
              </w:rPr>
            </w:pPr>
          </w:p>
        </w:tc>
      </w:tr>
    </w:tbl>
    <w:p w14:paraId="44E82317" w14:textId="77777777" w:rsidR="000B0AF7" w:rsidRDefault="000B0AF7" w:rsidP="000B0AF7">
      <w:pPr>
        <w:rPr>
          <w:rStyle w:val="Emphasis"/>
          <w:i w:val="0"/>
          <w:iCs w:val="0"/>
        </w:rPr>
      </w:pPr>
    </w:p>
    <w:p w14:paraId="6253567B" w14:textId="1F67C7F4" w:rsidR="000B0AF7" w:rsidRDefault="000B0AF7">
      <w:pPr>
        <w:rPr>
          <w:rStyle w:val="Emphasis"/>
          <w:i w:val="0"/>
          <w:iCs w:val="0"/>
        </w:rPr>
      </w:pPr>
      <w:r>
        <w:rPr>
          <w:rStyle w:val="Emphasis"/>
          <w:i w:val="0"/>
          <w:iCs w:val="0"/>
        </w:rPr>
        <w:br w:type="page"/>
      </w:r>
    </w:p>
    <w:p w14:paraId="6B6EB088" w14:textId="107749E5" w:rsidR="00673268" w:rsidRDefault="00673268" w:rsidP="000B0AF7">
      <w:pPr>
        <w:rPr>
          <w:rStyle w:val="Emphasis"/>
          <w:i w:val="0"/>
          <w:iCs w:val="0"/>
        </w:rPr>
      </w:pPr>
    </w:p>
    <w:p w14:paraId="4B5A8CAA" w14:textId="6BD3319E" w:rsidR="000B0AF7" w:rsidRDefault="000B0AF7" w:rsidP="000B0AF7">
      <w:pPr>
        <w:rPr>
          <w:rStyle w:val="Emphasis"/>
          <w:i w:val="0"/>
          <w:iCs w:val="0"/>
        </w:rPr>
      </w:pPr>
    </w:p>
    <w:p w14:paraId="20236EC4" w14:textId="77777777" w:rsidR="000B0AF7" w:rsidRPr="009A1B9A" w:rsidRDefault="000B0AF7" w:rsidP="000B0AF7">
      <w:pPr>
        <w:rPr>
          <w:rStyle w:val="Emphasis"/>
          <w:i w:val="0"/>
          <w:iCs w:val="0"/>
        </w:rPr>
      </w:pPr>
    </w:p>
    <w:p w14:paraId="0CE30F3D" w14:textId="3A1371A0" w:rsidR="004512C7" w:rsidRPr="00673268" w:rsidRDefault="004512C7" w:rsidP="00B366FA">
      <w:pPr>
        <w:pStyle w:val="ListParagraph"/>
        <w:numPr>
          <w:ilvl w:val="0"/>
          <w:numId w:val="8"/>
        </w:numPr>
        <w:ind w:left="1079"/>
        <w:rPr>
          <w:rStyle w:val="Emphasis"/>
          <w:b/>
          <w:bCs/>
          <w:i w:val="0"/>
          <w:iCs w:val="0"/>
        </w:rPr>
      </w:pPr>
      <w:r w:rsidRPr="00673268">
        <w:rPr>
          <w:rStyle w:val="Emphasis"/>
          <w:b/>
          <w:bCs/>
          <w:i w:val="0"/>
          <w:iCs w:val="0"/>
        </w:rPr>
        <w:t>The outcomes are also inversely proportional to the size of the schools. The smallest schools have the highest outcomes across the board and the largest schools have the lowest outcomes across the board.</w:t>
      </w:r>
    </w:p>
    <w:p w14:paraId="19F03042" w14:textId="77777777" w:rsidR="004512C7" w:rsidRPr="00132BBC" w:rsidRDefault="004512C7">
      <w:pPr>
        <w:rPr>
          <w:rStyle w:val="Emphasis"/>
          <w:i w:val="0"/>
          <w:iCs w:val="0"/>
        </w:rPr>
      </w:pPr>
    </w:p>
    <w:tbl>
      <w:tblPr>
        <w:tblStyle w:val="TableGrid"/>
        <w:tblW w:w="0" w:type="auto"/>
        <w:tblLook w:val="04A0" w:firstRow="1" w:lastRow="0" w:firstColumn="1" w:lastColumn="0" w:noHBand="0" w:noVBand="1"/>
      </w:tblPr>
      <w:tblGrid>
        <w:gridCol w:w="1889"/>
        <w:gridCol w:w="1626"/>
        <w:gridCol w:w="1777"/>
        <w:gridCol w:w="1373"/>
        <w:gridCol w:w="1524"/>
        <w:gridCol w:w="2267"/>
      </w:tblGrid>
      <w:tr w:rsidR="00673268" w14:paraId="6015AF27" w14:textId="77777777" w:rsidTr="00673268">
        <w:tc>
          <w:tcPr>
            <w:tcW w:w="0" w:type="auto"/>
          </w:tcPr>
          <w:p w14:paraId="4E4F987A" w14:textId="3E5E723F" w:rsidR="004512C7" w:rsidRDefault="00673268" w:rsidP="00A67CD7">
            <w:pPr>
              <w:pStyle w:val="ListParagraph"/>
              <w:ind w:left="0"/>
              <w:rPr>
                <w:rStyle w:val="Emphasis"/>
                <w:i w:val="0"/>
                <w:iCs w:val="0"/>
              </w:rPr>
            </w:pPr>
            <w:r>
              <w:rPr>
                <w:rStyle w:val="Emphasis"/>
                <w:i w:val="0"/>
                <w:iCs w:val="0"/>
              </w:rPr>
              <w:t>School Size</w:t>
            </w:r>
          </w:p>
        </w:tc>
        <w:tc>
          <w:tcPr>
            <w:tcW w:w="0" w:type="auto"/>
          </w:tcPr>
          <w:p w14:paraId="5E994F98" w14:textId="77777777" w:rsidR="004512C7" w:rsidRDefault="004512C7" w:rsidP="00A67CD7">
            <w:pPr>
              <w:pStyle w:val="ListParagraph"/>
              <w:ind w:left="0"/>
              <w:rPr>
                <w:rStyle w:val="Emphasis"/>
                <w:i w:val="0"/>
                <w:iCs w:val="0"/>
              </w:rPr>
            </w:pPr>
            <w:r>
              <w:rPr>
                <w:rStyle w:val="Emphasis"/>
                <w:i w:val="0"/>
                <w:iCs w:val="0"/>
              </w:rPr>
              <w:t>Avg Maths Score</w:t>
            </w:r>
          </w:p>
        </w:tc>
        <w:tc>
          <w:tcPr>
            <w:tcW w:w="0" w:type="auto"/>
          </w:tcPr>
          <w:p w14:paraId="3A8F5ACD" w14:textId="77777777" w:rsidR="004512C7" w:rsidRDefault="004512C7" w:rsidP="00A67CD7">
            <w:pPr>
              <w:pStyle w:val="ListParagraph"/>
              <w:ind w:left="0"/>
              <w:rPr>
                <w:rStyle w:val="Emphasis"/>
                <w:i w:val="0"/>
                <w:iCs w:val="0"/>
              </w:rPr>
            </w:pPr>
            <w:r>
              <w:rPr>
                <w:rStyle w:val="Emphasis"/>
                <w:i w:val="0"/>
                <w:iCs w:val="0"/>
              </w:rPr>
              <w:t>Avg Reading Score</w:t>
            </w:r>
          </w:p>
        </w:tc>
        <w:tc>
          <w:tcPr>
            <w:tcW w:w="0" w:type="auto"/>
          </w:tcPr>
          <w:p w14:paraId="289B497C" w14:textId="77777777" w:rsidR="004512C7" w:rsidRDefault="004512C7" w:rsidP="00A67CD7">
            <w:pPr>
              <w:pStyle w:val="ListParagraph"/>
              <w:ind w:left="0"/>
              <w:rPr>
                <w:rStyle w:val="Emphasis"/>
                <w:i w:val="0"/>
                <w:iCs w:val="0"/>
              </w:rPr>
            </w:pPr>
            <w:r>
              <w:rPr>
                <w:rStyle w:val="Emphasis"/>
                <w:i w:val="0"/>
                <w:iCs w:val="0"/>
              </w:rPr>
              <w:t>% Pass Maths</w:t>
            </w:r>
          </w:p>
        </w:tc>
        <w:tc>
          <w:tcPr>
            <w:tcW w:w="0" w:type="auto"/>
          </w:tcPr>
          <w:p w14:paraId="685ED9CF" w14:textId="77777777" w:rsidR="004512C7" w:rsidRDefault="004512C7" w:rsidP="00A67CD7">
            <w:pPr>
              <w:pStyle w:val="ListParagraph"/>
              <w:ind w:left="0"/>
              <w:rPr>
                <w:rStyle w:val="Emphasis"/>
                <w:i w:val="0"/>
                <w:iCs w:val="0"/>
              </w:rPr>
            </w:pPr>
            <w:r>
              <w:rPr>
                <w:rStyle w:val="Emphasis"/>
                <w:i w:val="0"/>
                <w:iCs w:val="0"/>
              </w:rPr>
              <w:t xml:space="preserve">% Pass Reading </w:t>
            </w:r>
          </w:p>
        </w:tc>
        <w:tc>
          <w:tcPr>
            <w:tcW w:w="0" w:type="auto"/>
          </w:tcPr>
          <w:p w14:paraId="19D6CA25" w14:textId="77777777" w:rsidR="004512C7" w:rsidRDefault="004512C7" w:rsidP="00A67CD7">
            <w:pPr>
              <w:pStyle w:val="ListParagraph"/>
              <w:ind w:left="0"/>
              <w:rPr>
                <w:rStyle w:val="Emphasis"/>
                <w:i w:val="0"/>
                <w:iCs w:val="0"/>
              </w:rPr>
            </w:pPr>
            <w:r>
              <w:rPr>
                <w:rStyle w:val="Emphasis"/>
                <w:i w:val="0"/>
                <w:iCs w:val="0"/>
              </w:rPr>
              <w:t>% Pass Maths &amp; Reading</w:t>
            </w:r>
          </w:p>
        </w:tc>
      </w:tr>
      <w:tr w:rsidR="00673268" w14:paraId="36813D26" w14:textId="77777777" w:rsidTr="00673268">
        <w:tc>
          <w:tcPr>
            <w:tcW w:w="0" w:type="auto"/>
          </w:tcPr>
          <w:p w14:paraId="3AED5079" w14:textId="77777777" w:rsidR="004512C7" w:rsidRDefault="004512C7" w:rsidP="00A67CD7">
            <w:pPr>
              <w:pStyle w:val="ListParagraph"/>
              <w:ind w:left="0"/>
              <w:rPr>
                <w:rStyle w:val="Emphasis"/>
                <w:i w:val="0"/>
                <w:iCs w:val="0"/>
              </w:rPr>
            </w:pPr>
          </w:p>
        </w:tc>
        <w:tc>
          <w:tcPr>
            <w:tcW w:w="0" w:type="auto"/>
          </w:tcPr>
          <w:p w14:paraId="3D34FB9D" w14:textId="77777777" w:rsidR="004512C7" w:rsidRDefault="004512C7" w:rsidP="00A67CD7">
            <w:pPr>
              <w:pStyle w:val="ListParagraph"/>
              <w:ind w:left="0"/>
              <w:rPr>
                <w:rStyle w:val="Emphasis"/>
                <w:i w:val="0"/>
                <w:iCs w:val="0"/>
              </w:rPr>
            </w:pPr>
          </w:p>
        </w:tc>
        <w:tc>
          <w:tcPr>
            <w:tcW w:w="0" w:type="auto"/>
          </w:tcPr>
          <w:p w14:paraId="34A57EB7" w14:textId="77777777" w:rsidR="004512C7" w:rsidRDefault="004512C7" w:rsidP="00A67CD7">
            <w:pPr>
              <w:pStyle w:val="ListParagraph"/>
              <w:ind w:left="0"/>
              <w:rPr>
                <w:rStyle w:val="Emphasis"/>
                <w:i w:val="0"/>
                <w:iCs w:val="0"/>
              </w:rPr>
            </w:pPr>
          </w:p>
        </w:tc>
        <w:tc>
          <w:tcPr>
            <w:tcW w:w="0" w:type="auto"/>
          </w:tcPr>
          <w:p w14:paraId="4BFB13A9" w14:textId="77777777" w:rsidR="004512C7" w:rsidRDefault="004512C7" w:rsidP="00A67CD7">
            <w:pPr>
              <w:pStyle w:val="ListParagraph"/>
              <w:ind w:left="0"/>
              <w:rPr>
                <w:rStyle w:val="Emphasis"/>
                <w:i w:val="0"/>
                <w:iCs w:val="0"/>
              </w:rPr>
            </w:pPr>
          </w:p>
        </w:tc>
        <w:tc>
          <w:tcPr>
            <w:tcW w:w="0" w:type="auto"/>
          </w:tcPr>
          <w:p w14:paraId="7A2E2AC9" w14:textId="77777777" w:rsidR="004512C7" w:rsidRDefault="004512C7" w:rsidP="00A67CD7">
            <w:pPr>
              <w:pStyle w:val="ListParagraph"/>
              <w:ind w:left="0"/>
              <w:rPr>
                <w:rStyle w:val="Emphasis"/>
                <w:i w:val="0"/>
                <w:iCs w:val="0"/>
              </w:rPr>
            </w:pPr>
          </w:p>
        </w:tc>
        <w:tc>
          <w:tcPr>
            <w:tcW w:w="0" w:type="auto"/>
          </w:tcPr>
          <w:p w14:paraId="582C4C8A" w14:textId="77777777" w:rsidR="004512C7" w:rsidRDefault="004512C7" w:rsidP="00A67CD7">
            <w:pPr>
              <w:pStyle w:val="ListParagraph"/>
              <w:ind w:left="0"/>
              <w:rPr>
                <w:rStyle w:val="Emphasis"/>
                <w:i w:val="0"/>
                <w:iCs w:val="0"/>
              </w:rPr>
            </w:pPr>
          </w:p>
        </w:tc>
      </w:tr>
      <w:tr w:rsidR="00673268" w14:paraId="7CFB57E2" w14:textId="77777777" w:rsidTr="00673268">
        <w:tc>
          <w:tcPr>
            <w:tcW w:w="0" w:type="auto"/>
          </w:tcPr>
          <w:p w14:paraId="1713ADAE" w14:textId="31C72EC4" w:rsidR="004512C7" w:rsidRDefault="00673268" w:rsidP="00A67CD7">
            <w:pPr>
              <w:pStyle w:val="ListParagraph"/>
              <w:ind w:left="0"/>
              <w:rPr>
                <w:rStyle w:val="Emphasis"/>
                <w:i w:val="0"/>
                <w:iCs w:val="0"/>
              </w:rPr>
            </w:pPr>
            <w:r>
              <w:rPr>
                <w:rStyle w:val="Emphasis"/>
                <w:i w:val="0"/>
                <w:iCs w:val="0"/>
              </w:rPr>
              <w:t>Small &lt; 1000</w:t>
            </w:r>
          </w:p>
        </w:tc>
        <w:tc>
          <w:tcPr>
            <w:tcW w:w="0" w:type="auto"/>
          </w:tcPr>
          <w:p w14:paraId="68FA9BA3" w14:textId="325D29D7" w:rsidR="004512C7" w:rsidRDefault="004512C7" w:rsidP="00A67CD7">
            <w:pPr>
              <w:pStyle w:val="ListParagraph"/>
              <w:ind w:left="0"/>
              <w:rPr>
                <w:rStyle w:val="Emphasis"/>
                <w:i w:val="0"/>
                <w:iCs w:val="0"/>
              </w:rPr>
            </w:pPr>
            <w:r>
              <w:rPr>
                <w:rStyle w:val="Emphasis"/>
                <w:i w:val="0"/>
                <w:iCs w:val="0"/>
              </w:rPr>
              <w:t xml:space="preserve">         83.</w:t>
            </w:r>
            <w:r w:rsidR="00673268">
              <w:rPr>
                <w:rStyle w:val="Emphasis"/>
                <w:i w:val="0"/>
                <w:iCs w:val="0"/>
              </w:rPr>
              <w:t>83</w:t>
            </w:r>
          </w:p>
        </w:tc>
        <w:tc>
          <w:tcPr>
            <w:tcW w:w="0" w:type="auto"/>
          </w:tcPr>
          <w:p w14:paraId="7131BB97" w14:textId="361F8D86" w:rsidR="004512C7" w:rsidRDefault="004512C7" w:rsidP="00A67CD7">
            <w:pPr>
              <w:pStyle w:val="ListParagraph"/>
              <w:ind w:left="0"/>
              <w:rPr>
                <w:rStyle w:val="Emphasis"/>
                <w:i w:val="0"/>
                <w:iCs w:val="0"/>
              </w:rPr>
            </w:pPr>
            <w:r>
              <w:rPr>
                <w:rStyle w:val="Emphasis"/>
                <w:i w:val="0"/>
                <w:iCs w:val="0"/>
              </w:rPr>
              <w:t xml:space="preserve">         83.9</w:t>
            </w:r>
            <w:r w:rsidR="00673268">
              <w:rPr>
                <w:rStyle w:val="Emphasis"/>
                <w:i w:val="0"/>
                <w:iCs w:val="0"/>
              </w:rPr>
              <w:t>7</w:t>
            </w:r>
          </w:p>
        </w:tc>
        <w:tc>
          <w:tcPr>
            <w:tcW w:w="0" w:type="auto"/>
          </w:tcPr>
          <w:p w14:paraId="1BF687F8" w14:textId="604D175E" w:rsidR="004512C7" w:rsidRDefault="004512C7" w:rsidP="00A67CD7">
            <w:pPr>
              <w:pStyle w:val="ListParagraph"/>
              <w:ind w:left="0"/>
              <w:rPr>
                <w:rStyle w:val="Emphasis"/>
                <w:i w:val="0"/>
                <w:iCs w:val="0"/>
              </w:rPr>
            </w:pPr>
            <w:r>
              <w:rPr>
                <w:rStyle w:val="Emphasis"/>
                <w:i w:val="0"/>
                <w:iCs w:val="0"/>
              </w:rPr>
              <w:t xml:space="preserve">       93.</w:t>
            </w:r>
            <w:r w:rsidR="00673268">
              <w:rPr>
                <w:rStyle w:val="Emphasis"/>
                <w:i w:val="0"/>
                <w:iCs w:val="0"/>
              </w:rPr>
              <w:t>95</w:t>
            </w:r>
          </w:p>
        </w:tc>
        <w:tc>
          <w:tcPr>
            <w:tcW w:w="0" w:type="auto"/>
          </w:tcPr>
          <w:p w14:paraId="5BCAEF29" w14:textId="016F953B" w:rsidR="004512C7" w:rsidRDefault="004512C7" w:rsidP="00A67CD7">
            <w:pPr>
              <w:pStyle w:val="ListParagraph"/>
              <w:ind w:left="0"/>
              <w:rPr>
                <w:rStyle w:val="Emphasis"/>
                <w:i w:val="0"/>
                <w:iCs w:val="0"/>
              </w:rPr>
            </w:pPr>
            <w:r>
              <w:rPr>
                <w:rStyle w:val="Emphasis"/>
                <w:i w:val="0"/>
                <w:iCs w:val="0"/>
              </w:rPr>
              <w:t xml:space="preserve">      96.</w:t>
            </w:r>
            <w:r w:rsidR="00673268">
              <w:rPr>
                <w:rStyle w:val="Emphasis"/>
                <w:i w:val="0"/>
                <w:iCs w:val="0"/>
              </w:rPr>
              <w:t>04</w:t>
            </w:r>
          </w:p>
        </w:tc>
        <w:tc>
          <w:tcPr>
            <w:tcW w:w="0" w:type="auto"/>
          </w:tcPr>
          <w:p w14:paraId="1345EF55" w14:textId="405F0D0A" w:rsidR="004512C7" w:rsidRDefault="004512C7" w:rsidP="00A67CD7">
            <w:pPr>
              <w:pStyle w:val="ListParagraph"/>
              <w:ind w:left="0"/>
              <w:rPr>
                <w:rStyle w:val="Emphasis"/>
                <w:i w:val="0"/>
                <w:iCs w:val="0"/>
              </w:rPr>
            </w:pPr>
            <w:r>
              <w:rPr>
                <w:rStyle w:val="Emphasis"/>
                <w:i w:val="0"/>
                <w:iCs w:val="0"/>
              </w:rPr>
              <w:t xml:space="preserve">            90.</w:t>
            </w:r>
            <w:r w:rsidR="001654F6">
              <w:rPr>
                <w:rStyle w:val="Emphasis"/>
                <w:i w:val="0"/>
                <w:iCs w:val="0"/>
              </w:rPr>
              <w:t>1</w:t>
            </w:r>
            <w:r>
              <w:rPr>
                <w:rStyle w:val="Emphasis"/>
                <w:i w:val="0"/>
                <w:iCs w:val="0"/>
              </w:rPr>
              <w:t>4</w:t>
            </w:r>
          </w:p>
        </w:tc>
      </w:tr>
      <w:tr w:rsidR="00673268" w14:paraId="3B9CDDE0" w14:textId="77777777" w:rsidTr="00673268">
        <w:tc>
          <w:tcPr>
            <w:tcW w:w="0" w:type="auto"/>
          </w:tcPr>
          <w:p w14:paraId="5167684B" w14:textId="4D81ACD8" w:rsidR="00673268" w:rsidRDefault="00673268" w:rsidP="00673268">
            <w:pPr>
              <w:pStyle w:val="ListParagraph"/>
              <w:ind w:left="0"/>
              <w:rPr>
                <w:rStyle w:val="Emphasis"/>
                <w:i w:val="0"/>
                <w:iCs w:val="0"/>
              </w:rPr>
            </w:pPr>
            <w:r>
              <w:rPr>
                <w:rStyle w:val="Emphasis"/>
                <w:i w:val="0"/>
                <w:iCs w:val="0"/>
              </w:rPr>
              <w:t xml:space="preserve">Medium </w:t>
            </w:r>
            <w:r w:rsidRPr="00B97866">
              <w:rPr>
                <w:rStyle w:val="Emphasis"/>
                <w:i w:val="0"/>
                <w:iCs w:val="0"/>
              </w:rPr>
              <w:t>1000</w:t>
            </w:r>
            <w:r>
              <w:rPr>
                <w:rStyle w:val="Emphasis"/>
                <w:i w:val="0"/>
                <w:iCs w:val="0"/>
              </w:rPr>
              <w:t>-2000</w:t>
            </w:r>
          </w:p>
        </w:tc>
        <w:tc>
          <w:tcPr>
            <w:tcW w:w="0" w:type="auto"/>
          </w:tcPr>
          <w:p w14:paraId="0718F45E" w14:textId="1CD919B7" w:rsidR="00673268" w:rsidRDefault="00673268" w:rsidP="00673268">
            <w:pPr>
              <w:pStyle w:val="ListParagraph"/>
              <w:ind w:left="0"/>
              <w:rPr>
                <w:rStyle w:val="Emphasis"/>
                <w:i w:val="0"/>
                <w:iCs w:val="0"/>
              </w:rPr>
            </w:pPr>
            <w:r>
              <w:rPr>
                <w:rStyle w:val="Emphasis"/>
                <w:i w:val="0"/>
                <w:iCs w:val="0"/>
              </w:rPr>
              <w:t xml:space="preserve">         83.37</w:t>
            </w:r>
          </w:p>
        </w:tc>
        <w:tc>
          <w:tcPr>
            <w:tcW w:w="0" w:type="auto"/>
          </w:tcPr>
          <w:p w14:paraId="63637BEF" w14:textId="53C8E7D4" w:rsidR="00673268" w:rsidRDefault="00673268" w:rsidP="00673268">
            <w:pPr>
              <w:pStyle w:val="ListParagraph"/>
              <w:ind w:left="0"/>
              <w:rPr>
                <w:rStyle w:val="Emphasis"/>
                <w:i w:val="0"/>
                <w:iCs w:val="0"/>
              </w:rPr>
            </w:pPr>
            <w:r>
              <w:rPr>
                <w:rStyle w:val="Emphasis"/>
                <w:i w:val="0"/>
                <w:iCs w:val="0"/>
              </w:rPr>
              <w:t xml:space="preserve">         83.87</w:t>
            </w:r>
          </w:p>
        </w:tc>
        <w:tc>
          <w:tcPr>
            <w:tcW w:w="0" w:type="auto"/>
          </w:tcPr>
          <w:p w14:paraId="7A966C18" w14:textId="5D7CF201" w:rsidR="00673268" w:rsidRDefault="00673268" w:rsidP="00673268">
            <w:pPr>
              <w:pStyle w:val="ListParagraph"/>
              <w:ind w:left="0"/>
              <w:rPr>
                <w:rStyle w:val="Emphasis"/>
                <w:i w:val="0"/>
                <w:iCs w:val="0"/>
              </w:rPr>
            </w:pPr>
            <w:r>
              <w:rPr>
                <w:rStyle w:val="Emphasis"/>
                <w:i w:val="0"/>
                <w:iCs w:val="0"/>
              </w:rPr>
              <w:t xml:space="preserve">       93.62</w:t>
            </w:r>
          </w:p>
        </w:tc>
        <w:tc>
          <w:tcPr>
            <w:tcW w:w="0" w:type="auto"/>
          </w:tcPr>
          <w:p w14:paraId="77BDC09D" w14:textId="6B54BD71" w:rsidR="00673268" w:rsidRDefault="00673268" w:rsidP="00673268">
            <w:pPr>
              <w:pStyle w:val="ListParagraph"/>
              <w:ind w:left="0"/>
              <w:rPr>
                <w:rStyle w:val="Emphasis"/>
                <w:i w:val="0"/>
                <w:iCs w:val="0"/>
              </w:rPr>
            </w:pPr>
            <w:r>
              <w:rPr>
                <w:rStyle w:val="Emphasis"/>
                <w:i w:val="0"/>
                <w:iCs w:val="0"/>
              </w:rPr>
              <w:t xml:space="preserve">      96.77</w:t>
            </w:r>
          </w:p>
        </w:tc>
        <w:tc>
          <w:tcPr>
            <w:tcW w:w="0" w:type="auto"/>
          </w:tcPr>
          <w:p w14:paraId="45933674" w14:textId="7B7D7559" w:rsidR="00673268" w:rsidRDefault="00673268" w:rsidP="00673268">
            <w:pPr>
              <w:pStyle w:val="ListParagraph"/>
              <w:ind w:left="0"/>
              <w:rPr>
                <w:rStyle w:val="Emphasis"/>
                <w:i w:val="0"/>
                <w:iCs w:val="0"/>
              </w:rPr>
            </w:pPr>
            <w:r>
              <w:rPr>
                <w:rStyle w:val="Emphasis"/>
                <w:i w:val="0"/>
                <w:iCs w:val="0"/>
              </w:rPr>
              <w:t xml:space="preserve">            90.</w:t>
            </w:r>
            <w:r w:rsidR="001654F6">
              <w:rPr>
                <w:rStyle w:val="Emphasis"/>
                <w:i w:val="0"/>
                <w:iCs w:val="0"/>
              </w:rPr>
              <w:t>6</w:t>
            </w:r>
            <w:r>
              <w:rPr>
                <w:rStyle w:val="Emphasis"/>
                <w:i w:val="0"/>
                <w:iCs w:val="0"/>
              </w:rPr>
              <w:t>2</w:t>
            </w:r>
          </w:p>
        </w:tc>
      </w:tr>
      <w:tr w:rsidR="00673268" w14:paraId="14C1A400" w14:textId="77777777" w:rsidTr="00673268">
        <w:tc>
          <w:tcPr>
            <w:tcW w:w="0" w:type="auto"/>
          </w:tcPr>
          <w:p w14:paraId="0BF8BD22" w14:textId="011E4EDF" w:rsidR="00673268" w:rsidRDefault="00673268" w:rsidP="00673268">
            <w:pPr>
              <w:pStyle w:val="ListParagraph"/>
              <w:ind w:left="0"/>
              <w:rPr>
                <w:rStyle w:val="Emphasis"/>
                <w:i w:val="0"/>
                <w:iCs w:val="0"/>
              </w:rPr>
            </w:pPr>
            <w:r>
              <w:rPr>
                <w:rStyle w:val="Emphasis"/>
                <w:i w:val="0"/>
                <w:iCs w:val="0"/>
              </w:rPr>
              <w:t>Large 2000-5000</w:t>
            </w:r>
          </w:p>
        </w:tc>
        <w:tc>
          <w:tcPr>
            <w:tcW w:w="0" w:type="auto"/>
          </w:tcPr>
          <w:p w14:paraId="607C8443" w14:textId="4876C30E" w:rsidR="00673268" w:rsidRDefault="00673268" w:rsidP="00673268">
            <w:pPr>
              <w:pStyle w:val="ListParagraph"/>
              <w:ind w:left="0"/>
              <w:rPr>
                <w:rStyle w:val="Emphasis"/>
                <w:i w:val="0"/>
                <w:iCs w:val="0"/>
              </w:rPr>
            </w:pPr>
            <w:r>
              <w:rPr>
                <w:rStyle w:val="Emphasis"/>
                <w:i w:val="0"/>
                <w:iCs w:val="0"/>
              </w:rPr>
              <w:t xml:space="preserve">         77.48</w:t>
            </w:r>
          </w:p>
        </w:tc>
        <w:tc>
          <w:tcPr>
            <w:tcW w:w="0" w:type="auto"/>
          </w:tcPr>
          <w:p w14:paraId="23EAE00C" w14:textId="563AE3E2" w:rsidR="00673268" w:rsidRDefault="00673268" w:rsidP="00673268">
            <w:pPr>
              <w:pStyle w:val="ListParagraph"/>
              <w:ind w:left="0"/>
              <w:rPr>
                <w:rStyle w:val="Emphasis"/>
                <w:i w:val="0"/>
                <w:iCs w:val="0"/>
              </w:rPr>
            </w:pPr>
            <w:r>
              <w:rPr>
                <w:rStyle w:val="Emphasis"/>
                <w:i w:val="0"/>
                <w:iCs w:val="0"/>
              </w:rPr>
              <w:t xml:space="preserve">         81.20</w:t>
            </w:r>
          </w:p>
        </w:tc>
        <w:tc>
          <w:tcPr>
            <w:tcW w:w="0" w:type="auto"/>
          </w:tcPr>
          <w:p w14:paraId="04A200CF" w14:textId="179198BA" w:rsidR="00673268" w:rsidRDefault="00673268" w:rsidP="00673268">
            <w:pPr>
              <w:pStyle w:val="ListParagraph"/>
              <w:ind w:left="0"/>
              <w:rPr>
                <w:rStyle w:val="Emphasis"/>
                <w:i w:val="0"/>
                <w:iCs w:val="0"/>
              </w:rPr>
            </w:pPr>
            <w:r>
              <w:rPr>
                <w:rStyle w:val="Emphasis"/>
                <w:i w:val="0"/>
                <w:iCs w:val="0"/>
              </w:rPr>
              <w:t xml:space="preserve">       68.65</w:t>
            </w:r>
          </w:p>
        </w:tc>
        <w:tc>
          <w:tcPr>
            <w:tcW w:w="0" w:type="auto"/>
          </w:tcPr>
          <w:p w14:paraId="5605AD82" w14:textId="110B5000" w:rsidR="00673268" w:rsidRDefault="00673268" w:rsidP="00673268">
            <w:pPr>
              <w:pStyle w:val="ListParagraph"/>
              <w:ind w:left="0"/>
              <w:rPr>
                <w:rStyle w:val="Emphasis"/>
                <w:i w:val="0"/>
                <w:iCs w:val="0"/>
              </w:rPr>
            </w:pPr>
            <w:r>
              <w:rPr>
                <w:rStyle w:val="Emphasis"/>
                <w:i w:val="0"/>
                <w:iCs w:val="0"/>
              </w:rPr>
              <w:t xml:space="preserve">      </w:t>
            </w:r>
            <w:r w:rsidR="001654F6">
              <w:rPr>
                <w:rStyle w:val="Emphasis"/>
                <w:i w:val="0"/>
                <w:iCs w:val="0"/>
              </w:rPr>
              <w:t>82.13</w:t>
            </w:r>
          </w:p>
        </w:tc>
        <w:tc>
          <w:tcPr>
            <w:tcW w:w="0" w:type="auto"/>
          </w:tcPr>
          <w:p w14:paraId="32DE49CA" w14:textId="1B851AC8" w:rsidR="00673268" w:rsidRDefault="00673268" w:rsidP="00673268">
            <w:pPr>
              <w:pStyle w:val="ListParagraph"/>
              <w:ind w:left="0"/>
              <w:rPr>
                <w:rStyle w:val="Emphasis"/>
                <w:i w:val="0"/>
                <w:iCs w:val="0"/>
              </w:rPr>
            </w:pPr>
            <w:r>
              <w:rPr>
                <w:rStyle w:val="Emphasis"/>
                <w:i w:val="0"/>
                <w:iCs w:val="0"/>
              </w:rPr>
              <w:t xml:space="preserve">            </w:t>
            </w:r>
            <w:r w:rsidR="001654F6">
              <w:rPr>
                <w:rStyle w:val="Emphasis"/>
                <w:i w:val="0"/>
                <w:iCs w:val="0"/>
              </w:rPr>
              <w:t>56.57</w:t>
            </w:r>
          </w:p>
        </w:tc>
      </w:tr>
      <w:tr w:rsidR="00673268" w14:paraId="6A420B6B" w14:textId="77777777" w:rsidTr="00673268">
        <w:tc>
          <w:tcPr>
            <w:tcW w:w="0" w:type="auto"/>
          </w:tcPr>
          <w:p w14:paraId="1ABE4A40" w14:textId="77777777" w:rsidR="00673268" w:rsidRDefault="00673268" w:rsidP="00A67CD7">
            <w:pPr>
              <w:pStyle w:val="ListParagraph"/>
              <w:ind w:left="0"/>
              <w:rPr>
                <w:rStyle w:val="Emphasis"/>
                <w:i w:val="0"/>
                <w:iCs w:val="0"/>
              </w:rPr>
            </w:pPr>
          </w:p>
        </w:tc>
        <w:tc>
          <w:tcPr>
            <w:tcW w:w="0" w:type="auto"/>
          </w:tcPr>
          <w:p w14:paraId="113339FE" w14:textId="77777777" w:rsidR="00673268" w:rsidRDefault="00673268" w:rsidP="00A67CD7">
            <w:pPr>
              <w:pStyle w:val="ListParagraph"/>
              <w:ind w:left="0"/>
              <w:rPr>
                <w:rStyle w:val="Emphasis"/>
                <w:i w:val="0"/>
                <w:iCs w:val="0"/>
              </w:rPr>
            </w:pPr>
          </w:p>
        </w:tc>
        <w:tc>
          <w:tcPr>
            <w:tcW w:w="0" w:type="auto"/>
          </w:tcPr>
          <w:p w14:paraId="75447659" w14:textId="77777777" w:rsidR="00673268" w:rsidRDefault="00673268" w:rsidP="00A67CD7">
            <w:pPr>
              <w:pStyle w:val="ListParagraph"/>
              <w:ind w:left="0"/>
              <w:rPr>
                <w:rStyle w:val="Emphasis"/>
                <w:i w:val="0"/>
                <w:iCs w:val="0"/>
              </w:rPr>
            </w:pPr>
          </w:p>
        </w:tc>
        <w:tc>
          <w:tcPr>
            <w:tcW w:w="0" w:type="auto"/>
          </w:tcPr>
          <w:p w14:paraId="5E7D338F" w14:textId="77777777" w:rsidR="00673268" w:rsidRDefault="00673268" w:rsidP="00A67CD7">
            <w:pPr>
              <w:pStyle w:val="ListParagraph"/>
              <w:ind w:left="0"/>
              <w:rPr>
                <w:rStyle w:val="Emphasis"/>
                <w:i w:val="0"/>
                <w:iCs w:val="0"/>
              </w:rPr>
            </w:pPr>
          </w:p>
        </w:tc>
        <w:tc>
          <w:tcPr>
            <w:tcW w:w="0" w:type="auto"/>
          </w:tcPr>
          <w:p w14:paraId="042FDF47" w14:textId="77777777" w:rsidR="00673268" w:rsidRDefault="00673268" w:rsidP="00A67CD7">
            <w:pPr>
              <w:pStyle w:val="ListParagraph"/>
              <w:ind w:left="0"/>
              <w:rPr>
                <w:rStyle w:val="Emphasis"/>
                <w:i w:val="0"/>
                <w:iCs w:val="0"/>
              </w:rPr>
            </w:pPr>
          </w:p>
        </w:tc>
        <w:tc>
          <w:tcPr>
            <w:tcW w:w="0" w:type="auto"/>
          </w:tcPr>
          <w:p w14:paraId="3B95509B" w14:textId="77777777" w:rsidR="00673268" w:rsidRDefault="00673268" w:rsidP="00A67CD7">
            <w:pPr>
              <w:pStyle w:val="ListParagraph"/>
              <w:ind w:left="0"/>
              <w:rPr>
                <w:rStyle w:val="Emphasis"/>
                <w:i w:val="0"/>
                <w:iCs w:val="0"/>
              </w:rPr>
            </w:pPr>
          </w:p>
        </w:tc>
      </w:tr>
    </w:tbl>
    <w:p w14:paraId="02BD0228" w14:textId="0A5D0C21" w:rsidR="004512C7" w:rsidRDefault="004512C7" w:rsidP="004512C7">
      <w:pPr>
        <w:ind w:left="1079"/>
        <w:rPr>
          <w:rStyle w:val="Emphasis"/>
          <w:i w:val="0"/>
          <w:iCs w:val="0"/>
        </w:rPr>
      </w:pPr>
    </w:p>
    <w:p w14:paraId="2EA706EF" w14:textId="77777777" w:rsidR="000B0AF7" w:rsidRPr="00F62935" w:rsidRDefault="000B0AF7" w:rsidP="004512C7">
      <w:pPr>
        <w:ind w:left="1079"/>
        <w:rPr>
          <w:rStyle w:val="Emphasis"/>
          <w:i w:val="0"/>
          <w:iCs w:val="0"/>
        </w:rPr>
      </w:pPr>
    </w:p>
    <w:p w14:paraId="41915849" w14:textId="77777777" w:rsidR="007465F0" w:rsidRPr="009A1B9A" w:rsidRDefault="007465F0" w:rsidP="007465F0">
      <w:pPr>
        <w:ind w:left="1079"/>
        <w:rPr>
          <w:rStyle w:val="Emphasis"/>
          <w:i w:val="0"/>
          <w:iCs w:val="0"/>
        </w:rPr>
      </w:pPr>
    </w:p>
    <w:p w14:paraId="7AF12B9C" w14:textId="4AA28FF7" w:rsidR="00132BBC" w:rsidRDefault="007465F0" w:rsidP="00132BBC">
      <w:pPr>
        <w:pStyle w:val="ListParagraph"/>
        <w:numPr>
          <w:ilvl w:val="0"/>
          <w:numId w:val="8"/>
        </w:numPr>
        <w:rPr>
          <w:rStyle w:val="Emphasis"/>
          <w:b/>
          <w:bCs/>
          <w:i w:val="0"/>
          <w:iCs w:val="0"/>
        </w:rPr>
      </w:pPr>
      <w:r w:rsidRPr="00673268">
        <w:rPr>
          <w:rStyle w:val="Emphasis"/>
          <w:b/>
          <w:bCs/>
          <w:i w:val="0"/>
          <w:iCs w:val="0"/>
        </w:rPr>
        <w:t xml:space="preserve">The outcomes </w:t>
      </w:r>
      <w:r w:rsidR="00144D0A">
        <w:rPr>
          <w:rStyle w:val="Emphasis"/>
          <w:b/>
          <w:bCs/>
          <w:i w:val="0"/>
          <w:iCs w:val="0"/>
        </w:rPr>
        <w:t xml:space="preserve">for reading across all schools are </w:t>
      </w:r>
      <w:r w:rsidR="00132BBC">
        <w:rPr>
          <w:rStyle w:val="Emphasis"/>
          <w:b/>
          <w:bCs/>
          <w:i w:val="0"/>
          <w:iCs w:val="0"/>
        </w:rPr>
        <w:t>better that the outcomes for maths.</w:t>
      </w:r>
    </w:p>
    <w:p w14:paraId="285C3228" w14:textId="77777777" w:rsidR="00B17B8A" w:rsidRDefault="00132BBC" w:rsidP="00132BBC">
      <w:pPr>
        <w:ind w:left="1080"/>
        <w:rPr>
          <w:rStyle w:val="Emphasis"/>
          <w:i w:val="0"/>
          <w:iCs w:val="0"/>
        </w:rPr>
      </w:pPr>
      <w:r>
        <w:rPr>
          <w:rStyle w:val="Emphasis"/>
          <w:i w:val="0"/>
          <w:iCs w:val="0"/>
        </w:rPr>
        <w:t xml:space="preserve">This is consistent with declining standards of achievement in STEM (Science, </w:t>
      </w:r>
      <w:r w:rsidR="00B17B8A">
        <w:rPr>
          <w:rStyle w:val="Emphasis"/>
          <w:i w:val="0"/>
          <w:iCs w:val="0"/>
        </w:rPr>
        <w:t xml:space="preserve">Technology, </w:t>
      </w:r>
      <w:r>
        <w:rPr>
          <w:rStyle w:val="Emphasis"/>
          <w:i w:val="0"/>
          <w:iCs w:val="0"/>
        </w:rPr>
        <w:t>Engineering</w:t>
      </w:r>
      <w:r w:rsidR="00B17B8A">
        <w:rPr>
          <w:rStyle w:val="Emphasis"/>
          <w:i w:val="0"/>
          <w:iCs w:val="0"/>
        </w:rPr>
        <w:t xml:space="preserve"> and Mathematics) subjects and widening disparity between privileged and under-privileged students over the last twenty years. [No. 4]</w:t>
      </w:r>
    </w:p>
    <w:p w14:paraId="117EECB6" w14:textId="027046E3" w:rsidR="00132BBC" w:rsidRPr="00132BBC" w:rsidRDefault="00B17B8A" w:rsidP="00132BBC">
      <w:pPr>
        <w:ind w:left="1080"/>
        <w:rPr>
          <w:rStyle w:val="Emphasis"/>
          <w:i w:val="0"/>
          <w:iCs w:val="0"/>
        </w:rPr>
      </w:pPr>
      <w:r>
        <w:rPr>
          <w:rStyle w:val="Emphasis"/>
          <w:i w:val="0"/>
          <w:iCs w:val="0"/>
        </w:rPr>
        <w:t xml:space="preserve"> </w:t>
      </w:r>
    </w:p>
    <w:tbl>
      <w:tblPr>
        <w:tblStyle w:val="TableGrid"/>
        <w:tblW w:w="0" w:type="auto"/>
        <w:tblLook w:val="04A0" w:firstRow="1" w:lastRow="0" w:firstColumn="1" w:lastColumn="0" w:noHBand="0" w:noVBand="1"/>
      </w:tblPr>
      <w:tblGrid>
        <w:gridCol w:w="1728"/>
        <w:gridCol w:w="1658"/>
        <w:gridCol w:w="1809"/>
        <w:gridCol w:w="1396"/>
        <w:gridCol w:w="1547"/>
        <w:gridCol w:w="2318"/>
      </w:tblGrid>
      <w:tr w:rsidR="00132BBC" w14:paraId="331F10B7" w14:textId="77777777" w:rsidTr="00955583">
        <w:tc>
          <w:tcPr>
            <w:tcW w:w="0" w:type="auto"/>
          </w:tcPr>
          <w:p w14:paraId="1122E6B4" w14:textId="77777777" w:rsidR="00132BBC" w:rsidRDefault="00132BBC" w:rsidP="00955583">
            <w:pPr>
              <w:pStyle w:val="ListParagraph"/>
              <w:ind w:left="0"/>
              <w:rPr>
                <w:rStyle w:val="Emphasis"/>
                <w:i w:val="0"/>
                <w:iCs w:val="0"/>
              </w:rPr>
            </w:pPr>
            <w:r>
              <w:rPr>
                <w:rStyle w:val="Emphasis"/>
                <w:i w:val="0"/>
                <w:iCs w:val="0"/>
              </w:rPr>
              <w:t>Type of School</w:t>
            </w:r>
          </w:p>
        </w:tc>
        <w:tc>
          <w:tcPr>
            <w:tcW w:w="0" w:type="auto"/>
          </w:tcPr>
          <w:p w14:paraId="02F93194" w14:textId="77777777" w:rsidR="00132BBC" w:rsidRDefault="00132BBC" w:rsidP="00955583">
            <w:pPr>
              <w:pStyle w:val="ListParagraph"/>
              <w:ind w:left="0"/>
              <w:rPr>
                <w:rStyle w:val="Emphasis"/>
                <w:i w:val="0"/>
                <w:iCs w:val="0"/>
              </w:rPr>
            </w:pPr>
            <w:r>
              <w:rPr>
                <w:rStyle w:val="Emphasis"/>
                <w:i w:val="0"/>
                <w:iCs w:val="0"/>
              </w:rPr>
              <w:t>Avg Maths Score</w:t>
            </w:r>
          </w:p>
        </w:tc>
        <w:tc>
          <w:tcPr>
            <w:tcW w:w="0" w:type="auto"/>
          </w:tcPr>
          <w:p w14:paraId="2CEFB85C" w14:textId="77777777" w:rsidR="00132BBC" w:rsidRDefault="00132BBC" w:rsidP="00955583">
            <w:pPr>
              <w:pStyle w:val="ListParagraph"/>
              <w:ind w:left="0"/>
              <w:rPr>
                <w:rStyle w:val="Emphasis"/>
                <w:i w:val="0"/>
                <w:iCs w:val="0"/>
              </w:rPr>
            </w:pPr>
            <w:r>
              <w:rPr>
                <w:rStyle w:val="Emphasis"/>
                <w:i w:val="0"/>
                <w:iCs w:val="0"/>
              </w:rPr>
              <w:t>Avg Reading Score</w:t>
            </w:r>
          </w:p>
        </w:tc>
        <w:tc>
          <w:tcPr>
            <w:tcW w:w="0" w:type="auto"/>
          </w:tcPr>
          <w:p w14:paraId="038060BE" w14:textId="77777777" w:rsidR="00132BBC" w:rsidRDefault="00132BBC" w:rsidP="00955583">
            <w:pPr>
              <w:pStyle w:val="ListParagraph"/>
              <w:ind w:left="0"/>
              <w:rPr>
                <w:rStyle w:val="Emphasis"/>
                <w:i w:val="0"/>
                <w:iCs w:val="0"/>
              </w:rPr>
            </w:pPr>
            <w:r>
              <w:rPr>
                <w:rStyle w:val="Emphasis"/>
                <w:i w:val="0"/>
                <w:iCs w:val="0"/>
              </w:rPr>
              <w:t>% Pass Maths</w:t>
            </w:r>
          </w:p>
        </w:tc>
        <w:tc>
          <w:tcPr>
            <w:tcW w:w="0" w:type="auto"/>
          </w:tcPr>
          <w:p w14:paraId="6F0C0FCB" w14:textId="77777777" w:rsidR="00132BBC" w:rsidRDefault="00132BBC" w:rsidP="00955583">
            <w:pPr>
              <w:pStyle w:val="ListParagraph"/>
              <w:ind w:left="0"/>
              <w:rPr>
                <w:rStyle w:val="Emphasis"/>
                <w:i w:val="0"/>
                <w:iCs w:val="0"/>
              </w:rPr>
            </w:pPr>
            <w:r>
              <w:rPr>
                <w:rStyle w:val="Emphasis"/>
                <w:i w:val="0"/>
                <w:iCs w:val="0"/>
              </w:rPr>
              <w:t xml:space="preserve">% Pass Reading </w:t>
            </w:r>
          </w:p>
        </w:tc>
        <w:tc>
          <w:tcPr>
            <w:tcW w:w="0" w:type="auto"/>
          </w:tcPr>
          <w:p w14:paraId="3CC6D67B" w14:textId="77777777" w:rsidR="00132BBC" w:rsidRDefault="00132BBC" w:rsidP="00955583">
            <w:pPr>
              <w:pStyle w:val="ListParagraph"/>
              <w:ind w:left="0"/>
              <w:rPr>
                <w:rStyle w:val="Emphasis"/>
                <w:i w:val="0"/>
                <w:iCs w:val="0"/>
              </w:rPr>
            </w:pPr>
            <w:r>
              <w:rPr>
                <w:rStyle w:val="Emphasis"/>
                <w:i w:val="0"/>
                <w:iCs w:val="0"/>
              </w:rPr>
              <w:t>% Pass Maths &amp; Reading</w:t>
            </w:r>
          </w:p>
        </w:tc>
      </w:tr>
      <w:tr w:rsidR="00132BBC" w14:paraId="2619634C" w14:textId="77777777" w:rsidTr="00955583">
        <w:tc>
          <w:tcPr>
            <w:tcW w:w="0" w:type="auto"/>
          </w:tcPr>
          <w:p w14:paraId="49D102C3" w14:textId="77777777" w:rsidR="00132BBC" w:rsidRDefault="00132BBC" w:rsidP="00955583">
            <w:pPr>
              <w:pStyle w:val="ListParagraph"/>
              <w:ind w:left="0"/>
              <w:rPr>
                <w:rStyle w:val="Emphasis"/>
                <w:i w:val="0"/>
                <w:iCs w:val="0"/>
              </w:rPr>
            </w:pPr>
          </w:p>
        </w:tc>
        <w:tc>
          <w:tcPr>
            <w:tcW w:w="0" w:type="auto"/>
          </w:tcPr>
          <w:p w14:paraId="7263DB36" w14:textId="77777777" w:rsidR="00132BBC" w:rsidRDefault="00132BBC" w:rsidP="00955583">
            <w:pPr>
              <w:pStyle w:val="ListParagraph"/>
              <w:ind w:left="0"/>
              <w:rPr>
                <w:rStyle w:val="Emphasis"/>
                <w:i w:val="0"/>
                <w:iCs w:val="0"/>
              </w:rPr>
            </w:pPr>
          </w:p>
        </w:tc>
        <w:tc>
          <w:tcPr>
            <w:tcW w:w="0" w:type="auto"/>
          </w:tcPr>
          <w:p w14:paraId="7BDDA7CA" w14:textId="77777777" w:rsidR="00132BBC" w:rsidRDefault="00132BBC" w:rsidP="00955583">
            <w:pPr>
              <w:pStyle w:val="ListParagraph"/>
              <w:ind w:left="0"/>
              <w:rPr>
                <w:rStyle w:val="Emphasis"/>
                <w:i w:val="0"/>
                <w:iCs w:val="0"/>
              </w:rPr>
            </w:pPr>
          </w:p>
        </w:tc>
        <w:tc>
          <w:tcPr>
            <w:tcW w:w="0" w:type="auto"/>
          </w:tcPr>
          <w:p w14:paraId="017AF649" w14:textId="77777777" w:rsidR="00132BBC" w:rsidRDefault="00132BBC" w:rsidP="00955583">
            <w:pPr>
              <w:pStyle w:val="ListParagraph"/>
              <w:ind w:left="0"/>
              <w:rPr>
                <w:rStyle w:val="Emphasis"/>
                <w:i w:val="0"/>
                <w:iCs w:val="0"/>
              </w:rPr>
            </w:pPr>
          </w:p>
        </w:tc>
        <w:tc>
          <w:tcPr>
            <w:tcW w:w="0" w:type="auto"/>
          </w:tcPr>
          <w:p w14:paraId="6546F269" w14:textId="77777777" w:rsidR="00132BBC" w:rsidRDefault="00132BBC" w:rsidP="00955583">
            <w:pPr>
              <w:pStyle w:val="ListParagraph"/>
              <w:ind w:left="0"/>
              <w:rPr>
                <w:rStyle w:val="Emphasis"/>
                <w:i w:val="0"/>
                <w:iCs w:val="0"/>
              </w:rPr>
            </w:pPr>
          </w:p>
        </w:tc>
        <w:tc>
          <w:tcPr>
            <w:tcW w:w="0" w:type="auto"/>
          </w:tcPr>
          <w:p w14:paraId="6DCE8035" w14:textId="77777777" w:rsidR="00132BBC" w:rsidRDefault="00132BBC" w:rsidP="00955583">
            <w:pPr>
              <w:pStyle w:val="ListParagraph"/>
              <w:ind w:left="0"/>
              <w:rPr>
                <w:rStyle w:val="Emphasis"/>
                <w:i w:val="0"/>
                <w:iCs w:val="0"/>
              </w:rPr>
            </w:pPr>
          </w:p>
        </w:tc>
      </w:tr>
      <w:tr w:rsidR="00132BBC" w14:paraId="57234CB7" w14:textId="77777777" w:rsidTr="00955583">
        <w:tc>
          <w:tcPr>
            <w:tcW w:w="0" w:type="auto"/>
          </w:tcPr>
          <w:p w14:paraId="37031FC5" w14:textId="23ACDDD9" w:rsidR="00132BBC" w:rsidRDefault="00132BBC" w:rsidP="00955583">
            <w:pPr>
              <w:pStyle w:val="ListParagraph"/>
              <w:ind w:left="0"/>
              <w:rPr>
                <w:rStyle w:val="Emphasis"/>
                <w:i w:val="0"/>
                <w:iCs w:val="0"/>
              </w:rPr>
            </w:pPr>
            <w:r>
              <w:rPr>
                <w:rStyle w:val="Emphasis"/>
                <w:i w:val="0"/>
                <w:iCs w:val="0"/>
              </w:rPr>
              <w:t>Charter</w:t>
            </w:r>
            <w:r>
              <w:rPr>
                <w:rStyle w:val="Emphasis"/>
                <w:i w:val="0"/>
                <w:iCs w:val="0"/>
              </w:rPr>
              <w:t xml:space="preserve"> &amp; District</w:t>
            </w:r>
          </w:p>
        </w:tc>
        <w:tc>
          <w:tcPr>
            <w:tcW w:w="0" w:type="auto"/>
          </w:tcPr>
          <w:p w14:paraId="0DE69526" w14:textId="649F1D3C" w:rsidR="00132BBC" w:rsidRDefault="00132BBC" w:rsidP="00955583">
            <w:pPr>
              <w:pStyle w:val="ListParagraph"/>
              <w:ind w:left="0"/>
              <w:rPr>
                <w:rStyle w:val="Emphasis"/>
                <w:i w:val="0"/>
                <w:iCs w:val="0"/>
              </w:rPr>
            </w:pPr>
            <w:r>
              <w:rPr>
                <w:rStyle w:val="Emphasis"/>
                <w:i w:val="0"/>
                <w:iCs w:val="0"/>
              </w:rPr>
              <w:t xml:space="preserve">        </w:t>
            </w:r>
            <w:r>
              <w:rPr>
                <w:rStyle w:val="Emphasis"/>
                <w:i w:val="0"/>
                <w:iCs w:val="0"/>
              </w:rPr>
              <w:t>78.98</w:t>
            </w:r>
          </w:p>
        </w:tc>
        <w:tc>
          <w:tcPr>
            <w:tcW w:w="0" w:type="auto"/>
          </w:tcPr>
          <w:p w14:paraId="61F47858" w14:textId="3DE4F0B4" w:rsidR="00132BBC" w:rsidRDefault="00132BBC" w:rsidP="00955583">
            <w:pPr>
              <w:pStyle w:val="ListParagraph"/>
              <w:ind w:left="0"/>
              <w:rPr>
                <w:rStyle w:val="Emphasis"/>
                <w:i w:val="0"/>
                <w:iCs w:val="0"/>
              </w:rPr>
            </w:pPr>
            <w:r>
              <w:rPr>
                <w:rStyle w:val="Emphasis"/>
                <w:i w:val="0"/>
                <w:iCs w:val="0"/>
              </w:rPr>
              <w:t xml:space="preserve">        </w:t>
            </w:r>
            <w:r>
              <w:rPr>
                <w:rStyle w:val="Emphasis"/>
                <w:i w:val="0"/>
                <w:iCs w:val="0"/>
              </w:rPr>
              <w:t>81.87</w:t>
            </w:r>
          </w:p>
        </w:tc>
        <w:tc>
          <w:tcPr>
            <w:tcW w:w="0" w:type="auto"/>
          </w:tcPr>
          <w:p w14:paraId="7AB9A1E1" w14:textId="1FFDEF1B" w:rsidR="00132BBC" w:rsidRDefault="00132BBC" w:rsidP="00955583">
            <w:pPr>
              <w:pStyle w:val="ListParagraph"/>
              <w:ind w:left="0"/>
              <w:rPr>
                <w:rStyle w:val="Emphasis"/>
                <w:i w:val="0"/>
                <w:iCs w:val="0"/>
              </w:rPr>
            </w:pPr>
            <w:r>
              <w:rPr>
                <w:rStyle w:val="Emphasis"/>
                <w:i w:val="0"/>
                <w:iCs w:val="0"/>
              </w:rPr>
              <w:t xml:space="preserve">       </w:t>
            </w:r>
            <w:r>
              <w:rPr>
                <w:rStyle w:val="Emphasis"/>
                <w:i w:val="0"/>
                <w:iCs w:val="0"/>
              </w:rPr>
              <w:t>74.98</w:t>
            </w:r>
          </w:p>
        </w:tc>
        <w:tc>
          <w:tcPr>
            <w:tcW w:w="0" w:type="auto"/>
          </w:tcPr>
          <w:p w14:paraId="3E8433BE" w14:textId="363B67F5" w:rsidR="00132BBC" w:rsidRDefault="00132BBC" w:rsidP="00955583">
            <w:pPr>
              <w:pStyle w:val="ListParagraph"/>
              <w:ind w:left="0"/>
              <w:rPr>
                <w:rStyle w:val="Emphasis"/>
                <w:i w:val="0"/>
                <w:iCs w:val="0"/>
              </w:rPr>
            </w:pPr>
            <w:r>
              <w:rPr>
                <w:rStyle w:val="Emphasis"/>
                <w:i w:val="0"/>
                <w:iCs w:val="0"/>
              </w:rPr>
              <w:t xml:space="preserve">      </w:t>
            </w:r>
            <w:r>
              <w:rPr>
                <w:rStyle w:val="Emphasis"/>
                <w:i w:val="0"/>
                <w:iCs w:val="0"/>
              </w:rPr>
              <w:t>85.80</w:t>
            </w:r>
          </w:p>
        </w:tc>
        <w:tc>
          <w:tcPr>
            <w:tcW w:w="0" w:type="auto"/>
          </w:tcPr>
          <w:p w14:paraId="70C1D55D" w14:textId="539307E4" w:rsidR="00132BBC" w:rsidRDefault="00132BBC" w:rsidP="00955583">
            <w:pPr>
              <w:pStyle w:val="ListParagraph"/>
              <w:ind w:left="0"/>
              <w:rPr>
                <w:rStyle w:val="Emphasis"/>
                <w:i w:val="0"/>
                <w:iCs w:val="0"/>
              </w:rPr>
            </w:pPr>
            <w:r>
              <w:rPr>
                <w:rStyle w:val="Emphasis"/>
                <w:i w:val="0"/>
                <w:iCs w:val="0"/>
              </w:rPr>
              <w:t xml:space="preserve">        </w:t>
            </w:r>
            <w:r>
              <w:rPr>
                <w:rStyle w:val="Emphasis"/>
                <w:i w:val="0"/>
                <w:iCs w:val="0"/>
              </w:rPr>
              <w:t>65.17</w:t>
            </w:r>
          </w:p>
        </w:tc>
      </w:tr>
      <w:tr w:rsidR="00132BBC" w14:paraId="54014F52" w14:textId="77777777" w:rsidTr="00955583">
        <w:tc>
          <w:tcPr>
            <w:tcW w:w="0" w:type="auto"/>
          </w:tcPr>
          <w:p w14:paraId="749CE1D4" w14:textId="77777777" w:rsidR="00132BBC" w:rsidRDefault="00132BBC" w:rsidP="00955583">
            <w:pPr>
              <w:pStyle w:val="ListParagraph"/>
              <w:ind w:left="0"/>
              <w:rPr>
                <w:rStyle w:val="Emphasis"/>
                <w:i w:val="0"/>
                <w:iCs w:val="0"/>
              </w:rPr>
            </w:pPr>
          </w:p>
        </w:tc>
        <w:tc>
          <w:tcPr>
            <w:tcW w:w="0" w:type="auto"/>
          </w:tcPr>
          <w:p w14:paraId="41906A9E" w14:textId="77777777" w:rsidR="00132BBC" w:rsidRDefault="00132BBC" w:rsidP="00955583">
            <w:pPr>
              <w:pStyle w:val="ListParagraph"/>
              <w:ind w:left="0"/>
              <w:rPr>
                <w:rStyle w:val="Emphasis"/>
                <w:i w:val="0"/>
                <w:iCs w:val="0"/>
              </w:rPr>
            </w:pPr>
          </w:p>
        </w:tc>
        <w:tc>
          <w:tcPr>
            <w:tcW w:w="0" w:type="auto"/>
          </w:tcPr>
          <w:p w14:paraId="5C56F8C0" w14:textId="77777777" w:rsidR="00132BBC" w:rsidRDefault="00132BBC" w:rsidP="00955583">
            <w:pPr>
              <w:pStyle w:val="ListParagraph"/>
              <w:ind w:left="0"/>
              <w:rPr>
                <w:rStyle w:val="Emphasis"/>
                <w:i w:val="0"/>
                <w:iCs w:val="0"/>
              </w:rPr>
            </w:pPr>
          </w:p>
        </w:tc>
        <w:tc>
          <w:tcPr>
            <w:tcW w:w="0" w:type="auto"/>
          </w:tcPr>
          <w:p w14:paraId="0F91D749" w14:textId="77777777" w:rsidR="00132BBC" w:rsidRDefault="00132BBC" w:rsidP="00955583">
            <w:pPr>
              <w:pStyle w:val="ListParagraph"/>
              <w:ind w:left="0"/>
              <w:rPr>
                <w:rStyle w:val="Emphasis"/>
                <w:i w:val="0"/>
                <w:iCs w:val="0"/>
              </w:rPr>
            </w:pPr>
          </w:p>
        </w:tc>
        <w:tc>
          <w:tcPr>
            <w:tcW w:w="0" w:type="auto"/>
          </w:tcPr>
          <w:p w14:paraId="68FCD6D2" w14:textId="77777777" w:rsidR="00132BBC" w:rsidRDefault="00132BBC" w:rsidP="00955583">
            <w:pPr>
              <w:pStyle w:val="ListParagraph"/>
              <w:ind w:left="0"/>
              <w:rPr>
                <w:rStyle w:val="Emphasis"/>
                <w:i w:val="0"/>
                <w:iCs w:val="0"/>
              </w:rPr>
            </w:pPr>
          </w:p>
        </w:tc>
        <w:tc>
          <w:tcPr>
            <w:tcW w:w="0" w:type="auto"/>
          </w:tcPr>
          <w:p w14:paraId="46CA252F" w14:textId="77777777" w:rsidR="00132BBC" w:rsidRDefault="00132BBC" w:rsidP="00955583">
            <w:pPr>
              <w:pStyle w:val="ListParagraph"/>
              <w:ind w:left="0"/>
              <w:rPr>
                <w:rStyle w:val="Emphasis"/>
                <w:i w:val="0"/>
                <w:iCs w:val="0"/>
              </w:rPr>
            </w:pPr>
          </w:p>
        </w:tc>
      </w:tr>
    </w:tbl>
    <w:p w14:paraId="514CCF0F" w14:textId="77777777" w:rsidR="00132BBC" w:rsidRPr="00E0471E" w:rsidRDefault="00132BBC" w:rsidP="00E0471E">
      <w:pPr>
        <w:ind w:left="1080"/>
        <w:rPr>
          <w:rStyle w:val="Emphasis"/>
          <w:i w:val="0"/>
          <w:iCs w:val="0"/>
        </w:rPr>
      </w:pPr>
    </w:p>
    <w:p w14:paraId="6498C78C" w14:textId="3637E8F1" w:rsidR="00954ACC" w:rsidRDefault="00954ACC">
      <w:pPr>
        <w:rPr>
          <w:rStyle w:val="Emphasis"/>
          <w:i w:val="0"/>
          <w:iCs w:val="0"/>
          <w:sz w:val="28"/>
          <w:szCs w:val="28"/>
        </w:rPr>
      </w:pPr>
      <w:r>
        <w:rPr>
          <w:rStyle w:val="Emphasis"/>
          <w:i w:val="0"/>
          <w:iCs w:val="0"/>
          <w:sz w:val="28"/>
          <w:szCs w:val="28"/>
        </w:rPr>
        <w:br w:type="page"/>
      </w:r>
    </w:p>
    <w:p w14:paraId="416906E8" w14:textId="77777777" w:rsidR="00954ACC" w:rsidRPr="00954ACC" w:rsidRDefault="00954ACC" w:rsidP="00954ACC">
      <w:pPr>
        <w:ind w:left="360"/>
        <w:rPr>
          <w:rStyle w:val="Emphasis"/>
          <w:i w:val="0"/>
          <w:iCs w:val="0"/>
          <w:sz w:val="28"/>
          <w:szCs w:val="28"/>
        </w:rPr>
      </w:pPr>
    </w:p>
    <w:p w14:paraId="3604300F" w14:textId="77777777" w:rsidR="00B641A3" w:rsidRPr="00B641A3" w:rsidRDefault="00B641A3" w:rsidP="00B641A3">
      <w:pPr>
        <w:ind w:left="360"/>
        <w:rPr>
          <w:rStyle w:val="Emphasis"/>
          <w:i w:val="0"/>
          <w:iCs w:val="0"/>
          <w:sz w:val="28"/>
          <w:szCs w:val="28"/>
        </w:rPr>
      </w:pPr>
    </w:p>
    <w:p w14:paraId="5D924C8E" w14:textId="7E2A40C8" w:rsidR="00F71EF0" w:rsidRDefault="00FF6BDF" w:rsidP="00F71EF0">
      <w:pPr>
        <w:pStyle w:val="ListParagraph"/>
        <w:numPr>
          <w:ilvl w:val="0"/>
          <w:numId w:val="2"/>
        </w:numPr>
        <w:rPr>
          <w:rStyle w:val="Emphasis"/>
          <w:i w:val="0"/>
          <w:iCs w:val="0"/>
          <w:sz w:val="28"/>
          <w:szCs w:val="28"/>
        </w:rPr>
      </w:pPr>
      <w:r>
        <w:rPr>
          <w:rStyle w:val="Emphasis"/>
          <w:i w:val="0"/>
          <w:iCs w:val="0"/>
          <w:sz w:val="28"/>
          <w:szCs w:val="28"/>
        </w:rPr>
        <w:t>References</w:t>
      </w:r>
    </w:p>
    <w:p w14:paraId="78238299" w14:textId="1929E914" w:rsidR="00FF6BDF" w:rsidRPr="00DF54FF" w:rsidRDefault="00FF6BDF" w:rsidP="00FF6BDF">
      <w:pPr>
        <w:rPr>
          <w:rStyle w:val="Emphasis"/>
          <w:i w:val="0"/>
          <w:iCs w:val="0"/>
        </w:rPr>
      </w:pPr>
    </w:p>
    <w:p w14:paraId="68410382" w14:textId="0CD6B688" w:rsidR="00FF6BDF" w:rsidRDefault="00FF6BDF" w:rsidP="00FF6BDF">
      <w:pPr>
        <w:rPr>
          <w:rStyle w:val="Emphasis"/>
          <w:i w:val="0"/>
          <w:iCs w:val="0"/>
        </w:rPr>
      </w:pPr>
      <w:r>
        <w:rPr>
          <w:rStyle w:val="Emphasis"/>
          <w:i w:val="0"/>
          <w:iCs w:val="0"/>
        </w:rPr>
        <w:t>[No. 1]</w:t>
      </w:r>
      <w:r>
        <w:rPr>
          <w:rStyle w:val="Emphasis"/>
          <w:i w:val="0"/>
          <w:iCs w:val="0"/>
        </w:rPr>
        <w:tab/>
        <w:t>The National Centre for Education Statistics</w:t>
      </w:r>
    </w:p>
    <w:p w14:paraId="77DF6886" w14:textId="6B2A915F" w:rsidR="00FF6BDF" w:rsidRDefault="00161B10" w:rsidP="00FF6BDF">
      <w:pPr>
        <w:ind w:firstLine="720"/>
        <w:rPr>
          <w:rStyle w:val="Emphasis"/>
          <w:i w:val="0"/>
          <w:iCs w:val="0"/>
        </w:rPr>
      </w:pPr>
      <w:hyperlink r:id="rId9" w:history="1">
        <w:r w:rsidR="00FF6BDF" w:rsidRPr="00BB22D0">
          <w:rPr>
            <w:rStyle w:val="Hyperlink"/>
          </w:rPr>
          <w:t>https://nces.ed.gov/fastfacts/display.asp?id=30</w:t>
        </w:r>
      </w:hyperlink>
    </w:p>
    <w:p w14:paraId="2954B5F1" w14:textId="77777777" w:rsidR="00FF6BDF" w:rsidRDefault="00FF6BDF" w:rsidP="00FF6BDF">
      <w:pPr>
        <w:rPr>
          <w:rStyle w:val="Emphasis"/>
          <w:i w:val="0"/>
          <w:iCs w:val="0"/>
        </w:rPr>
      </w:pPr>
    </w:p>
    <w:p w14:paraId="43236E01" w14:textId="41E22F2A" w:rsidR="00FF6BDF" w:rsidRDefault="00FF6BDF" w:rsidP="00FF6BDF">
      <w:pPr>
        <w:rPr>
          <w:rFonts w:cstheme="minorHAnsi"/>
        </w:rPr>
      </w:pPr>
      <w:r>
        <w:rPr>
          <w:rStyle w:val="Emphasis"/>
          <w:i w:val="0"/>
          <w:iCs w:val="0"/>
        </w:rPr>
        <w:t>[No. 2]</w:t>
      </w:r>
      <w:r w:rsidR="00B641A3">
        <w:rPr>
          <w:rStyle w:val="Emphasis"/>
          <w:i w:val="0"/>
          <w:iCs w:val="0"/>
        </w:rPr>
        <w:tab/>
      </w:r>
      <w:hyperlink r:id="rId10" w:tgtFrame="_blank" w:history="1">
        <w:r w:rsidR="00B641A3" w:rsidRPr="0099731E">
          <w:rPr>
            <w:rStyle w:val="Hyperlink"/>
            <w:rFonts w:cstheme="minorHAnsi"/>
            <w:color w:val="1263D3"/>
            <w:shd w:val="clear" w:color="auto" w:fill="FFFFFF"/>
          </w:rPr>
          <w:t>National Assessment of Educational Progress</w:t>
        </w:r>
      </w:hyperlink>
    </w:p>
    <w:p w14:paraId="1D383A33" w14:textId="111D6523" w:rsidR="00B641A3" w:rsidRDefault="00B641A3" w:rsidP="00FF6BDF">
      <w:pPr>
        <w:rPr>
          <w:rFonts w:cstheme="minorHAnsi"/>
        </w:rPr>
      </w:pPr>
    </w:p>
    <w:p w14:paraId="2FBDA271" w14:textId="13544375" w:rsidR="00B641A3" w:rsidRDefault="00B641A3" w:rsidP="00FF6BDF">
      <w:pPr>
        <w:rPr>
          <w:rStyle w:val="Emphasis"/>
          <w:i w:val="0"/>
          <w:iCs w:val="0"/>
        </w:rPr>
      </w:pPr>
      <w:r>
        <w:rPr>
          <w:rStyle w:val="Emphasis"/>
          <w:i w:val="0"/>
          <w:iCs w:val="0"/>
        </w:rPr>
        <w:t>[No. 3]</w:t>
      </w:r>
      <w:r>
        <w:rPr>
          <w:rStyle w:val="Emphasis"/>
          <w:i w:val="0"/>
          <w:iCs w:val="0"/>
        </w:rPr>
        <w:tab/>
        <w:t>The 2020 Credo study by Stanford University</w:t>
      </w:r>
    </w:p>
    <w:p w14:paraId="22AC93BB" w14:textId="70813BF3" w:rsidR="00DF54FF" w:rsidRDefault="00DF54FF" w:rsidP="00FF6BDF">
      <w:pPr>
        <w:rPr>
          <w:rStyle w:val="Emphasis"/>
          <w:i w:val="0"/>
          <w:iCs w:val="0"/>
        </w:rPr>
      </w:pPr>
      <w:r>
        <w:rPr>
          <w:rStyle w:val="Emphasis"/>
          <w:i w:val="0"/>
          <w:iCs w:val="0"/>
        </w:rPr>
        <w:tab/>
      </w:r>
      <w:hyperlink r:id="rId11" w:history="1">
        <w:r w:rsidRPr="00903DB4">
          <w:rPr>
            <w:rStyle w:val="Hyperlink"/>
          </w:rPr>
          <w:t>https://credo.stanford.edu/sites/g/files/sbiybj6481/f/2020_report_wa_08232020.pdf</w:t>
        </w:r>
      </w:hyperlink>
    </w:p>
    <w:p w14:paraId="2EEFC941" w14:textId="77777777" w:rsidR="00DF54FF" w:rsidRDefault="00DF54FF" w:rsidP="00BD2E1B">
      <w:pPr>
        <w:rPr>
          <w:rStyle w:val="Emphasis"/>
          <w:i w:val="0"/>
          <w:iCs w:val="0"/>
        </w:rPr>
      </w:pPr>
    </w:p>
    <w:p w14:paraId="2C39772F" w14:textId="7950E1B5" w:rsidR="00BD2E1B" w:rsidRDefault="00BD2E1B" w:rsidP="00BD2E1B">
      <w:pPr>
        <w:rPr>
          <w:rStyle w:val="Emphasis"/>
          <w:i w:val="0"/>
          <w:iCs w:val="0"/>
        </w:rPr>
      </w:pPr>
      <w:r>
        <w:rPr>
          <w:rStyle w:val="Emphasis"/>
          <w:i w:val="0"/>
          <w:iCs w:val="0"/>
        </w:rPr>
        <w:t xml:space="preserve">[No. </w:t>
      </w:r>
      <w:r>
        <w:rPr>
          <w:rStyle w:val="Emphasis"/>
          <w:i w:val="0"/>
          <w:iCs w:val="0"/>
        </w:rPr>
        <w:t>4</w:t>
      </w:r>
      <w:r>
        <w:rPr>
          <w:rStyle w:val="Emphasis"/>
          <w:i w:val="0"/>
          <w:iCs w:val="0"/>
        </w:rPr>
        <w:t>]</w:t>
      </w:r>
      <w:r>
        <w:rPr>
          <w:rStyle w:val="Emphasis"/>
          <w:i w:val="0"/>
          <w:iCs w:val="0"/>
        </w:rPr>
        <w:tab/>
      </w:r>
      <w:r>
        <w:rPr>
          <w:rStyle w:val="Emphasis"/>
          <w:i w:val="0"/>
          <w:iCs w:val="0"/>
        </w:rPr>
        <w:t>Raising the bar: Increasing STEM Achievement for all Students</w:t>
      </w:r>
    </w:p>
    <w:p w14:paraId="02FE379C" w14:textId="2DBD7F1C" w:rsidR="00BD2E1B" w:rsidRDefault="00BD2E1B" w:rsidP="00BD2E1B">
      <w:pPr>
        <w:rPr>
          <w:rStyle w:val="Emphasis"/>
          <w:i w:val="0"/>
          <w:iCs w:val="0"/>
        </w:rPr>
      </w:pPr>
      <w:r>
        <w:rPr>
          <w:rStyle w:val="Emphasis"/>
          <w:i w:val="0"/>
          <w:iCs w:val="0"/>
        </w:rPr>
        <w:tab/>
      </w:r>
      <w:hyperlink r:id="rId12" w:history="1">
        <w:r w:rsidRPr="00903DB4">
          <w:rPr>
            <w:rStyle w:val="Hyperlink"/>
          </w:rPr>
          <w:t>https://successfulstemeducation.org/resources/raising-bar-increasing-stem-achievement-all-students</w:t>
        </w:r>
      </w:hyperlink>
    </w:p>
    <w:p w14:paraId="0345A0C5" w14:textId="77777777" w:rsidR="00BD2E1B" w:rsidRDefault="00BD2E1B" w:rsidP="00BD2E1B">
      <w:pPr>
        <w:rPr>
          <w:rStyle w:val="Emphasis"/>
          <w:i w:val="0"/>
          <w:iCs w:val="0"/>
        </w:rPr>
      </w:pPr>
    </w:p>
    <w:sectPr w:rsidR="00BD2E1B" w:rsidSect="0099731E">
      <w:head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EDEB7" w14:textId="77777777" w:rsidR="00161B10" w:rsidRDefault="00161B10" w:rsidP="00AB07C0">
      <w:pPr>
        <w:spacing w:after="0" w:line="240" w:lineRule="auto"/>
      </w:pPr>
      <w:r>
        <w:separator/>
      </w:r>
    </w:p>
  </w:endnote>
  <w:endnote w:type="continuationSeparator" w:id="0">
    <w:p w14:paraId="7680BD74" w14:textId="77777777" w:rsidR="00161B10" w:rsidRDefault="00161B10" w:rsidP="00AB0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F548D" w14:textId="77777777" w:rsidR="00161B10" w:rsidRDefault="00161B10" w:rsidP="00AB07C0">
      <w:pPr>
        <w:spacing w:after="0" w:line="240" w:lineRule="auto"/>
      </w:pPr>
      <w:r>
        <w:separator/>
      </w:r>
    </w:p>
  </w:footnote>
  <w:footnote w:type="continuationSeparator" w:id="0">
    <w:p w14:paraId="0093027E" w14:textId="77777777" w:rsidR="00161B10" w:rsidRDefault="00161B10" w:rsidP="00AB0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8DA05" w14:textId="3A5E4D26" w:rsidR="00AB07C0" w:rsidRPr="00E52125" w:rsidRDefault="00BD155C" w:rsidP="00AB07C0">
    <w:pPr>
      <w:pStyle w:val="Header"/>
      <w:jc w:val="center"/>
      <w:rPr>
        <w:sz w:val="36"/>
        <w:szCs w:val="36"/>
      </w:rPr>
    </w:pPr>
    <w:r>
      <w:rPr>
        <w:sz w:val="36"/>
        <w:szCs w:val="36"/>
      </w:rPr>
      <w:t>PyCitySchools</w:t>
    </w:r>
    <w:r w:rsidR="00AB07C0" w:rsidRPr="00E52125">
      <w:rPr>
        <w:sz w:val="36"/>
        <w:szCs w:val="36"/>
      </w:rPr>
      <w:t xml:space="preserve"> Analysis – Mike Murphy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256BC"/>
    <w:multiLevelType w:val="hybridMultilevel"/>
    <w:tmpl w:val="C2FE1C4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345D1015"/>
    <w:multiLevelType w:val="hybridMultilevel"/>
    <w:tmpl w:val="6FF46F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C387385"/>
    <w:multiLevelType w:val="hybridMultilevel"/>
    <w:tmpl w:val="07140EEC"/>
    <w:lvl w:ilvl="0" w:tplc="8602917E">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C956E82"/>
    <w:multiLevelType w:val="hybridMultilevel"/>
    <w:tmpl w:val="28A6C622"/>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33F7784"/>
    <w:multiLevelType w:val="hybridMultilevel"/>
    <w:tmpl w:val="CBBA3A0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46876F4D"/>
    <w:multiLevelType w:val="hybridMultilevel"/>
    <w:tmpl w:val="FC920C3A"/>
    <w:lvl w:ilvl="0" w:tplc="8602917E">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E3E648E"/>
    <w:multiLevelType w:val="hybridMultilevel"/>
    <w:tmpl w:val="82A6A89C"/>
    <w:lvl w:ilvl="0" w:tplc="0C090011">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15:restartNumberingAfterBreak="0">
    <w:nsid w:val="6B2D6628"/>
    <w:multiLevelType w:val="hybridMultilevel"/>
    <w:tmpl w:val="8936724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734E370C"/>
    <w:multiLevelType w:val="hybridMultilevel"/>
    <w:tmpl w:val="FE1E7E6E"/>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46223B7"/>
    <w:multiLevelType w:val="hybridMultilevel"/>
    <w:tmpl w:val="A4E2F884"/>
    <w:lvl w:ilvl="0" w:tplc="0C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64F06C3"/>
    <w:multiLevelType w:val="hybridMultilevel"/>
    <w:tmpl w:val="DC4CD686"/>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DCB241A"/>
    <w:multiLevelType w:val="hybridMultilevel"/>
    <w:tmpl w:val="BEB8425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5"/>
  </w:num>
  <w:num w:numId="2">
    <w:abstractNumId w:val="2"/>
  </w:num>
  <w:num w:numId="3">
    <w:abstractNumId w:val="8"/>
  </w:num>
  <w:num w:numId="4">
    <w:abstractNumId w:val="1"/>
  </w:num>
  <w:num w:numId="5">
    <w:abstractNumId w:val="10"/>
  </w:num>
  <w:num w:numId="6">
    <w:abstractNumId w:val="3"/>
  </w:num>
  <w:num w:numId="7">
    <w:abstractNumId w:val="9"/>
  </w:num>
  <w:num w:numId="8">
    <w:abstractNumId w:val="6"/>
  </w:num>
  <w:num w:numId="9">
    <w:abstractNumId w:val="4"/>
  </w:num>
  <w:num w:numId="10">
    <w:abstractNumId w:val="11"/>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7C0"/>
    <w:rsid w:val="00000E7A"/>
    <w:rsid w:val="00013E36"/>
    <w:rsid w:val="00052058"/>
    <w:rsid w:val="00080503"/>
    <w:rsid w:val="00080FB6"/>
    <w:rsid w:val="00081C18"/>
    <w:rsid w:val="00090E15"/>
    <w:rsid w:val="000A1E61"/>
    <w:rsid w:val="000A4F27"/>
    <w:rsid w:val="000B0AF7"/>
    <w:rsid w:val="000B2E68"/>
    <w:rsid w:val="000B6DDC"/>
    <w:rsid w:val="000D10AD"/>
    <w:rsid w:val="000D49F2"/>
    <w:rsid w:val="000E0633"/>
    <w:rsid w:val="000E7624"/>
    <w:rsid w:val="00105027"/>
    <w:rsid w:val="00132BBC"/>
    <w:rsid w:val="00144D0A"/>
    <w:rsid w:val="001578DB"/>
    <w:rsid w:val="00161B10"/>
    <w:rsid w:val="00162572"/>
    <w:rsid w:val="001654F6"/>
    <w:rsid w:val="00166FFB"/>
    <w:rsid w:val="00180F66"/>
    <w:rsid w:val="001810F8"/>
    <w:rsid w:val="001B57AB"/>
    <w:rsid w:val="001B727D"/>
    <w:rsid w:val="001D5D0B"/>
    <w:rsid w:val="001E2FA0"/>
    <w:rsid w:val="00210CD4"/>
    <w:rsid w:val="00257CB6"/>
    <w:rsid w:val="00262302"/>
    <w:rsid w:val="00277F95"/>
    <w:rsid w:val="00287480"/>
    <w:rsid w:val="00287B78"/>
    <w:rsid w:val="002A69A8"/>
    <w:rsid w:val="002C1286"/>
    <w:rsid w:val="002C1437"/>
    <w:rsid w:val="002C41A0"/>
    <w:rsid w:val="002C4892"/>
    <w:rsid w:val="002D0FA0"/>
    <w:rsid w:val="002D401F"/>
    <w:rsid w:val="00310C29"/>
    <w:rsid w:val="00312D6B"/>
    <w:rsid w:val="00326EE8"/>
    <w:rsid w:val="00333069"/>
    <w:rsid w:val="00371BB0"/>
    <w:rsid w:val="00372EF6"/>
    <w:rsid w:val="00383FFD"/>
    <w:rsid w:val="003C5B35"/>
    <w:rsid w:val="003E56EE"/>
    <w:rsid w:val="003F4566"/>
    <w:rsid w:val="00400544"/>
    <w:rsid w:val="00407963"/>
    <w:rsid w:val="0041137F"/>
    <w:rsid w:val="00417A3D"/>
    <w:rsid w:val="004341E4"/>
    <w:rsid w:val="004512C7"/>
    <w:rsid w:val="00485524"/>
    <w:rsid w:val="004D6C67"/>
    <w:rsid w:val="004F00BC"/>
    <w:rsid w:val="004F092F"/>
    <w:rsid w:val="004F7337"/>
    <w:rsid w:val="0052479B"/>
    <w:rsid w:val="00526BB2"/>
    <w:rsid w:val="00543C8B"/>
    <w:rsid w:val="00552B2C"/>
    <w:rsid w:val="00564A65"/>
    <w:rsid w:val="00567CF0"/>
    <w:rsid w:val="00582CC0"/>
    <w:rsid w:val="005971F7"/>
    <w:rsid w:val="005A1B02"/>
    <w:rsid w:val="005C01CD"/>
    <w:rsid w:val="005E67F5"/>
    <w:rsid w:val="005F3B43"/>
    <w:rsid w:val="005F69C4"/>
    <w:rsid w:val="00607C8C"/>
    <w:rsid w:val="00630171"/>
    <w:rsid w:val="0064078D"/>
    <w:rsid w:val="00641165"/>
    <w:rsid w:val="00673268"/>
    <w:rsid w:val="00676605"/>
    <w:rsid w:val="006E68D7"/>
    <w:rsid w:val="006F788C"/>
    <w:rsid w:val="00702395"/>
    <w:rsid w:val="007112C6"/>
    <w:rsid w:val="007241B8"/>
    <w:rsid w:val="007316D4"/>
    <w:rsid w:val="00733042"/>
    <w:rsid w:val="007465F0"/>
    <w:rsid w:val="00771B39"/>
    <w:rsid w:val="00791C0E"/>
    <w:rsid w:val="007B5C4E"/>
    <w:rsid w:val="007D7860"/>
    <w:rsid w:val="007E53E1"/>
    <w:rsid w:val="007F0A1C"/>
    <w:rsid w:val="007F4249"/>
    <w:rsid w:val="00810492"/>
    <w:rsid w:val="00813E4A"/>
    <w:rsid w:val="00817CD0"/>
    <w:rsid w:val="00832E54"/>
    <w:rsid w:val="00836579"/>
    <w:rsid w:val="00861B24"/>
    <w:rsid w:val="0086679D"/>
    <w:rsid w:val="00873CA8"/>
    <w:rsid w:val="0087539D"/>
    <w:rsid w:val="00882EB7"/>
    <w:rsid w:val="00894949"/>
    <w:rsid w:val="008C63F7"/>
    <w:rsid w:val="008D52E0"/>
    <w:rsid w:val="008F2E17"/>
    <w:rsid w:val="00941932"/>
    <w:rsid w:val="00954ACC"/>
    <w:rsid w:val="009560C6"/>
    <w:rsid w:val="009620D0"/>
    <w:rsid w:val="009876F8"/>
    <w:rsid w:val="0099374E"/>
    <w:rsid w:val="0099731E"/>
    <w:rsid w:val="009A1B9A"/>
    <w:rsid w:val="009A2639"/>
    <w:rsid w:val="009D193A"/>
    <w:rsid w:val="009D2098"/>
    <w:rsid w:val="009D6BF9"/>
    <w:rsid w:val="009D6D14"/>
    <w:rsid w:val="00A0308F"/>
    <w:rsid w:val="00A11154"/>
    <w:rsid w:val="00A645D9"/>
    <w:rsid w:val="00A773DB"/>
    <w:rsid w:val="00AB07C0"/>
    <w:rsid w:val="00AD4713"/>
    <w:rsid w:val="00AF361F"/>
    <w:rsid w:val="00B12667"/>
    <w:rsid w:val="00B145B3"/>
    <w:rsid w:val="00B17B8A"/>
    <w:rsid w:val="00B641A3"/>
    <w:rsid w:val="00B64213"/>
    <w:rsid w:val="00B862CB"/>
    <w:rsid w:val="00BB4A74"/>
    <w:rsid w:val="00BB7C4D"/>
    <w:rsid w:val="00BD0F1A"/>
    <w:rsid w:val="00BD155C"/>
    <w:rsid w:val="00BD2E1B"/>
    <w:rsid w:val="00BD7031"/>
    <w:rsid w:val="00BE122A"/>
    <w:rsid w:val="00BF0844"/>
    <w:rsid w:val="00BF34DE"/>
    <w:rsid w:val="00C35C30"/>
    <w:rsid w:val="00C63437"/>
    <w:rsid w:val="00C65C13"/>
    <w:rsid w:val="00C8026A"/>
    <w:rsid w:val="00CA06D3"/>
    <w:rsid w:val="00CB270D"/>
    <w:rsid w:val="00CD0E03"/>
    <w:rsid w:val="00CE1E2B"/>
    <w:rsid w:val="00D22B9A"/>
    <w:rsid w:val="00D24121"/>
    <w:rsid w:val="00D36EDD"/>
    <w:rsid w:val="00D9601B"/>
    <w:rsid w:val="00DA06DF"/>
    <w:rsid w:val="00DB1160"/>
    <w:rsid w:val="00DC6C95"/>
    <w:rsid w:val="00DD20A0"/>
    <w:rsid w:val="00DE2A05"/>
    <w:rsid w:val="00DF54FF"/>
    <w:rsid w:val="00E0471E"/>
    <w:rsid w:val="00E07F2E"/>
    <w:rsid w:val="00E34770"/>
    <w:rsid w:val="00E52125"/>
    <w:rsid w:val="00E65DD5"/>
    <w:rsid w:val="00E87E94"/>
    <w:rsid w:val="00EC0690"/>
    <w:rsid w:val="00EC4135"/>
    <w:rsid w:val="00ED672D"/>
    <w:rsid w:val="00F070B5"/>
    <w:rsid w:val="00F62935"/>
    <w:rsid w:val="00F71EF0"/>
    <w:rsid w:val="00F80624"/>
    <w:rsid w:val="00FB3D39"/>
    <w:rsid w:val="00FD597E"/>
    <w:rsid w:val="00FE7901"/>
    <w:rsid w:val="00FF6BDF"/>
    <w:rsid w:val="00FF7C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DC09A"/>
  <w15:chartTrackingRefBased/>
  <w15:docId w15:val="{BD24FDB9-FE02-44AB-A706-743BD0349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2E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7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7C0"/>
  </w:style>
  <w:style w:type="paragraph" w:styleId="Footer">
    <w:name w:val="footer"/>
    <w:basedOn w:val="Normal"/>
    <w:link w:val="FooterChar"/>
    <w:uiPriority w:val="99"/>
    <w:unhideWhenUsed/>
    <w:rsid w:val="00AB07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7C0"/>
  </w:style>
  <w:style w:type="paragraph" w:styleId="ListParagraph">
    <w:name w:val="List Paragraph"/>
    <w:basedOn w:val="Normal"/>
    <w:uiPriority w:val="34"/>
    <w:qFormat/>
    <w:rsid w:val="00210CD4"/>
    <w:pPr>
      <w:ind w:left="720"/>
      <w:contextualSpacing/>
    </w:pPr>
  </w:style>
  <w:style w:type="character" w:styleId="Emphasis">
    <w:name w:val="Emphasis"/>
    <w:basedOn w:val="DefaultParagraphFont"/>
    <w:uiPriority w:val="20"/>
    <w:qFormat/>
    <w:rsid w:val="00BD0F1A"/>
    <w:rPr>
      <w:i/>
      <w:iCs/>
    </w:rPr>
  </w:style>
  <w:style w:type="character" w:styleId="Hyperlink">
    <w:name w:val="Hyperlink"/>
    <w:basedOn w:val="DefaultParagraphFont"/>
    <w:uiPriority w:val="99"/>
    <w:unhideWhenUsed/>
    <w:rsid w:val="00676605"/>
    <w:rPr>
      <w:color w:val="0563C1" w:themeColor="hyperlink"/>
      <w:u w:val="single"/>
    </w:rPr>
  </w:style>
  <w:style w:type="character" w:styleId="UnresolvedMention">
    <w:name w:val="Unresolved Mention"/>
    <w:basedOn w:val="DefaultParagraphFont"/>
    <w:uiPriority w:val="99"/>
    <w:semiHidden/>
    <w:unhideWhenUsed/>
    <w:rsid w:val="00676605"/>
    <w:rPr>
      <w:color w:val="605E5C"/>
      <w:shd w:val="clear" w:color="auto" w:fill="E1DFDD"/>
    </w:rPr>
  </w:style>
  <w:style w:type="table" w:styleId="TableGrid">
    <w:name w:val="Table Grid"/>
    <w:basedOn w:val="TableNormal"/>
    <w:uiPriority w:val="39"/>
    <w:rsid w:val="001B5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2A05"/>
    <w:rPr>
      <w:sz w:val="16"/>
      <w:szCs w:val="16"/>
    </w:rPr>
  </w:style>
  <w:style w:type="paragraph" w:styleId="CommentText">
    <w:name w:val="annotation text"/>
    <w:basedOn w:val="Normal"/>
    <w:link w:val="CommentTextChar"/>
    <w:uiPriority w:val="99"/>
    <w:semiHidden/>
    <w:unhideWhenUsed/>
    <w:rsid w:val="00DE2A05"/>
    <w:pPr>
      <w:spacing w:line="240" w:lineRule="auto"/>
    </w:pPr>
    <w:rPr>
      <w:sz w:val="20"/>
      <w:szCs w:val="20"/>
    </w:rPr>
  </w:style>
  <w:style w:type="character" w:customStyle="1" w:styleId="CommentTextChar">
    <w:name w:val="Comment Text Char"/>
    <w:basedOn w:val="DefaultParagraphFont"/>
    <w:link w:val="CommentText"/>
    <w:uiPriority w:val="99"/>
    <w:semiHidden/>
    <w:rsid w:val="00DE2A05"/>
    <w:rPr>
      <w:sz w:val="20"/>
      <w:szCs w:val="20"/>
    </w:rPr>
  </w:style>
  <w:style w:type="paragraph" w:styleId="CommentSubject">
    <w:name w:val="annotation subject"/>
    <w:basedOn w:val="CommentText"/>
    <w:next w:val="CommentText"/>
    <w:link w:val="CommentSubjectChar"/>
    <w:uiPriority w:val="99"/>
    <w:semiHidden/>
    <w:unhideWhenUsed/>
    <w:rsid w:val="00DE2A05"/>
    <w:rPr>
      <w:b/>
      <w:bCs/>
    </w:rPr>
  </w:style>
  <w:style w:type="character" w:customStyle="1" w:styleId="CommentSubjectChar">
    <w:name w:val="Comment Subject Char"/>
    <w:basedOn w:val="CommentTextChar"/>
    <w:link w:val="CommentSubject"/>
    <w:uiPriority w:val="99"/>
    <w:semiHidden/>
    <w:rsid w:val="00DE2A05"/>
    <w:rPr>
      <w:b/>
      <w:bCs/>
      <w:sz w:val="20"/>
      <w:szCs w:val="20"/>
    </w:rPr>
  </w:style>
  <w:style w:type="character" w:customStyle="1" w:styleId="Heading1Char">
    <w:name w:val="Heading 1 Char"/>
    <w:basedOn w:val="DefaultParagraphFont"/>
    <w:link w:val="Heading1"/>
    <w:uiPriority w:val="9"/>
    <w:rsid w:val="00BD2E1B"/>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815257">
      <w:bodyDiv w:val="1"/>
      <w:marLeft w:val="0"/>
      <w:marRight w:val="0"/>
      <w:marTop w:val="0"/>
      <w:marBottom w:val="0"/>
      <w:divBdr>
        <w:top w:val="none" w:sz="0" w:space="0" w:color="auto"/>
        <w:left w:val="none" w:sz="0" w:space="0" w:color="auto"/>
        <w:bottom w:val="none" w:sz="0" w:space="0" w:color="auto"/>
        <w:right w:val="none" w:sz="0" w:space="0" w:color="auto"/>
      </w:divBdr>
    </w:div>
    <w:div w:id="1963150559">
      <w:bodyDiv w:val="1"/>
      <w:marLeft w:val="0"/>
      <w:marRight w:val="0"/>
      <w:marTop w:val="0"/>
      <w:marBottom w:val="0"/>
      <w:divBdr>
        <w:top w:val="none" w:sz="0" w:space="0" w:color="auto"/>
        <w:left w:val="none" w:sz="0" w:space="0" w:color="auto"/>
        <w:bottom w:val="none" w:sz="0" w:space="0" w:color="auto"/>
        <w:right w:val="none" w:sz="0" w:space="0" w:color="auto"/>
      </w:divBdr>
    </w:div>
    <w:div w:id="205503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ces.ed.gov/nationsreportcard/"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onash.bootcampcontent.com/monash-coding-bootcamp/monu-virt-data-11-2021-u-c/-/blob/master/02-Homework/04-Pandas/Instructions/README.md" TargetMode="External"/><Relationship Id="rId12" Type="http://schemas.openxmlformats.org/officeDocument/2006/relationships/hyperlink" Target="https://successfulstemeducation.org/resources/raising-bar-increasing-stem-achievement-all-stud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edo.stanford.edu/sites/g/files/sbiybj6481/f/2020_report_wa_08232020.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nces.ed.gov/nationsreportcard/" TargetMode="External"/><Relationship Id="rId4" Type="http://schemas.openxmlformats.org/officeDocument/2006/relationships/webSettings" Target="webSettings.xml"/><Relationship Id="rId9" Type="http://schemas.openxmlformats.org/officeDocument/2006/relationships/hyperlink" Target="https://nces.ed.gov/fastfacts/display.asp?id=3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Murphy</dc:creator>
  <cp:keywords/>
  <dc:description/>
  <cp:lastModifiedBy>Michael Murphy</cp:lastModifiedBy>
  <cp:revision>10</cp:revision>
  <cp:lastPrinted>2021-11-14T06:04:00Z</cp:lastPrinted>
  <dcterms:created xsi:type="dcterms:W3CDTF">2021-12-11T23:16:00Z</dcterms:created>
  <dcterms:modified xsi:type="dcterms:W3CDTF">2021-12-12T04:20:00Z</dcterms:modified>
</cp:coreProperties>
</file>