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B058" w14:textId="77777777" w:rsidR="00737F88" w:rsidRPr="00737F88" w:rsidRDefault="00737F88" w:rsidP="00994524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737F88">
        <w:rPr>
          <w:rFonts w:ascii="Segoe UI" w:hAnsi="Segoe UI" w:cs="Segoe UI"/>
          <w:b/>
          <w:bCs/>
          <w:sz w:val="27"/>
          <w:szCs w:val="27"/>
          <w:u w:val="single"/>
        </w:rPr>
        <w:t>Main-citation</w:t>
      </w:r>
    </w:p>
    <w:p w14:paraId="169B248F" w14:textId="77777777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2EB51249" w14:textId="59CBF299" w:rsidR="00737F88" w:rsidRDefault="00521ADF" w:rsidP="00994524">
      <w:pPr>
        <w:spacing w:after="0"/>
        <w:rPr>
          <w:rFonts w:ascii="Segoe UI" w:hAnsi="Segoe UI" w:cs="Segoe UI"/>
          <w:sz w:val="27"/>
          <w:szCs w:val="27"/>
        </w:rPr>
      </w:pPr>
      <w:hyperlink r:id="rId4" w:history="1">
        <w:r w:rsidR="00737F88" w:rsidRPr="00B02FE6">
          <w:rPr>
            <w:rStyle w:val="Hyperlink"/>
            <w:rFonts w:ascii="Segoe UI" w:hAnsi="Segoe UI" w:cs="Segoe UI"/>
            <w:sz w:val="27"/>
            <w:szCs w:val="27"/>
          </w:rPr>
          <w:t>https://ieeexplore.ieee.org/document/9377137</w:t>
        </w:r>
      </w:hyperlink>
    </w:p>
    <w:p w14:paraId="0026CC66" w14:textId="6B7C1F59" w:rsidR="0061766F" w:rsidRDefault="0061766F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00DFEA2C" w14:textId="77777777" w:rsidR="0061766F" w:rsidRPr="0029263B" w:rsidRDefault="0061766F" w:rsidP="0061766F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29263B">
        <w:rPr>
          <w:rFonts w:ascii="Segoe UI" w:hAnsi="Segoe UI" w:cs="Segoe UI"/>
          <w:b/>
          <w:bCs/>
          <w:sz w:val="27"/>
          <w:szCs w:val="27"/>
          <w:u w:val="single"/>
        </w:rPr>
        <w:t>Best Reference for Optimising Polynomial Regression</w:t>
      </w:r>
    </w:p>
    <w:p w14:paraId="29273FC0" w14:textId="77777777" w:rsidR="0061766F" w:rsidRDefault="0061766F" w:rsidP="0061766F">
      <w:pPr>
        <w:spacing w:after="0"/>
        <w:rPr>
          <w:rStyle w:val="Hyperlink"/>
          <w:rFonts w:ascii="inherit" w:hAnsi="inherit"/>
          <w:color w:val="191919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"https://medium.com/@animeshblog"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1C57135" w14:textId="77777777" w:rsidR="0061766F" w:rsidRDefault="0061766F" w:rsidP="0061766F">
      <w:pPr>
        <w:pStyle w:val="Heading2"/>
        <w:spacing w:before="0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4"/>
          <w:szCs w:val="24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24"/>
          <w:szCs w:val="24"/>
        </w:rPr>
        <w:t>Animesh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4"/>
          <w:szCs w:val="24"/>
        </w:rPr>
        <w:t xml:space="preserve"> Agarwal</w:t>
      </w:r>
    </w:p>
    <w:p w14:paraId="6E94D608" w14:textId="1E145C9D" w:rsidR="0061766F" w:rsidRDefault="0061766F" w:rsidP="0061766F">
      <w:pPr>
        <w:spacing w:after="0"/>
        <w:rPr>
          <w:rStyle w:val="Hyperlink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hyperlink r:id="rId5" w:history="1">
        <w:r w:rsidRPr="00D65EDB">
          <w:rPr>
            <w:rStyle w:val="Hyperlink"/>
          </w:rPr>
          <w:t>https://towardsdatascience.com/polynomial-regression-bbe8b9d97491</w:t>
        </w:r>
      </w:hyperlink>
    </w:p>
    <w:p w14:paraId="0E31AEFB" w14:textId="231292A6" w:rsidR="00521ADF" w:rsidRDefault="00521ADF" w:rsidP="0061766F">
      <w:pPr>
        <w:spacing w:after="0"/>
        <w:rPr>
          <w:rStyle w:val="Hyperlink"/>
        </w:rPr>
      </w:pPr>
    </w:p>
    <w:p w14:paraId="1A90BE60" w14:textId="054BB60F" w:rsidR="00521ADF" w:rsidRPr="00521ADF" w:rsidRDefault="00521ADF" w:rsidP="0061766F">
      <w:pPr>
        <w:spacing w:after="0"/>
        <w:rPr>
          <w:rStyle w:val="Hyperlink"/>
          <w:b/>
          <w:bCs/>
          <w:color w:val="000000" w:themeColor="text1"/>
          <w:sz w:val="28"/>
          <w:szCs w:val="28"/>
        </w:rPr>
      </w:pPr>
      <w:r w:rsidRPr="00521ADF">
        <w:rPr>
          <w:rStyle w:val="Hyperlink"/>
          <w:b/>
          <w:bCs/>
          <w:color w:val="000000" w:themeColor="text1"/>
          <w:sz w:val="28"/>
          <w:szCs w:val="28"/>
        </w:rPr>
        <w:t xml:space="preserve">Lasso, Ridge &amp; </w:t>
      </w:r>
      <w:proofErr w:type="spellStart"/>
      <w:r w:rsidRPr="00521ADF">
        <w:rPr>
          <w:rStyle w:val="Hyperlink"/>
          <w:b/>
          <w:bCs/>
          <w:color w:val="000000" w:themeColor="text1"/>
          <w:sz w:val="28"/>
          <w:szCs w:val="28"/>
        </w:rPr>
        <w:t>Elasticnet</w:t>
      </w:r>
      <w:proofErr w:type="spellEnd"/>
      <w:r w:rsidRPr="00521ADF">
        <w:rPr>
          <w:rStyle w:val="Hyperlink"/>
          <w:b/>
          <w:bCs/>
          <w:color w:val="000000" w:themeColor="text1"/>
          <w:sz w:val="28"/>
          <w:szCs w:val="28"/>
        </w:rPr>
        <w:t xml:space="preserve"> Explained</w:t>
      </w:r>
    </w:p>
    <w:p w14:paraId="44941A5E" w14:textId="374C9FBA" w:rsidR="00521ADF" w:rsidRDefault="00521ADF" w:rsidP="0061766F">
      <w:pPr>
        <w:spacing w:after="0"/>
      </w:pPr>
      <w:hyperlink r:id="rId6" w:history="1">
        <w:r w:rsidRPr="00924176">
          <w:rPr>
            <w:rStyle w:val="Hyperlink"/>
          </w:rPr>
          <w:t>https://medium.com/@creatrohit9/lasso-ridge-elastic-net-regression-a-complete-understanding-2021-b335d9e8ca3</w:t>
        </w:r>
      </w:hyperlink>
    </w:p>
    <w:p w14:paraId="3F4F872E" w14:textId="77777777" w:rsidR="00521ADF" w:rsidRDefault="00521ADF" w:rsidP="0061766F">
      <w:pPr>
        <w:spacing w:after="0"/>
      </w:pPr>
    </w:p>
    <w:p w14:paraId="5EE3D5E8" w14:textId="77777777" w:rsidR="0061766F" w:rsidRDefault="0061766F" w:rsidP="0061766F">
      <w:pPr>
        <w:pBdr>
          <w:bottom w:val="single" w:sz="12" w:space="1" w:color="auto"/>
        </w:pBdr>
      </w:pPr>
    </w:p>
    <w:p w14:paraId="651D9124" w14:textId="77777777" w:rsidR="0061766F" w:rsidRDefault="0061766F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4880A7C1" w14:textId="3B7471F7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7D44F0B6" w14:textId="23EC74CD" w:rsidR="00737F88" w:rsidRPr="00737F88" w:rsidRDefault="00737F88" w:rsidP="00994524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737F88">
        <w:rPr>
          <w:rFonts w:ascii="Segoe UI" w:hAnsi="Segoe UI" w:cs="Segoe UI"/>
          <w:b/>
          <w:bCs/>
          <w:sz w:val="27"/>
          <w:szCs w:val="27"/>
          <w:u w:val="single"/>
        </w:rPr>
        <w:t>Other-References</w:t>
      </w:r>
    </w:p>
    <w:p w14:paraId="3F4F2180" w14:textId="3EA776FC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398C831B" w14:textId="070A5AB4" w:rsidR="008447E1" w:rsidRDefault="00521ADF" w:rsidP="00994524">
      <w:pPr>
        <w:spacing w:after="0"/>
        <w:rPr>
          <w:rFonts w:ascii="Segoe UI" w:hAnsi="Segoe UI" w:cs="Segoe UI"/>
        </w:rPr>
      </w:pPr>
      <w:hyperlink r:id="rId7" w:history="1">
        <w:r w:rsidR="008447E1" w:rsidRPr="00B02FE6">
          <w:rPr>
            <w:rStyle w:val="Hyperlink"/>
            <w:rFonts w:ascii="Segoe UI" w:hAnsi="Segoe UI" w:cs="Segoe UI"/>
          </w:rPr>
          <w:t>https://www.ncbi.nlm.nih.gov/pmc/articles/PMC8669956/</w:t>
        </w:r>
      </w:hyperlink>
    </w:p>
    <w:p w14:paraId="1382998B" w14:textId="2352064A" w:rsidR="008447E1" w:rsidRDefault="008447E1" w:rsidP="00994524">
      <w:pPr>
        <w:spacing w:after="0"/>
        <w:rPr>
          <w:rFonts w:ascii="Segoe UI" w:hAnsi="Segoe UI" w:cs="Segoe UI"/>
        </w:rPr>
      </w:pPr>
    </w:p>
    <w:p w14:paraId="1CC80E3D" w14:textId="03C76C07" w:rsidR="008447E1" w:rsidRDefault="00521ADF" w:rsidP="00994524">
      <w:pPr>
        <w:spacing w:after="0"/>
        <w:rPr>
          <w:rFonts w:ascii="Segoe UI" w:hAnsi="Segoe UI" w:cs="Segoe UI"/>
        </w:rPr>
      </w:pPr>
      <w:hyperlink r:id="rId8" w:history="1">
        <w:r w:rsidR="008447E1" w:rsidRPr="00B02FE6">
          <w:rPr>
            <w:rStyle w:val="Hyperlink"/>
            <w:rFonts w:ascii="Segoe UI" w:hAnsi="Segoe UI" w:cs="Segoe UI"/>
          </w:rPr>
          <w:t>https://www.nature.com/articles/s41598-022-06218-3</w:t>
        </w:r>
      </w:hyperlink>
    </w:p>
    <w:p w14:paraId="1C0CC2DC" w14:textId="1ECFC289" w:rsidR="008447E1" w:rsidRDefault="008447E1" w:rsidP="00994524">
      <w:pPr>
        <w:spacing w:after="0"/>
        <w:rPr>
          <w:rFonts w:ascii="Segoe UI" w:hAnsi="Segoe UI" w:cs="Segoe UI"/>
        </w:rPr>
      </w:pPr>
    </w:p>
    <w:p w14:paraId="2366BC4A" w14:textId="696D9ECC" w:rsidR="008447E1" w:rsidRDefault="00521ADF" w:rsidP="00994524">
      <w:pPr>
        <w:spacing w:after="0"/>
        <w:rPr>
          <w:rFonts w:ascii="Segoe UI" w:hAnsi="Segoe UI" w:cs="Segoe UI"/>
        </w:rPr>
      </w:pPr>
      <w:hyperlink r:id="rId9" w:history="1">
        <w:r w:rsidR="008447E1" w:rsidRPr="00B02FE6">
          <w:rPr>
            <w:rStyle w:val="Hyperlink"/>
            <w:rFonts w:ascii="Segoe UI" w:hAnsi="Segoe UI" w:cs="Segoe UI"/>
          </w:rPr>
          <w:t>https://www.aimspress.com/article/doi/10.3934/bioeng.2022001?viewType=HTML</w:t>
        </w:r>
      </w:hyperlink>
    </w:p>
    <w:p w14:paraId="55EA9589" w14:textId="1F14070D" w:rsidR="008447E1" w:rsidRDefault="008447E1" w:rsidP="00994524">
      <w:pPr>
        <w:spacing w:after="0"/>
        <w:rPr>
          <w:rFonts w:ascii="Segoe UI" w:hAnsi="Segoe UI" w:cs="Segoe UI"/>
        </w:rPr>
      </w:pPr>
    </w:p>
    <w:p w14:paraId="5E5F4E32" w14:textId="682F4C70" w:rsidR="008447E1" w:rsidRDefault="00521ADF" w:rsidP="00994524">
      <w:pPr>
        <w:spacing w:after="0"/>
        <w:rPr>
          <w:rFonts w:ascii="Segoe UI" w:hAnsi="Segoe UI" w:cs="Segoe UI"/>
        </w:rPr>
      </w:pPr>
      <w:hyperlink r:id="rId10" w:history="1">
        <w:r w:rsidR="008447E1" w:rsidRPr="00B02FE6">
          <w:rPr>
            <w:rStyle w:val="Hyperlink"/>
            <w:rFonts w:ascii="Segoe UI" w:hAnsi="Segoe UI" w:cs="Segoe UI"/>
          </w:rPr>
          <w:t>https://onlinelibrary.wiley.com/doi/10.1002/jmv.27506</w:t>
        </w:r>
      </w:hyperlink>
    </w:p>
    <w:p w14:paraId="79DF1A29" w14:textId="77777777" w:rsidR="008447E1" w:rsidRPr="008447E1" w:rsidRDefault="008447E1" w:rsidP="00994524">
      <w:pPr>
        <w:spacing w:after="0"/>
        <w:rPr>
          <w:rFonts w:ascii="Segoe UI" w:hAnsi="Segoe UI" w:cs="Segoe UI"/>
        </w:rPr>
      </w:pPr>
    </w:p>
    <w:p w14:paraId="3A99D80B" w14:textId="77777777" w:rsidR="00994524" w:rsidRDefault="00994524"/>
    <w:sectPr w:rsidR="00994524" w:rsidSect="00403D8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C"/>
    <w:rsid w:val="00117F9A"/>
    <w:rsid w:val="0029263B"/>
    <w:rsid w:val="00403D8C"/>
    <w:rsid w:val="00521ADF"/>
    <w:rsid w:val="0061766F"/>
    <w:rsid w:val="00737F88"/>
    <w:rsid w:val="008447E1"/>
    <w:rsid w:val="008549F3"/>
    <w:rsid w:val="00870FC8"/>
    <w:rsid w:val="009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DCF1"/>
  <w15:chartTrackingRefBased/>
  <w15:docId w15:val="{839E54C5-40D3-48DC-9744-9462A71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452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bn">
    <w:name w:val="bn"/>
    <w:basedOn w:val="Normal"/>
    <w:rsid w:val="0099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92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463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20284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  <w:div w:id="186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2-06218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866995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reatrohit9/lasso-ridge-elastic-net-regression-a-complete-understanding-2021-b335d9e8ca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polynomial-regression-bbe8b9d97491" TargetMode="External"/><Relationship Id="rId10" Type="http://schemas.openxmlformats.org/officeDocument/2006/relationships/hyperlink" Target="https://onlinelibrary.wiley.com/doi/10.1002/jmv.27506" TargetMode="External"/><Relationship Id="rId4" Type="http://schemas.openxmlformats.org/officeDocument/2006/relationships/hyperlink" Target="https://ieeexplore.ieee.org/document/9377137" TargetMode="External"/><Relationship Id="rId9" Type="http://schemas.openxmlformats.org/officeDocument/2006/relationships/hyperlink" Target="https://www.aimspress.com/article/doi/10.3934/bioeng.2022001?viewType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</cp:revision>
  <dcterms:created xsi:type="dcterms:W3CDTF">2022-04-04T23:02:00Z</dcterms:created>
  <dcterms:modified xsi:type="dcterms:W3CDTF">2022-04-20T04:10:00Z</dcterms:modified>
</cp:coreProperties>
</file>