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3953A" w14:textId="77777777" w:rsidR="00EF526B" w:rsidRPr="00EF526B" w:rsidRDefault="00EF526B" w:rsidP="00EF526B">
      <w:pPr>
        <w:spacing w:after="96" w:line="240" w:lineRule="auto"/>
        <w:outlineLvl w:val="0"/>
        <w:rPr>
          <w:rFonts w:ascii="&amp;quot" w:eastAsia="Times New Roman" w:hAnsi="&amp;quot" w:cs="Times New Roman"/>
          <w:kern w:val="36"/>
          <w:sz w:val="53"/>
          <w:szCs w:val="53"/>
        </w:rPr>
      </w:pPr>
      <w:r w:rsidRPr="00EF526B">
        <w:rPr>
          <w:rFonts w:ascii="&amp;quot" w:eastAsia="Times New Roman" w:hAnsi="&amp;quot" w:cs="Times New Roman"/>
          <w:kern w:val="36"/>
          <w:sz w:val="53"/>
          <w:szCs w:val="53"/>
        </w:rPr>
        <w:t>Capture NTLM Hashes using PDF (Bad-Pdf)</w:t>
      </w:r>
    </w:p>
    <w:p w14:paraId="7C8090B5" w14:textId="77777777" w:rsidR="00EF526B" w:rsidRPr="00EF526B" w:rsidRDefault="00EF526B" w:rsidP="00EF526B">
      <w:pPr>
        <w:spacing w:after="0" w:line="240" w:lineRule="auto"/>
        <w:rPr>
          <w:rFonts w:ascii="&amp;quot" w:eastAsia="Times New Roman" w:hAnsi="&amp;quot" w:cs="Times New Roman"/>
          <w:color w:val="AAAAAA"/>
          <w:sz w:val="18"/>
          <w:szCs w:val="18"/>
        </w:rPr>
      </w:pPr>
      <w:r w:rsidRPr="00EF526B">
        <w:rPr>
          <w:rFonts w:ascii="&amp;quot" w:eastAsia="Times New Roman" w:hAnsi="&amp;quot" w:cs="Times New Roman"/>
          <w:color w:val="AAAAAA"/>
          <w:sz w:val="18"/>
          <w:szCs w:val="18"/>
        </w:rPr>
        <w:t>posted in</w:t>
      </w:r>
      <w:hyperlink r:id="rId4" w:history="1">
        <w:r w:rsidRPr="00EF526B">
          <w:rPr>
            <w:rFonts w:ascii="&amp;quot" w:eastAsia="Times New Roman" w:hAnsi="&amp;quot" w:cs="Times New Roman"/>
            <w:b/>
            <w:bCs/>
            <w:caps/>
            <w:color w:val="333333"/>
            <w:sz w:val="18"/>
            <w:szCs w:val="18"/>
            <w:u w:val="single"/>
            <w:bdr w:val="single" w:sz="12" w:space="2" w:color="E0E0E0" w:frame="1"/>
          </w:rPr>
          <w:t>Hacking Tools</w:t>
        </w:r>
      </w:hyperlink>
      <w:r w:rsidRPr="00EF526B">
        <w:rPr>
          <w:rFonts w:ascii="&amp;quot" w:eastAsia="Times New Roman" w:hAnsi="&amp;quot" w:cs="Times New Roman"/>
          <w:color w:val="AAAAAA"/>
          <w:sz w:val="18"/>
          <w:szCs w:val="18"/>
        </w:rPr>
        <w:t xml:space="preserve">, </w:t>
      </w:r>
      <w:hyperlink r:id="rId5" w:history="1">
        <w:r w:rsidRPr="00EF526B">
          <w:rPr>
            <w:rFonts w:ascii="&amp;quot" w:eastAsia="Times New Roman" w:hAnsi="&amp;quot" w:cs="Times New Roman"/>
            <w:b/>
            <w:bCs/>
            <w:caps/>
            <w:color w:val="333333"/>
            <w:sz w:val="18"/>
            <w:szCs w:val="18"/>
            <w:u w:val="single"/>
            <w:bdr w:val="single" w:sz="12" w:space="2" w:color="E0E0E0" w:frame="1"/>
          </w:rPr>
          <w:t>Penetration Testing</w:t>
        </w:r>
      </w:hyperlink>
      <w:r w:rsidRPr="00EF526B">
        <w:rPr>
          <w:rFonts w:ascii="&amp;quot" w:eastAsia="Times New Roman" w:hAnsi="&amp;quot" w:cs="Times New Roman"/>
          <w:color w:val="AAAAAA"/>
          <w:sz w:val="18"/>
          <w:szCs w:val="18"/>
        </w:rPr>
        <w:t xml:space="preserve"> on </w:t>
      </w:r>
      <w:hyperlink r:id="rId6" w:tooltip="5:22 pm" w:history="1">
        <w:r w:rsidRPr="00EF526B">
          <w:rPr>
            <w:rFonts w:ascii="&amp;quot" w:eastAsia="Times New Roman" w:hAnsi="&amp;quot" w:cs="Times New Roman"/>
            <w:b/>
            <w:bCs/>
            <w:caps/>
            <w:color w:val="333333"/>
            <w:sz w:val="18"/>
            <w:szCs w:val="18"/>
            <w:u w:val="single"/>
            <w:bdr w:val="single" w:sz="12" w:space="2" w:color="E0E0E0" w:frame="1"/>
          </w:rPr>
          <w:t>May 12, 2018</w:t>
        </w:r>
      </w:hyperlink>
      <w:r w:rsidRPr="00EF526B">
        <w:rPr>
          <w:rFonts w:ascii="&amp;quot" w:eastAsia="Times New Roman" w:hAnsi="&amp;quot" w:cs="Times New Roman"/>
          <w:color w:val="AAAAAA"/>
          <w:sz w:val="18"/>
          <w:szCs w:val="18"/>
        </w:rPr>
        <w:t xml:space="preserve"> by </w:t>
      </w:r>
      <w:hyperlink r:id="rId7" w:tooltip="View all posts by Raj Chandel" w:history="1">
        <w:r w:rsidRPr="00EF526B">
          <w:rPr>
            <w:rFonts w:ascii="&amp;quot" w:eastAsia="Times New Roman" w:hAnsi="&amp;quot" w:cs="Times New Roman"/>
            <w:b/>
            <w:bCs/>
            <w:caps/>
            <w:color w:val="333333"/>
            <w:sz w:val="18"/>
            <w:szCs w:val="18"/>
            <w:u w:val="single"/>
            <w:bdr w:val="single" w:sz="12" w:space="2" w:color="E0E0E0" w:frame="1"/>
          </w:rPr>
          <w:t>Raj Chandel</w:t>
        </w:r>
      </w:hyperlink>
      <w:r w:rsidRPr="00EF526B">
        <w:rPr>
          <w:rFonts w:ascii="&amp;quot" w:eastAsia="Times New Roman" w:hAnsi="&amp;quot" w:cs="Times New Roman"/>
          <w:color w:val="AAAAAA"/>
          <w:sz w:val="18"/>
          <w:szCs w:val="18"/>
        </w:rPr>
        <w:t xml:space="preserve"> </w:t>
      </w:r>
    </w:p>
    <w:p w14:paraId="6B3C6A42" w14:textId="77777777" w:rsidR="00EF526B" w:rsidRPr="00EF526B" w:rsidRDefault="00EF526B" w:rsidP="00EF526B">
      <w:pPr>
        <w:spacing w:line="240" w:lineRule="auto"/>
        <w:rPr>
          <w:rFonts w:ascii="&amp;quot" w:eastAsia="Times New Roman" w:hAnsi="&amp;quot" w:cs="Times New Roman"/>
          <w:color w:val="AAAAAA"/>
          <w:sz w:val="18"/>
          <w:szCs w:val="18"/>
        </w:rPr>
      </w:pPr>
      <w:r w:rsidRPr="00EF526B">
        <w:rPr>
          <w:rFonts w:ascii="&amp;quot" w:eastAsia="Times New Roman" w:hAnsi="&amp;quot" w:cs="Times New Roman"/>
          <w:color w:val="AAAAAA"/>
          <w:sz w:val="18"/>
          <w:szCs w:val="18"/>
        </w:rPr>
        <w:t xml:space="preserve">SHARE </w:t>
      </w:r>
    </w:p>
    <w:p w14:paraId="07C56595" w14:textId="77777777" w:rsidR="00EF526B" w:rsidRPr="00EF526B" w:rsidRDefault="00EF526B" w:rsidP="00EF526B">
      <w:pPr>
        <w:spacing w:before="120" w:after="120" w:line="240" w:lineRule="auto"/>
        <w:rPr>
          <w:rFonts w:ascii="&amp;quot" w:eastAsia="Times New Roman" w:hAnsi="&amp;quot" w:cs="Times New Roman"/>
          <w:color w:val="444444"/>
          <w:sz w:val="24"/>
          <w:szCs w:val="24"/>
        </w:rPr>
      </w:pPr>
      <w:r w:rsidRPr="00EF526B">
        <w:rPr>
          <w:rFonts w:ascii="&amp;quot" w:eastAsia="Times New Roman" w:hAnsi="&amp;quot" w:cs="Times New Roman"/>
          <w:color w:val="000000"/>
          <w:sz w:val="24"/>
          <w:szCs w:val="24"/>
        </w:rPr>
        <w:t xml:space="preserve">Today we are demonstrating stealing NTLM hashes through a pdf file. We have already discussed the various methods to Capture NTLM Hashes in a Network in our </w:t>
      </w:r>
      <w:hyperlink r:id="rId8" w:history="1">
        <w:r w:rsidRPr="00EF526B">
          <w:rPr>
            <w:rFonts w:ascii="&amp;quot" w:eastAsia="Times New Roman" w:hAnsi="&amp;quot" w:cs="Times New Roman"/>
            <w:color w:val="0000FF"/>
            <w:sz w:val="24"/>
            <w:szCs w:val="24"/>
            <w:u w:val="single"/>
          </w:rPr>
          <w:t>previous</w:t>
        </w:r>
      </w:hyperlink>
      <w:r w:rsidRPr="00EF526B">
        <w:rPr>
          <w:rFonts w:ascii="&amp;quot" w:eastAsia="Times New Roman" w:hAnsi="&amp;quot" w:cs="Times New Roman"/>
          <w:color w:val="000000"/>
          <w:sz w:val="24"/>
          <w:szCs w:val="24"/>
        </w:rPr>
        <w:t xml:space="preserve"> article. Recently a new tool has launched “Bad-PDF” and in this article, we are sharing our experience.</w:t>
      </w:r>
    </w:p>
    <w:p w14:paraId="3AD6C57E" w14:textId="77777777" w:rsidR="00EF526B" w:rsidRPr="00EF526B" w:rsidRDefault="00EF526B" w:rsidP="00EF526B">
      <w:pPr>
        <w:spacing w:before="120" w:after="120" w:line="240" w:lineRule="auto"/>
        <w:rPr>
          <w:rFonts w:ascii="&amp;quot" w:eastAsia="Times New Roman" w:hAnsi="&amp;quot" w:cs="Times New Roman"/>
          <w:color w:val="444444"/>
          <w:sz w:val="24"/>
          <w:szCs w:val="24"/>
        </w:rPr>
      </w:pPr>
      <w:r w:rsidRPr="00EF526B">
        <w:rPr>
          <w:rFonts w:ascii="&amp;quot" w:eastAsia="Times New Roman" w:hAnsi="&amp;quot" w:cs="Times New Roman"/>
          <w:color w:val="000000"/>
          <w:sz w:val="24"/>
          <w:szCs w:val="24"/>
        </w:rPr>
        <w:t>Bad-PDF creates malicious PDF to steal NTLM(NTLMv1/NTLMv2) Hashes from windows machines, it utilizes vulnerability disclosed by checkpoint team to create the malicious PDF file. Bad-Pdf reads the NTLM hashes using Responder listener.</w:t>
      </w:r>
    </w:p>
    <w:p w14:paraId="5C634DBC" w14:textId="77777777" w:rsidR="00EF526B" w:rsidRPr="00EF526B" w:rsidRDefault="00EF526B" w:rsidP="00EF526B">
      <w:pPr>
        <w:spacing w:before="120" w:after="120" w:line="240" w:lineRule="auto"/>
        <w:rPr>
          <w:rFonts w:ascii="&amp;quot" w:eastAsia="Times New Roman" w:hAnsi="&amp;quot" w:cs="Times New Roman"/>
          <w:color w:val="444444"/>
          <w:sz w:val="24"/>
          <w:szCs w:val="24"/>
        </w:rPr>
      </w:pPr>
      <w:r w:rsidRPr="00EF526B">
        <w:rPr>
          <w:rFonts w:ascii="&amp;quot" w:eastAsia="Times New Roman" w:hAnsi="&amp;quot" w:cs="Times New Roman"/>
          <w:color w:val="000000"/>
          <w:sz w:val="24"/>
          <w:szCs w:val="24"/>
        </w:rPr>
        <w:t>This method works for all PDF readers(Any version) and java scripts are not required for this attack, most of the EDR/Endpoint solution fail to detect this attack.</w:t>
      </w:r>
    </w:p>
    <w:p w14:paraId="68AA12C4" w14:textId="50D0AFFC" w:rsidR="00EF526B" w:rsidRPr="00EF526B" w:rsidRDefault="00EF526B" w:rsidP="00EF526B">
      <w:pPr>
        <w:spacing w:line="255" w:lineRule="atLeast"/>
        <w:rPr>
          <w:rFonts w:ascii="&amp;quot" w:eastAsia="Times New Roman" w:hAnsi="&amp;quot" w:cs="Times New Roman"/>
          <w:color w:val="444444"/>
          <w:sz w:val="21"/>
          <w:szCs w:val="21"/>
        </w:rPr>
      </w:pPr>
      <w:r w:rsidRPr="00EF526B">
        <w:rPr>
          <w:rFonts w:ascii="&amp;quot" w:eastAsia="Times New Roman" w:hAnsi="&amp;quot" w:cs="Times New Roman"/>
          <w:color w:val="444444"/>
          <w:sz w:val="21"/>
          <w:szCs w:val="21"/>
        </w:rPr>
        <w:object w:dxaOrig="1440" w:dyaOrig="1440" w14:anchorId="1F41D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9.75pt;height:66.75pt" o:ole="">
            <v:imagedata r:id="rId9" o:title=""/>
          </v:shape>
          <w:control r:id="rId10" w:name="DefaultOcxName" w:shapeid="_x0000_i1043"/>
        </w:object>
      </w:r>
    </w:p>
    <w:tbl>
      <w:tblPr>
        <w:tblW w:w="0" w:type="dxa"/>
        <w:tblCellMar>
          <w:left w:w="0" w:type="dxa"/>
          <w:right w:w="0" w:type="dxa"/>
        </w:tblCellMar>
        <w:tblLook w:val="04A0" w:firstRow="1" w:lastRow="0" w:firstColumn="1" w:lastColumn="0" w:noHBand="0" w:noVBand="1"/>
      </w:tblPr>
      <w:tblGrid>
        <w:gridCol w:w="193"/>
        <w:gridCol w:w="9167"/>
      </w:tblGrid>
      <w:tr w:rsidR="00EF526B" w:rsidRPr="00EF526B" w14:paraId="10510C9A" w14:textId="77777777" w:rsidTr="00EF526B">
        <w:tc>
          <w:tcPr>
            <w:tcW w:w="0" w:type="auto"/>
            <w:tcBorders>
              <w:top w:val="nil"/>
              <w:left w:val="nil"/>
              <w:bottom w:val="nil"/>
              <w:right w:val="single" w:sz="18" w:space="0" w:color="6CE26C"/>
            </w:tcBorders>
            <w:shd w:val="clear" w:color="auto" w:fill="auto"/>
            <w:tcMar>
              <w:top w:w="0" w:type="dxa"/>
              <w:left w:w="0" w:type="dxa"/>
              <w:bottom w:w="0" w:type="dxa"/>
              <w:right w:w="75" w:type="dxa"/>
            </w:tcMar>
            <w:hideMark/>
          </w:tcPr>
          <w:p w14:paraId="5F9ED180" w14:textId="77777777" w:rsidR="00EF526B" w:rsidRPr="00EF526B" w:rsidRDefault="00EF526B" w:rsidP="00EF526B">
            <w:pPr>
              <w:spacing w:after="0" w:line="255" w:lineRule="atLeast"/>
              <w:jc w:val="center"/>
              <w:rPr>
                <w:rFonts w:ascii="inherit" w:eastAsia="Times New Roman" w:hAnsi="inherit" w:cs="Times New Roman"/>
                <w:color w:val="AFAFAF"/>
                <w:sz w:val="21"/>
                <w:szCs w:val="21"/>
              </w:rPr>
            </w:pPr>
            <w:r w:rsidRPr="00EF526B">
              <w:rPr>
                <w:rFonts w:ascii="inherit" w:eastAsia="Times New Roman" w:hAnsi="inherit" w:cs="Times New Roman"/>
                <w:color w:val="AFAFAF"/>
                <w:sz w:val="21"/>
                <w:szCs w:val="21"/>
              </w:rPr>
              <w:t>1</w:t>
            </w:r>
          </w:p>
          <w:p w14:paraId="6AD815B5" w14:textId="77777777" w:rsidR="00EF526B" w:rsidRPr="00EF526B" w:rsidRDefault="00EF526B" w:rsidP="00EF526B">
            <w:pPr>
              <w:spacing w:after="0" w:line="255" w:lineRule="atLeast"/>
              <w:jc w:val="center"/>
              <w:rPr>
                <w:rFonts w:ascii="inherit" w:eastAsia="Times New Roman" w:hAnsi="inherit" w:cs="Times New Roman"/>
                <w:color w:val="AFAFAF"/>
                <w:sz w:val="21"/>
                <w:szCs w:val="21"/>
              </w:rPr>
            </w:pPr>
            <w:r w:rsidRPr="00EF526B">
              <w:rPr>
                <w:rFonts w:ascii="inherit" w:eastAsia="Times New Roman" w:hAnsi="inherit" w:cs="Times New Roman"/>
                <w:color w:val="AFAFAF"/>
                <w:sz w:val="21"/>
                <w:szCs w:val="21"/>
              </w:rPr>
              <w:t>2</w:t>
            </w:r>
          </w:p>
          <w:p w14:paraId="7EC5A468" w14:textId="77777777" w:rsidR="00EF526B" w:rsidRPr="00EF526B" w:rsidRDefault="00EF526B" w:rsidP="00EF526B">
            <w:pPr>
              <w:spacing w:after="0" w:line="255" w:lineRule="atLeast"/>
              <w:jc w:val="center"/>
              <w:rPr>
                <w:rFonts w:ascii="inherit" w:eastAsia="Times New Roman" w:hAnsi="inherit" w:cs="Times New Roman"/>
                <w:color w:val="AFAFAF"/>
                <w:sz w:val="21"/>
                <w:szCs w:val="21"/>
              </w:rPr>
            </w:pPr>
            <w:r w:rsidRPr="00EF526B">
              <w:rPr>
                <w:rFonts w:ascii="inherit" w:eastAsia="Times New Roman" w:hAnsi="inherit" w:cs="Times New Roman"/>
                <w:color w:val="AFAFAF"/>
                <w:sz w:val="21"/>
                <w:szCs w:val="21"/>
              </w:rPr>
              <w:t>3</w:t>
            </w:r>
          </w:p>
          <w:p w14:paraId="7F411A18" w14:textId="77777777" w:rsidR="00EF526B" w:rsidRPr="00EF526B" w:rsidRDefault="00EF526B" w:rsidP="00EF526B">
            <w:pPr>
              <w:spacing w:after="0" w:line="255" w:lineRule="atLeast"/>
              <w:jc w:val="center"/>
              <w:rPr>
                <w:rFonts w:ascii="inherit" w:eastAsia="Times New Roman" w:hAnsi="inherit" w:cs="Times New Roman"/>
                <w:color w:val="AFAFAF"/>
                <w:sz w:val="21"/>
                <w:szCs w:val="21"/>
              </w:rPr>
            </w:pPr>
            <w:r w:rsidRPr="00EF526B">
              <w:rPr>
                <w:rFonts w:ascii="inherit" w:eastAsia="Times New Roman" w:hAnsi="inherit" w:cs="Times New Roman"/>
                <w:color w:val="AFAFAF"/>
                <w:sz w:val="21"/>
                <w:szCs w:val="21"/>
              </w:rPr>
              <w:t>4</w:t>
            </w:r>
          </w:p>
        </w:tc>
        <w:tc>
          <w:tcPr>
            <w:tcW w:w="5000" w:type="pct"/>
            <w:tcBorders>
              <w:top w:val="nil"/>
              <w:left w:val="nil"/>
              <w:bottom w:val="nil"/>
              <w:right w:val="nil"/>
            </w:tcBorders>
            <w:shd w:val="clear" w:color="auto" w:fill="auto"/>
            <w:hideMark/>
          </w:tcPr>
          <w:p w14:paraId="7F9315B5" w14:textId="77777777" w:rsidR="00EF526B" w:rsidRPr="00EF526B" w:rsidRDefault="00EF526B" w:rsidP="00EF526B">
            <w:pPr>
              <w:spacing w:after="0" w:line="255" w:lineRule="atLeast"/>
              <w:rPr>
                <w:rFonts w:ascii="inherit" w:eastAsia="Times New Roman" w:hAnsi="inherit" w:cs="Times New Roman"/>
                <w:color w:val="000000"/>
                <w:sz w:val="21"/>
                <w:szCs w:val="21"/>
              </w:rPr>
            </w:pPr>
            <w:r w:rsidRPr="00EF526B">
              <w:rPr>
                <w:rFonts w:ascii="inherit" w:eastAsia="Times New Roman" w:hAnsi="inherit" w:cs="Times New Roman"/>
                <w:color w:val="004ED0"/>
                <w:sz w:val="21"/>
                <w:szCs w:val="21"/>
              </w:rPr>
              <w:t xml:space="preserve">git </w:t>
            </w:r>
            <w:r w:rsidRPr="00EF526B">
              <w:rPr>
                <w:rFonts w:ascii="inherit" w:eastAsia="Times New Roman" w:hAnsi="inherit" w:cs="Times New Roman"/>
                <w:color w:val="800080"/>
                <w:sz w:val="21"/>
                <w:szCs w:val="21"/>
              </w:rPr>
              <w:t>clone</w:t>
            </w:r>
            <w:r w:rsidRPr="00EF526B">
              <w:rPr>
                <w:rFonts w:ascii="inherit" w:eastAsia="Times New Roman" w:hAnsi="inherit" w:cs="Times New Roman"/>
                <w:color w:val="006FE0"/>
                <w:sz w:val="21"/>
                <w:szCs w:val="21"/>
              </w:rPr>
              <w:t xml:space="preserve"> </w:t>
            </w:r>
            <w:r w:rsidRPr="00EF526B">
              <w:rPr>
                <w:rFonts w:ascii="inherit" w:eastAsia="Times New Roman" w:hAnsi="inherit" w:cs="Times New Roman"/>
                <w:color w:val="002D7A"/>
                <w:sz w:val="21"/>
                <w:szCs w:val="21"/>
              </w:rPr>
              <w:t>https</w:t>
            </w:r>
            <w:r w:rsidRPr="00EF526B">
              <w:rPr>
                <w:rFonts w:ascii="inherit" w:eastAsia="Times New Roman" w:hAnsi="inherit" w:cs="Times New Roman"/>
                <w:color w:val="006FE0"/>
                <w:sz w:val="21"/>
                <w:szCs w:val="21"/>
              </w:rPr>
              <w:t>:</w:t>
            </w:r>
            <w:r w:rsidRPr="00EF526B">
              <w:rPr>
                <w:rFonts w:ascii="inherit" w:eastAsia="Times New Roman" w:hAnsi="inherit" w:cs="Times New Roman"/>
                <w:color w:val="FF8000"/>
                <w:sz w:val="21"/>
                <w:szCs w:val="21"/>
              </w:rPr>
              <w:t>//github.com/deepzec/Bad-Pdf.git</w:t>
            </w:r>
          </w:p>
          <w:p w14:paraId="48B4BEDC" w14:textId="77777777" w:rsidR="00EF526B" w:rsidRPr="00EF526B" w:rsidRDefault="00EF526B" w:rsidP="00EF526B">
            <w:pPr>
              <w:shd w:val="clear" w:color="auto" w:fill="F9F9F9"/>
              <w:spacing w:after="0" w:line="255" w:lineRule="atLeast"/>
              <w:rPr>
                <w:rFonts w:ascii="inherit" w:eastAsia="Times New Roman" w:hAnsi="inherit" w:cs="Times New Roman"/>
                <w:color w:val="000000"/>
                <w:sz w:val="21"/>
                <w:szCs w:val="21"/>
              </w:rPr>
            </w:pPr>
            <w:r w:rsidRPr="00EF526B">
              <w:rPr>
                <w:rFonts w:ascii="inherit" w:eastAsia="Times New Roman" w:hAnsi="inherit" w:cs="Times New Roman"/>
                <w:color w:val="004ED0"/>
                <w:sz w:val="21"/>
                <w:szCs w:val="21"/>
              </w:rPr>
              <w:t xml:space="preserve">cd </w:t>
            </w:r>
            <w:r w:rsidRPr="00EF526B">
              <w:rPr>
                <w:rFonts w:ascii="inherit" w:eastAsia="Times New Roman" w:hAnsi="inherit" w:cs="Times New Roman"/>
                <w:color w:val="002D7A"/>
                <w:sz w:val="21"/>
                <w:szCs w:val="21"/>
              </w:rPr>
              <w:t>Bad</w:t>
            </w:r>
            <w:r w:rsidRPr="00EF526B">
              <w:rPr>
                <w:rFonts w:ascii="inherit" w:eastAsia="Times New Roman" w:hAnsi="inherit" w:cs="Times New Roman"/>
                <w:color w:val="333333"/>
                <w:sz w:val="21"/>
                <w:szCs w:val="21"/>
              </w:rPr>
              <w:t>.</w:t>
            </w:r>
            <w:r w:rsidRPr="00EF526B">
              <w:rPr>
                <w:rFonts w:ascii="inherit" w:eastAsia="Times New Roman" w:hAnsi="inherit" w:cs="Times New Roman"/>
                <w:color w:val="004ED0"/>
                <w:sz w:val="21"/>
                <w:szCs w:val="21"/>
              </w:rPr>
              <w:t>Pdf</w:t>
            </w:r>
          </w:p>
          <w:p w14:paraId="590ACC5F" w14:textId="77777777" w:rsidR="00EF526B" w:rsidRPr="00EF526B" w:rsidRDefault="00EF526B" w:rsidP="00EF526B">
            <w:pPr>
              <w:spacing w:after="0" w:line="255" w:lineRule="atLeast"/>
              <w:rPr>
                <w:rFonts w:ascii="inherit" w:eastAsia="Times New Roman" w:hAnsi="inherit" w:cs="Times New Roman"/>
                <w:color w:val="000000"/>
                <w:sz w:val="21"/>
                <w:szCs w:val="21"/>
              </w:rPr>
            </w:pPr>
            <w:r w:rsidRPr="00EF526B">
              <w:rPr>
                <w:rFonts w:ascii="inherit" w:eastAsia="Times New Roman" w:hAnsi="inherit" w:cs="Times New Roman"/>
                <w:color w:val="004ED0"/>
                <w:sz w:val="21"/>
                <w:szCs w:val="21"/>
              </w:rPr>
              <w:t>ls</w:t>
            </w:r>
          </w:p>
          <w:p w14:paraId="0E4F392C" w14:textId="77777777" w:rsidR="00EF526B" w:rsidRPr="00EF526B" w:rsidRDefault="00EF526B" w:rsidP="00EF526B">
            <w:pPr>
              <w:shd w:val="clear" w:color="auto" w:fill="F9F9F9"/>
              <w:spacing w:after="0" w:line="255" w:lineRule="atLeast"/>
              <w:rPr>
                <w:rFonts w:ascii="inherit" w:eastAsia="Times New Roman" w:hAnsi="inherit" w:cs="Times New Roman"/>
                <w:color w:val="000000"/>
                <w:sz w:val="21"/>
                <w:szCs w:val="21"/>
              </w:rPr>
            </w:pPr>
            <w:r w:rsidRPr="00EF526B">
              <w:rPr>
                <w:rFonts w:ascii="inherit" w:eastAsia="Times New Roman" w:hAnsi="inherit" w:cs="Times New Roman"/>
                <w:color w:val="000000"/>
                <w:sz w:val="21"/>
                <w:szCs w:val="21"/>
              </w:rPr>
              <w:t>chmod</w:t>
            </w:r>
            <w:r w:rsidRPr="00EF526B">
              <w:rPr>
                <w:rFonts w:ascii="inherit" w:eastAsia="Times New Roman" w:hAnsi="inherit" w:cs="Times New Roman"/>
                <w:color w:val="006FE0"/>
                <w:sz w:val="21"/>
                <w:szCs w:val="21"/>
              </w:rPr>
              <w:t xml:space="preserve"> </w:t>
            </w:r>
            <w:r w:rsidRPr="00EF526B">
              <w:rPr>
                <w:rFonts w:ascii="inherit" w:eastAsia="Times New Roman" w:hAnsi="inherit" w:cs="Times New Roman"/>
                <w:color w:val="CE0000"/>
                <w:sz w:val="21"/>
                <w:szCs w:val="21"/>
              </w:rPr>
              <w:t>777</w:t>
            </w:r>
            <w:r w:rsidRPr="00EF526B">
              <w:rPr>
                <w:rFonts w:ascii="inherit" w:eastAsia="Times New Roman" w:hAnsi="inherit" w:cs="Times New Roman"/>
                <w:color w:val="006FE0"/>
                <w:sz w:val="21"/>
                <w:szCs w:val="21"/>
              </w:rPr>
              <w:t xml:space="preserve"> </w:t>
            </w:r>
            <w:r w:rsidRPr="00EF526B">
              <w:rPr>
                <w:rFonts w:ascii="inherit" w:eastAsia="Times New Roman" w:hAnsi="inherit" w:cs="Times New Roman"/>
                <w:color w:val="002D7A"/>
                <w:sz w:val="21"/>
                <w:szCs w:val="21"/>
              </w:rPr>
              <w:t>badpadf</w:t>
            </w:r>
            <w:r w:rsidRPr="00EF526B">
              <w:rPr>
                <w:rFonts w:ascii="inherit" w:eastAsia="Times New Roman" w:hAnsi="inherit" w:cs="Times New Roman"/>
                <w:color w:val="333333"/>
                <w:sz w:val="21"/>
                <w:szCs w:val="21"/>
              </w:rPr>
              <w:t>.</w:t>
            </w:r>
            <w:r w:rsidRPr="00EF526B">
              <w:rPr>
                <w:rFonts w:ascii="inherit" w:eastAsia="Times New Roman" w:hAnsi="inherit" w:cs="Times New Roman"/>
                <w:color w:val="002D7A"/>
                <w:sz w:val="21"/>
                <w:szCs w:val="21"/>
              </w:rPr>
              <w:t>py</w:t>
            </w:r>
          </w:p>
        </w:tc>
      </w:tr>
    </w:tbl>
    <w:p w14:paraId="105D2B97" w14:textId="2CB15E7B" w:rsidR="00EF526B" w:rsidRPr="00EF526B" w:rsidRDefault="00EF526B" w:rsidP="00EF526B">
      <w:pPr>
        <w:spacing w:before="120" w:after="120" w:line="240" w:lineRule="auto"/>
        <w:rPr>
          <w:rFonts w:ascii="&amp;quot" w:eastAsia="Times New Roman" w:hAnsi="&amp;quot" w:cs="Times New Roman"/>
          <w:color w:val="444444"/>
          <w:sz w:val="24"/>
          <w:szCs w:val="24"/>
        </w:rPr>
      </w:pPr>
      <w:r w:rsidRPr="00EF526B">
        <w:rPr>
          <w:rFonts w:ascii="&amp;quot" w:eastAsia="Times New Roman" w:hAnsi="&amp;quot" w:cs="Times New Roman"/>
          <w:noProof/>
          <w:color w:val="000000"/>
          <w:sz w:val="24"/>
          <w:szCs w:val="24"/>
        </w:rPr>
        <w:drawing>
          <wp:inline distT="0" distB="0" distL="0" distR="0" wp14:anchorId="3C4D78D8" wp14:editId="4D861A72">
            <wp:extent cx="5943600" cy="2163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63445"/>
                    </a:xfrm>
                    <a:prstGeom prst="rect">
                      <a:avLst/>
                    </a:prstGeom>
                    <a:noFill/>
                    <a:ln>
                      <a:noFill/>
                    </a:ln>
                  </pic:spPr>
                </pic:pic>
              </a:graphicData>
            </a:graphic>
          </wp:inline>
        </w:drawing>
      </w:r>
    </w:p>
    <w:p w14:paraId="615E09CF" w14:textId="77777777" w:rsidR="00EF526B" w:rsidRPr="00EF526B" w:rsidRDefault="00EF526B" w:rsidP="00EF526B">
      <w:pPr>
        <w:spacing w:before="120" w:after="120" w:line="240" w:lineRule="auto"/>
        <w:rPr>
          <w:rFonts w:ascii="&amp;quot" w:eastAsia="Times New Roman" w:hAnsi="&amp;quot" w:cs="Times New Roman"/>
          <w:color w:val="444444"/>
          <w:sz w:val="24"/>
          <w:szCs w:val="24"/>
        </w:rPr>
      </w:pPr>
      <w:r w:rsidRPr="00EF526B">
        <w:rPr>
          <w:rFonts w:ascii="&amp;quot" w:eastAsia="Times New Roman" w:hAnsi="&amp;quot" w:cs="Times New Roman"/>
          <w:color w:val="000000"/>
          <w:sz w:val="24"/>
          <w:szCs w:val="24"/>
        </w:rPr>
        <w:t>Now run the python file with the help of following command given below:</w:t>
      </w:r>
    </w:p>
    <w:p w14:paraId="6FAB2EC0" w14:textId="1BE6C403" w:rsidR="00EF526B" w:rsidRPr="00EF526B" w:rsidRDefault="00EF526B" w:rsidP="00EF526B">
      <w:pPr>
        <w:spacing w:line="255" w:lineRule="atLeast"/>
        <w:rPr>
          <w:rFonts w:ascii="&amp;quot" w:eastAsia="Times New Roman" w:hAnsi="&amp;quot" w:cs="Times New Roman"/>
          <w:color w:val="444444"/>
          <w:sz w:val="21"/>
          <w:szCs w:val="21"/>
        </w:rPr>
      </w:pPr>
      <w:r w:rsidRPr="00EF526B">
        <w:rPr>
          <w:rFonts w:ascii="&amp;quot" w:eastAsia="Times New Roman" w:hAnsi="&amp;quot" w:cs="Times New Roman"/>
          <w:color w:val="444444"/>
          <w:sz w:val="21"/>
          <w:szCs w:val="21"/>
        </w:rPr>
        <w:object w:dxaOrig="1440" w:dyaOrig="1440" w14:anchorId="0321DB7A">
          <v:shape id="_x0000_i1042" type="#_x0000_t75" style="width:159.75pt;height:66.75pt" o:ole="">
            <v:imagedata r:id="rId12" o:title=""/>
          </v:shape>
          <w:control r:id="rId13" w:name="DefaultOcxName1" w:shapeid="_x0000_i1042"/>
        </w:object>
      </w:r>
    </w:p>
    <w:tbl>
      <w:tblPr>
        <w:tblW w:w="0" w:type="dxa"/>
        <w:tblCellMar>
          <w:left w:w="0" w:type="dxa"/>
          <w:right w:w="0" w:type="dxa"/>
        </w:tblCellMar>
        <w:tblLook w:val="04A0" w:firstRow="1" w:lastRow="0" w:firstColumn="1" w:lastColumn="0" w:noHBand="0" w:noVBand="1"/>
      </w:tblPr>
      <w:tblGrid>
        <w:gridCol w:w="193"/>
        <w:gridCol w:w="9167"/>
      </w:tblGrid>
      <w:tr w:rsidR="00EF526B" w:rsidRPr="00EF526B" w14:paraId="3C8E6CAA" w14:textId="77777777" w:rsidTr="00EF526B">
        <w:tc>
          <w:tcPr>
            <w:tcW w:w="0" w:type="auto"/>
            <w:tcBorders>
              <w:top w:val="nil"/>
              <w:left w:val="nil"/>
              <w:bottom w:val="nil"/>
              <w:right w:val="single" w:sz="18" w:space="0" w:color="6CE26C"/>
            </w:tcBorders>
            <w:shd w:val="clear" w:color="auto" w:fill="auto"/>
            <w:tcMar>
              <w:top w:w="0" w:type="dxa"/>
              <w:left w:w="0" w:type="dxa"/>
              <w:bottom w:w="0" w:type="dxa"/>
              <w:right w:w="75" w:type="dxa"/>
            </w:tcMar>
            <w:hideMark/>
          </w:tcPr>
          <w:p w14:paraId="152D72D0" w14:textId="77777777" w:rsidR="00EF526B" w:rsidRPr="00EF526B" w:rsidRDefault="00EF526B" w:rsidP="00EF526B">
            <w:pPr>
              <w:spacing w:after="0" w:line="255" w:lineRule="atLeast"/>
              <w:jc w:val="center"/>
              <w:rPr>
                <w:rFonts w:ascii="inherit" w:eastAsia="Times New Roman" w:hAnsi="inherit" w:cs="Times New Roman"/>
                <w:color w:val="AFAFAF"/>
                <w:sz w:val="21"/>
                <w:szCs w:val="21"/>
              </w:rPr>
            </w:pPr>
            <w:r w:rsidRPr="00EF526B">
              <w:rPr>
                <w:rFonts w:ascii="inherit" w:eastAsia="Times New Roman" w:hAnsi="inherit" w:cs="Times New Roman"/>
                <w:color w:val="AFAFAF"/>
                <w:sz w:val="21"/>
                <w:szCs w:val="21"/>
              </w:rPr>
              <w:lastRenderedPageBreak/>
              <w:t>1</w:t>
            </w:r>
          </w:p>
        </w:tc>
        <w:tc>
          <w:tcPr>
            <w:tcW w:w="5000" w:type="pct"/>
            <w:tcBorders>
              <w:top w:val="nil"/>
              <w:left w:val="nil"/>
              <w:bottom w:val="nil"/>
              <w:right w:val="nil"/>
            </w:tcBorders>
            <w:shd w:val="clear" w:color="auto" w:fill="auto"/>
            <w:hideMark/>
          </w:tcPr>
          <w:p w14:paraId="0B9A612B" w14:textId="77777777" w:rsidR="00EF526B" w:rsidRPr="00EF526B" w:rsidRDefault="00EF526B" w:rsidP="00EF526B">
            <w:pPr>
              <w:spacing w:after="0" w:line="255" w:lineRule="atLeast"/>
              <w:rPr>
                <w:rFonts w:ascii="inherit" w:eastAsia="Times New Roman" w:hAnsi="inherit" w:cs="Times New Roman"/>
                <w:color w:val="000000"/>
                <w:sz w:val="21"/>
                <w:szCs w:val="21"/>
              </w:rPr>
            </w:pPr>
            <w:r w:rsidRPr="00EF526B">
              <w:rPr>
                <w:rFonts w:ascii="inherit" w:eastAsia="Times New Roman" w:hAnsi="inherit" w:cs="Times New Roman"/>
                <w:color w:val="004ED0"/>
                <w:sz w:val="21"/>
                <w:szCs w:val="21"/>
              </w:rPr>
              <w:t xml:space="preserve">python </w:t>
            </w:r>
            <w:r w:rsidRPr="00EF526B">
              <w:rPr>
                <w:rFonts w:ascii="inherit" w:eastAsia="Times New Roman" w:hAnsi="inherit" w:cs="Times New Roman"/>
                <w:color w:val="002D7A"/>
                <w:sz w:val="21"/>
                <w:szCs w:val="21"/>
              </w:rPr>
              <w:t>badpdf</w:t>
            </w:r>
            <w:r w:rsidRPr="00EF526B">
              <w:rPr>
                <w:rFonts w:ascii="inherit" w:eastAsia="Times New Roman" w:hAnsi="inherit" w:cs="Times New Roman"/>
                <w:color w:val="333333"/>
                <w:sz w:val="21"/>
                <w:szCs w:val="21"/>
              </w:rPr>
              <w:t>.</w:t>
            </w:r>
            <w:r w:rsidRPr="00EF526B">
              <w:rPr>
                <w:rFonts w:ascii="inherit" w:eastAsia="Times New Roman" w:hAnsi="inherit" w:cs="Times New Roman"/>
                <w:color w:val="002D7A"/>
                <w:sz w:val="21"/>
                <w:szCs w:val="21"/>
              </w:rPr>
              <w:t>py</w:t>
            </w:r>
          </w:p>
        </w:tc>
      </w:tr>
    </w:tbl>
    <w:p w14:paraId="3EEB7885" w14:textId="77777777" w:rsidR="00EF526B" w:rsidRPr="00EF526B" w:rsidRDefault="00EF526B" w:rsidP="00EF526B">
      <w:pPr>
        <w:spacing w:before="120" w:after="120" w:line="240" w:lineRule="auto"/>
        <w:rPr>
          <w:rFonts w:ascii="&amp;quot" w:eastAsia="Times New Roman" w:hAnsi="&amp;quot" w:cs="Times New Roman"/>
          <w:color w:val="444444"/>
          <w:sz w:val="24"/>
          <w:szCs w:val="24"/>
        </w:rPr>
      </w:pPr>
      <w:r w:rsidRPr="00EF526B">
        <w:rPr>
          <w:rFonts w:ascii="&amp;quot" w:eastAsia="Times New Roman" w:hAnsi="&amp;quot" w:cs="Times New Roman"/>
          <w:color w:val="000000"/>
          <w:sz w:val="24"/>
          <w:szCs w:val="24"/>
        </w:rPr>
        <w:t>Then it will try to connect with Responder through its default path i.e. /user/bin /responder but in our case, the location of the responder is user/sbin/responder. After then it will ask your network IP, the name of the output file and interface name, submit this information as per your network.</w:t>
      </w:r>
    </w:p>
    <w:p w14:paraId="6A7B5A15" w14:textId="44876407" w:rsidR="00EF526B" w:rsidRPr="00EF526B" w:rsidRDefault="00EF526B" w:rsidP="00EF526B">
      <w:pPr>
        <w:spacing w:before="120" w:after="120" w:line="240" w:lineRule="auto"/>
        <w:rPr>
          <w:rFonts w:ascii="&amp;quot" w:eastAsia="Times New Roman" w:hAnsi="&amp;quot" w:cs="Times New Roman"/>
          <w:color w:val="444444"/>
          <w:sz w:val="24"/>
          <w:szCs w:val="24"/>
        </w:rPr>
      </w:pPr>
      <w:r w:rsidRPr="00EF526B">
        <w:rPr>
          <w:rFonts w:ascii="&amp;quot" w:eastAsia="Times New Roman" w:hAnsi="&amp;quot" w:cs="Times New Roman"/>
          <w:noProof/>
          <w:color w:val="000000"/>
          <w:sz w:val="24"/>
          <w:szCs w:val="24"/>
        </w:rPr>
        <w:lastRenderedPageBreak/>
        <w:drawing>
          <wp:inline distT="0" distB="0" distL="0" distR="0" wp14:anchorId="44ED851A" wp14:editId="0984BE5B">
            <wp:extent cx="5619115" cy="8229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115" cy="8229600"/>
                    </a:xfrm>
                    <a:prstGeom prst="rect">
                      <a:avLst/>
                    </a:prstGeom>
                    <a:noFill/>
                    <a:ln>
                      <a:noFill/>
                    </a:ln>
                  </pic:spPr>
                </pic:pic>
              </a:graphicData>
            </a:graphic>
          </wp:inline>
        </w:drawing>
      </w:r>
    </w:p>
    <w:p w14:paraId="193BDAAE" w14:textId="77777777" w:rsidR="00EF526B" w:rsidRPr="00EF526B" w:rsidRDefault="00EF526B" w:rsidP="00EF526B">
      <w:pPr>
        <w:spacing w:before="120" w:after="120" w:line="240" w:lineRule="auto"/>
        <w:rPr>
          <w:rFonts w:ascii="&amp;quot" w:eastAsia="Times New Roman" w:hAnsi="&amp;quot" w:cs="Times New Roman"/>
          <w:color w:val="444444"/>
          <w:sz w:val="24"/>
          <w:szCs w:val="24"/>
        </w:rPr>
      </w:pPr>
      <w:r w:rsidRPr="00EF526B">
        <w:rPr>
          <w:rFonts w:ascii="&amp;quot" w:eastAsia="Times New Roman" w:hAnsi="&amp;quot" w:cs="Times New Roman"/>
          <w:color w:val="000000"/>
          <w:sz w:val="24"/>
          <w:szCs w:val="24"/>
        </w:rPr>
        <w:lastRenderedPageBreak/>
        <w:t>Then it will create a malicious pdf file with name bad.pdf, now transfer this pdf file to your target.</w:t>
      </w:r>
    </w:p>
    <w:p w14:paraId="28411323" w14:textId="5D9D8B57" w:rsidR="00EF526B" w:rsidRPr="00EF526B" w:rsidRDefault="00EF526B" w:rsidP="00EF526B">
      <w:pPr>
        <w:spacing w:before="120" w:after="120" w:line="240" w:lineRule="auto"/>
        <w:rPr>
          <w:rFonts w:ascii="&amp;quot" w:eastAsia="Times New Roman" w:hAnsi="&amp;quot" w:cs="Times New Roman"/>
          <w:color w:val="444444"/>
          <w:sz w:val="24"/>
          <w:szCs w:val="24"/>
        </w:rPr>
      </w:pPr>
      <w:r w:rsidRPr="00EF526B">
        <w:rPr>
          <w:rFonts w:ascii="&amp;quot" w:eastAsia="Times New Roman" w:hAnsi="&amp;quot" w:cs="Times New Roman"/>
          <w:noProof/>
          <w:color w:val="000000"/>
          <w:sz w:val="24"/>
          <w:szCs w:val="24"/>
        </w:rPr>
        <w:drawing>
          <wp:inline distT="0" distB="0" distL="0" distR="0" wp14:anchorId="67180F9C" wp14:editId="3131C69F">
            <wp:extent cx="5943600" cy="508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89525"/>
                    </a:xfrm>
                    <a:prstGeom prst="rect">
                      <a:avLst/>
                    </a:prstGeom>
                    <a:noFill/>
                    <a:ln>
                      <a:noFill/>
                    </a:ln>
                  </pic:spPr>
                </pic:pic>
              </a:graphicData>
            </a:graphic>
          </wp:inline>
        </w:drawing>
      </w:r>
    </w:p>
    <w:p w14:paraId="6387FBF5" w14:textId="77777777" w:rsidR="00EF526B" w:rsidRPr="00EF526B" w:rsidRDefault="00EF526B" w:rsidP="00EF526B">
      <w:pPr>
        <w:spacing w:before="120" w:after="120" w:line="240" w:lineRule="auto"/>
        <w:rPr>
          <w:rFonts w:ascii="&amp;quot" w:eastAsia="Times New Roman" w:hAnsi="&amp;quot" w:cs="Times New Roman"/>
          <w:color w:val="444444"/>
          <w:sz w:val="24"/>
          <w:szCs w:val="24"/>
        </w:rPr>
      </w:pPr>
      <w:r w:rsidRPr="00EF526B">
        <w:rPr>
          <w:rFonts w:ascii="&amp;quot" w:eastAsia="Times New Roman" w:hAnsi="&amp;quot" w:cs="Times New Roman"/>
          <w:color w:val="000000"/>
          <w:sz w:val="24"/>
          <w:szCs w:val="24"/>
        </w:rPr>
        <w:t>So, when the victim will click our malicious file, his NTLM hash will be captured as shown in below image. Here you can observe username ‘raj’ along with its hash password. Now copy the hash value in a text document so that you can crack this hash value for retrieving the password.</w:t>
      </w:r>
    </w:p>
    <w:p w14:paraId="72D9C276" w14:textId="7AB7BCBF" w:rsidR="00EF526B" w:rsidRPr="00EF526B" w:rsidRDefault="00EF526B" w:rsidP="00EF526B">
      <w:pPr>
        <w:spacing w:before="120" w:after="120" w:line="240" w:lineRule="auto"/>
        <w:rPr>
          <w:rFonts w:ascii="&amp;quot" w:eastAsia="Times New Roman" w:hAnsi="&amp;quot" w:cs="Times New Roman"/>
          <w:color w:val="444444"/>
          <w:sz w:val="24"/>
          <w:szCs w:val="24"/>
        </w:rPr>
      </w:pPr>
      <w:r w:rsidRPr="00EF526B">
        <w:rPr>
          <w:rFonts w:ascii="&amp;quot" w:eastAsia="Times New Roman" w:hAnsi="&amp;quot" w:cs="Times New Roman"/>
          <w:noProof/>
          <w:color w:val="000000"/>
          <w:sz w:val="24"/>
          <w:szCs w:val="24"/>
        </w:rPr>
        <w:lastRenderedPageBreak/>
        <w:drawing>
          <wp:inline distT="0" distB="0" distL="0" distR="0" wp14:anchorId="211BCA5C" wp14:editId="35723DC0">
            <wp:extent cx="5943600" cy="5477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77510"/>
                    </a:xfrm>
                    <a:prstGeom prst="rect">
                      <a:avLst/>
                    </a:prstGeom>
                    <a:noFill/>
                    <a:ln>
                      <a:noFill/>
                    </a:ln>
                  </pic:spPr>
                </pic:pic>
              </a:graphicData>
            </a:graphic>
          </wp:inline>
        </w:drawing>
      </w:r>
    </w:p>
    <w:p w14:paraId="27062E9E" w14:textId="77777777" w:rsidR="00EF526B" w:rsidRPr="00EF526B" w:rsidRDefault="00EF526B" w:rsidP="00EF526B">
      <w:pPr>
        <w:spacing w:before="120" w:after="120" w:line="240" w:lineRule="auto"/>
        <w:rPr>
          <w:rFonts w:ascii="&amp;quot" w:eastAsia="Times New Roman" w:hAnsi="&amp;quot" w:cs="Times New Roman"/>
          <w:color w:val="444444"/>
          <w:sz w:val="24"/>
          <w:szCs w:val="24"/>
        </w:rPr>
      </w:pPr>
      <w:r w:rsidRPr="00EF526B">
        <w:rPr>
          <w:rFonts w:ascii="&amp;quot" w:eastAsia="Times New Roman" w:hAnsi="&amp;quot" w:cs="Times New Roman"/>
          <w:color w:val="000000"/>
          <w:sz w:val="24"/>
          <w:szCs w:val="24"/>
        </w:rPr>
        <w:t>We have pasted the hash value in a text file and save it as “hash” on the desktop. Later we had used John the ripper for cracking the hash.</w:t>
      </w:r>
    </w:p>
    <w:p w14:paraId="33371FB8" w14:textId="25650EA5" w:rsidR="00EF526B" w:rsidRPr="00EF526B" w:rsidRDefault="00EF526B" w:rsidP="00EF526B">
      <w:pPr>
        <w:spacing w:line="255" w:lineRule="atLeast"/>
        <w:rPr>
          <w:rFonts w:ascii="&amp;quot" w:eastAsia="Times New Roman" w:hAnsi="&amp;quot" w:cs="Times New Roman"/>
          <w:color w:val="444444"/>
          <w:sz w:val="21"/>
          <w:szCs w:val="21"/>
        </w:rPr>
      </w:pPr>
      <w:r w:rsidRPr="00EF526B">
        <w:rPr>
          <w:rFonts w:ascii="&amp;quot" w:eastAsia="Times New Roman" w:hAnsi="&amp;quot" w:cs="Times New Roman"/>
          <w:color w:val="444444"/>
          <w:sz w:val="21"/>
          <w:szCs w:val="21"/>
        </w:rPr>
        <w:object w:dxaOrig="1440" w:dyaOrig="1440" w14:anchorId="422EFA79">
          <v:shape id="_x0000_i1041" type="#_x0000_t75" style="width:159.75pt;height:66.75pt" o:ole="">
            <v:imagedata r:id="rId17" o:title=""/>
          </v:shape>
          <w:control r:id="rId18" w:name="DefaultOcxName2" w:shapeid="_x0000_i1041"/>
        </w:object>
      </w:r>
    </w:p>
    <w:tbl>
      <w:tblPr>
        <w:tblW w:w="0" w:type="dxa"/>
        <w:tblCellMar>
          <w:left w:w="0" w:type="dxa"/>
          <w:right w:w="0" w:type="dxa"/>
        </w:tblCellMar>
        <w:tblLook w:val="04A0" w:firstRow="1" w:lastRow="0" w:firstColumn="1" w:lastColumn="0" w:noHBand="0" w:noVBand="1"/>
      </w:tblPr>
      <w:tblGrid>
        <w:gridCol w:w="193"/>
        <w:gridCol w:w="9167"/>
      </w:tblGrid>
      <w:tr w:rsidR="00EF526B" w:rsidRPr="00EF526B" w14:paraId="3FECA5E7" w14:textId="77777777" w:rsidTr="00EF526B">
        <w:tc>
          <w:tcPr>
            <w:tcW w:w="0" w:type="auto"/>
            <w:tcBorders>
              <w:top w:val="nil"/>
              <w:left w:val="nil"/>
              <w:bottom w:val="nil"/>
              <w:right w:val="single" w:sz="18" w:space="0" w:color="6CE26C"/>
            </w:tcBorders>
            <w:shd w:val="clear" w:color="auto" w:fill="auto"/>
            <w:tcMar>
              <w:top w:w="0" w:type="dxa"/>
              <w:left w:w="0" w:type="dxa"/>
              <w:bottom w:w="0" w:type="dxa"/>
              <w:right w:w="75" w:type="dxa"/>
            </w:tcMar>
            <w:hideMark/>
          </w:tcPr>
          <w:p w14:paraId="64C891C9" w14:textId="77777777" w:rsidR="00EF526B" w:rsidRPr="00EF526B" w:rsidRDefault="00EF526B" w:rsidP="00EF526B">
            <w:pPr>
              <w:spacing w:after="0" w:line="255" w:lineRule="atLeast"/>
              <w:jc w:val="center"/>
              <w:rPr>
                <w:rFonts w:ascii="inherit" w:eastAsia="Times New Roman" w:hAnsi="inherit" w:cs="Times New Roman"/>
                <w:color w:val="AFAFAF"/>
                <w:sz w:val="21"/>
                <w:szCs w:val="21"/>
              </w:rPr>
            </w:pPr>
            <w:r w:rsidRPr="00EF526B">
              <w:rPr>
                <w:rFonts w:ascii="inherit" w:eastAsia="Times New Roman" w:hAnsi="inherit" w:cs="Times New Roman"/>
                <w:color w:val="AFAFAF"/>
                <w:sz w:val="21"/>
                <w:szCs w:val="21"/>
              </w:rPr>
              <w:t>1</w:t>
            </w:r>
          </w:p>
        </w:tc>
        <w:tc>
          <w:tcPr>
            <w:tcW w:w="5000" w:type="pct"/>
            <w:tcBorders>
              <w:top w:val="nil"/>
              <w:left w:val="nil"/>
              <w:bottom w:val="nil"/>
              <w:right w:val="nil"/>
            </w:tcBorders>
            <w:shd w:val="clear" w:color="auto" w:fill="auto"/>
            <w:hideMark/>
          </w:tcPr>
          <w:p w14:paraId="7D8DB1D8" w14:textId="77777777" w:rsidR="00EF526B" w:rsidRPr="00EF526B" w:rsidRDefault="00EF526B" w:rsidP="00EF526B">
            <w:pPr>
              <w:spacing w:after="0" w:line="255" w:lineRule="atLeast"/>
              <w:rPr>
                <w:rFonts w:ascii="inherit" w:eastAsia="Times New Roman" w:hAnsi="inherit" w:cs="Times New Roman"/>
                <w:color w:val="000000"/>
                <w:sz w:val="21"/>
                <w:szCs w:val="21"/>
              </w:rPr>
            </w:pPr>
            <w:r w:rsidRPr="00EF526B">
              <w:rPr>
                <w:rFonts w:ascii="inherit" w:eastAsia="Times New Roman" w:hAnsi="inherit" w:cs="Times New Roman"/>
                <w:color w:val="004ED0"/>
                <w:sz w:val="21"/>
                <w:szCs w:val="21"/>
              </w:rPr>
              <w:t xml:space="preserve">john </w:t>
            </w:r>
            <w:r w:rsidRPr="00EF526B">
              <w:rPr>
                <w:rFonts w:ascii="inherit" w:eastAsia="Times New Roman" w:hAnsi="inherit" w:cs="Times New Roman"/>
                <w:color w:val="002D7A"/>
                <w:sz w:val="21"/>
                <w:szCs w:val="21"/>
              </w:rPr>
              <w:t>hash</w:t>
            </w:r>
          </w:p>
        </w:tc>
      </w:tr>
    </w:tbl>
    <w:p w14:paraId="74A56143" w14:textId="77777777" w:rsidR="00EF526B" w:rsidRPr="00EF526B" w:rsidRDefault="00EF526B" w:rsidP="00EF526B">
      <w:pPr>
        <w:spacing w:before="120" w:after="120" w:line="240" w:lineRule="auto"/>
        <w:rPr>
          <w:rFonts w:ascii="&amp;quot" w:eastAsia="Times New Roman" w:hAnsi="&amp;quot" w:cs="Times New Roman"/>
          <w:color w:val="444444"/>
          <w:sz w:val="24"/>
          <w:szCs w:val="24"/>
        </w:rPr>
      </w:pPr>
      <w:r w:rsidRPr="00EF526B">
        <w:rPr>
          <w:rFonts w:ascii="&amp;quot" w:eastAsia="Times New Roman" w:hAnsi="&amp;quot" w:cs="Times New Roman"/>
          <w:color w:val="000000"/>
          <w:sz w:val="24"/>
          <w:szCs w:val="24"/>
        </w:rPr>
        <w:t xml:space="preserve">Awesome!!! We have retrieved </w:t>
      </w:r>
      <w:r w:rsidRPr="00EF526B">
        <w:rPr>
          <w:rFonts w:ascii="&amp;quot" w:eastAsia="Times New Roman" w:hAnsi="&amp;quot" w:cs="Times New Roman"/>
          <w:b/>
          <w:bCs/>
          <w:color w:val="000000"/>
          <w:sz w:val="24"/>
          <w:szCs w:val="24"/>
        </w:rPr>
        <w:t>password: 133</w:t>
      </w:r>
      <w:r w:rsidRPr="00EF526B">
        <w:rPr>
          <w:rFonts w:ascii="&amp;quot" w:eastAsia="Times New Roman" w:hAnsi="&amp;quot" w:cs="Times New Roman"/>
          <w:color w:val="000000"/>
          <w:sz w:val="24"/>
          <w:szCs w:val="24"/>
        </w:rPr>
        <w:t xml:space="preserve"> for user: raj.</w:t>
      </w:r>
    </w:p>
    <w:p w14:paraId="07913916" w14:textId="4F128B45" w:rsidR="00EF526B" w:rsidRPr="00EF526B" w:rsidRDefault="00EF526B" w:rsidP="00EF526B">
      <w:pPr>
        <w:spacing w:before="120" w:after="120" w:line="240" w:lineRule="auto"/>
        <w:rPr>
          <w:rFonts w:ascii="&amp;quot" w:eastAsia="Times New Roman" w:hAnsi="&amp;quot" w:cs="Times New Roman"/>
          <w:color w:val="444444"/>
          <w:sz w:val="24"/>
          <w:szCs w:val="24"/>
        </w:rPr>
      </w:pPr>
      <w:r w:rsidRPr="00EF526B">
        <w:rPr>
          <w:rFonts w:ascii="&amp;quot" w:eastAsia="Times New Roman" w:hAnsi="&amp;quot" w:cs="Times New Roman"/>
          <w:noProof/>
          <w:color w:val="000000"/>
          <w:sz w:val="24"/>
          <w:szCs w:val="24"/>
        </w:rPr>
        <w:lastRenderedPageBreak/>
        <w:drawing>
          <wp:inline distT="0" distB="0" distL="0" distR="0" wp14:anchorId="1F4BBFA3" wp14:editId="37583C6A">
            <wp:extent cx="5943600" cy="1264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64285"/>
                    </a:xfrm>
                    <a:prstGeom prst="rect">
                      <a:avLst/>
                    </a:prstGeom>
                    <a:noFill/>
                    <a:ln>
                      <a:noFill/>
                    </a:ln>
                  </pic:spPr>
                </pic:pic>
              </a:graphicData>
            </a:graphic>
          </wp:inline>
        </w:drawing>
      </w:r>
    </w:p>
    <w:p w14:paraId="73C4573A" w14:textId="77777777" w:rsidR="00CD3EC7" w:rsidRDefault="00EF526B">
      <w:bookmarkStart w:id="0" w:name="_GoBack"/>
      <w:bookmarkEnd w:id="0"/>
    </w:p>
    <w:sectPr w:rsidR="00CD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6B"/>
    <w:rsid w:val="00272B5C"/>
    <w:rsid w:val="00D17376"/>
    <w:rsid w:val="00EF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58F5"/>
  <w15:chartTrackingRefBased/>
  <w15:docId w15:val="{F6E23590-F56D-4AEF-B73C-C1291A43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52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26B"/>
    <w:rPr>
      <w:rFonts w:ascii="Times New Roman" w:eastAsia="Times New Roman" w:hAnsi="Times New Roman" w:cs="Times New Roman"/>
      <w:b/>
      <w:bCs/>
      <w:kern w:val="36"/>
      <w:sz w:val="48"/>
      <w:szCs w:val="48"/>
    </w:rPr>
  </w:style>
  <w:style w:type="character" w:customStyle="1" w:styleId="post-category">
    <w:name w:val="post-category"/>
    <w:basedOn w:val="DefaultParagraphFont"/>
    <w:rsid w:val="00EF526B"/>
  </w:style>
  <w:style w:type="character" w:styleId="Hyperlink">
    <w:name w:val="Hyperlink"/>
    <w:basedOn w:val="DefaultParagraphFont"/>
    <w:uiPriority w:val="99"/>
    <w:semiHidden/>
    <w:unhideWhenUsed/>
    <w:rsid w:val="00EF526B"/>
    <w:rPr>
      <w:color w:val="0000FF"/>
      <w:u w:val="single"/>
    </w:rPr>
  </w:style>
  <w:style w:type="character" w:customStyle="1" w:styleId="by-author">
    <w:name w:val="by-author"/>
    <w:basedOn w:val="DefaultParagraphFont"/>
    <w:rsid w:val="00EF526B"/>
  </w:style>
  <w:style w:type="character" w:customStyle="1" w:styleId="author">
    <w:name w:val="author"/>
    <w:basedOn w:val="DefaultParagraphFont"/>
    <w:rsid w:val="00EF526B"/>
  </w:style>
  <w:style w:type="paragraph" w:styleId="NormalWeb">
    <w:name w:val="Normal (Web)"/>
    <w:basedOn w:val="Normal"/>
    <w:uiPriority w:val="99"/>
    <w:semiHidden/>
    <w:unhideWhenUsed/>
    <w:rsid w:val="00EF52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EF526B"/>
  </w:style>
  <w:style w:type="character" w:customStyle="1" w:styleId="crayon-r">
    <w:name w:val="crayon-r"/>
    <w:basedOn w:val="DefaultParagraphFont"/>
    <w:rsid w:val="00EF526B"/>
  </w:style>
  <w:style w:type="character" w:customStyle="1" w:styleId="crayon-h">
    <w:name w:val="crayon-h"/>
    <w:basedOn w:val="DefaultParagraphFont"/>
    <w:rsid w:val="00EF526B"/>
  </w:style>
  <w:style w:type="character" w:customStyle="1" w:styleId="crayon-v">
    <w:name w:val="crayon-v"/>
    <w:basedOn w:val="DefaultParagraphFont"/>
    <w:rsid w:val="00EF526B"/>
  </w:style>
  <w:style w:type="character" w:customStyle="1" w:styleId="crayon-o">
    <w:name w:val="crayon-o"/>
    <w:basedOn w:val="DefaultParagraphFont"/>
    <w:rsid w:val="00EF526B"/>
  </w:style>
  <w:style w:type="character" w:customStyle="1" w:styleId="crayon-c">
    <w:name w:val="crayon-c"/>
    <w:basedOn w:val="DefaultParagraphFont"/>
    <w:rsid w:val="00EF526B"/>
  </w:style>
  <w:style w:type="character" w:customStyle="1" w:styleId="crayon-sy">
    <w:name w:val="crayon-sy"/>
    <w:basedOn w:val="DefaultParagraphFont"/>
    <w:rsid w:val="00EF526B"/>
  </w:style>
  <w:style w:type="character" w:customStyle="1" w:styleId="crayon-i">
    <w:name w:val="crayon-i"/>
    <w:basedOn w:val="DefaultParagraphFont"/>
    <w:rsid w:val="00EF526B"/>
  </w:style>
  <w:style w:type="character" w:customStyle="1" w:styleId="crayon-cn">
    <w:name w:val="crayon-cn"/>
    <w:basedOn w:val="DefaultParagraphFont"/>
    <w:rsid w:val="00EF526B"/>
  </w:style>
  <w:style w:type="character" w:styleId="Strong">
    <w:name w:val="Strong"/>
    <w:basedOn w:val="DefaultParagraphFont"/>
    <w:uiPriority w:val="22"/>
    <w:qFormat/>
    <w:rsid w:val="00EF52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9203">
      <w:bodyDiv w:val="1"/>
      <w:marLeft w:val="0"/>
      <w:marRight w:val="0"/>
      <w:marTop w:val="0"/>
      <w:marBottom w:val="0"/>
      <w:divBdr>
        <w:top w:val="none" w:sz="0" w:space="0" w:color="auto"/>
        <w:left w:val="none" w:sz="0" w:space="0" w:color="auto"/>
        <w:bottom w:val="none" w:sz="0" w:space="0" w:color="auto"/>
        <w:right w:val="none" w:sz="0" w:space="0" w:color="auto"/>
      </w:divBdr>
      <w:divsChild>
        <w:div w:id="407962439">
          <w:marLeft w:val="0"/>
          <w:marRight w:val="0"/>
          <w:marTop w:val="480"/>
          <w:marBottom w:val="192"/>
          <w:divBdr>
            <w:top w:val="none" w:sz="0" w:space="0" w:color="auto"/>
            <w:left w:val="none" w:sz="0" w:space="0" w:color="auto"/>
            <w:bottom w:val="none" w:sz="0" w:space="0" w:color="auto"/>
            <w:right w:val="none" w:sz="0" w:space="0" w:color="auto"/>
          </w:divBdr>
          <w:divsChild>
            <w:div w:id="2114281539">
              <w:marLeft w:val="192"/>
              <w:marRight w:val="0"/>
              <w:marTop w:val="0"/>
              <w:marBottom w:val="0"/>
              <w:divBdr>
                <w:top w:val="none" w:sz="0" w:space="0" w:color="auto"/>
                <w:left w:val="none" w:sz="0" w:space="0" w:color="auto"/>
                <w:bottom w:val="none" w:sz="0" w:space="0" w:color="auto"/>
                <w:right w:val="none" w:sz="0" w:space="0" w:color="auto"/>
              </w:divBdr>
            </w:div>
          </w:divsChild>
        </w:div>
        <w:div w:id="1851479572">
          <w:marLeft w:val="0"/>
          <w:marRight w:val="0"/>
          <w:marTop w:val="180"/>
          <w:marBottom w:val="180"/>
          <w:divBdr>
            <w:top w:val="none" w:sz="0" w:space="0" w:color="auto"/>
            <w:left w:val="none" w:sz="0" w:space="0" w:color="auto"/>
            <w:bottom w:val="none" w:sz="0" w:space="0" w:color="auto"/>
            <w:right w:val="none" w:sz="0" w:space="0" w:color="auto"/>
          </w:divBdr>
        </w:div>
        <w:div w:id="107361959">
          <w:marLeft w:val="0"/>
          <w:marRight w:val="0"/>
          <w:marTop w:val="180"/>
          <w:marBottom w:val="180"/>
          <w:divBdr>
            <w:top w:val="none" w:sz="0" w:space="0" w:color="auto"/>
            <w:left w:val="none" w:sz="0" w:space="0" w:color="auto"/>
            <w:bottom w:val="none" w:sz="0" w:space="0" w:color="auto"/>
            <w:right w:val="none" w:sz="0" w:space="0" w:color="auto"/>
          </w:divBdr>
        </w:div>
        <w:div w:id="249044157">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ingarticles.in/4-ways-capture-ntlm-hashes-network/" TargetMode="External"/><Relationship Id="rId13" Type="http://schemas.openxmlformats.org/officeDocument/2006/relationships/control" Target="activeX/activeX2.xml"/><Relationship Id="rId18" Type="http://schemas.openxmlformats.org/officeDocument/2006/relationships/control" Target="activeX/activeX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hackingarticles.in/author/raaz/" TargetMode="External"/><Relationship Id="rId12" Type="http://schemas.openxmlformats.org/officeDocument/2006/relationships/image" Target="media/image3.wmf"/><Relationship Id="rId17" Type="http://schemas.openxmlformats.org/officeDocument/2006/relationships/image" Target="media/image7.wmf"/><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hackingarticles.in/capture-ntlm-hashes-using-pdf-bad-pdf/" TargetMode="External"/><Relationship Id="rId11" Type="http://schemas.openxmlformats.org/officeDocument/2006/relationships/image" Target="media/image2.png"/><Relationship Id="rId5" Type="http://schemas.openxmlformats.org/officeDocument/2006/relationships/hyperlink" Target="https://www.hackingarticles.in/category/penetration-testing/" TargetMode="External"/><Relationship Id="rId15" Type="http://schemas.openxmlformats.org/officeDocument/2006/relationships/image" Target="media/image5.png"/><Relationship Id="rId10" Type="http://schemas.openxmlformats.org/officeDocument/2006/relationships/control" Target="activeX/activeX1.xml"/><Relationship Id="rId19" Type="http://schemas.openxmlformats.org/officeDocument/2006/relationships/image" Target="media/image8.png"/><Relationship Id="rId4" Type="http://schemas.openxmlformats.org/officeDocument/2006/relationships/hyperlink" Target="https://www.hackingarticles.in/category/collection-of-hacking-tools/" TargetMode="External"/><Relationship Id="rId9" Type="http://schemas.openxmlformats.org/officeDocument/2006/relationships/image" Target="media/image1.wmf"/><Relationship Id="rId14"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Mutter, Michael</dc:creator>
  <cp:keywords/>
  <dc:description/>
  <cp:lastModifiedBy>Mutter, Michael</cp:lastModifiedBy>
  <cp:revision>1</cp:revision>
  <dcterms:created xsi:type="dcterms:W3CDTF">2020-02-13T20:35:00Z</dcterms:created>
  <dcterms:modified xsi:type="dcterms:W3CDTF">2020-02-13T20:35:00Z</dcterms:modified>
</cp:coreProperties>
</file>