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3A" w:rsidRDefault="0073493A" w:rsidP="00DB3CF5">
      <w:pPr>
        <w:pStyle w:val="ListParagraph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58113C" w:rsidRPr="00F2638A" w:rsidRDefault="0058113C" w:rsidP="0058113C">
      <w:pPr>
        <w:pStyle w:val="ListParagraph"/>
        <w:tabs>
          <w:tab w:val="left" w:pos="1109"/>
        </w:tabs>
        <w:ind w:left="1050" w:right="677" w:firstLine="0"/>
        <w:rPr>
          <w:szCs w:val="28"/>
          <w:lang w:val="ru-RU"/>
        </w:rPr>
      </w:pPr>
    </w:p>
    <w:p w:rsidR="0073493A" w:rsidRPr="00F2638A" w:rsidRDefault="0073493A" w:rsidP="00DB3CF5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DB3CF5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58113C">
      <w:pPr>
        <w:pStyle w:val="ListParagraph"/>
        <w:numPr>
          <w:ilvl w:val="1"/>
          <w:numId w:val="1"/>
        </w:numPr>
        <w:tabs>
          <w:tab w:val="left" w:pos="1332"/>
        </w:tabs>
        <w:ind w:right="309"/>
        <w:rPr>
          <w:szCs w:val="28"/>
        </w:rPr>
      </w:pPr>
      <w:r w:rsidRPr="00C8266B">
        <w:rPr>
          <w:szCs w:val="28"/>
        </w:rPr>
        <w:t>Характеристика аппаратно-программного комплекса</w:t>
      </w:r>
    </w:p>
    <w:p w:rsidR="0073493A" w:rsidRPr="00F2638A" w:rsidRDefault="0073493A" w:rsidP="0058113C">
      <w:pPr>
        <w:pStyle w:val="ListParagraph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подвижная, складывающаяся платформа</w:t>
      </w:r>
      <w:r>
        <w:rPr>
          <w:szCs w:val="28"/>
        </w:rPr>
        <w:t>;</w:t>
      </w:r>
    </w:p>
    <w:p w:rsidR="0073493A" w:rsidRPr="00607B20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энергоэкономичные аппаратные модули</w:t>
      </w:r>
      <w:r>
        <w:rPr>
          <w:szCs w:val="28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дистанционное управление</w:t>
      </w:r>
      <w:r>
        <w:rPr>
          <w:szCs w:val="28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позиционирование платформы в пространстве</w:t>
      </w:r>
      <w:r>
        <w:rPr>
          <w:szCs w:val="28"/>
        </w:rPr>
        <w:t>;</w:t>
      </w:r>
    </w:p>
    <w:p w:rsidR="0073493A" w:rsidRPr="00607B20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вычисление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DB3CF5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DB3CF5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4D31E2" w:rsidP="00CD4D11">
      <w:pPr>
        <w:spacing w:after="0" w:line="240" w:lineRule="auto"/>
      </w:pPr>
    </w:p>
    <w:p w:rsidR="0073493A" w:rsidRPr="0073493A" w:rsidRDefault="0073493A" w:rsidP="00DB3CF5">
      <w:pPr>
        <w:pStyle w:val="ListParagraph"/>
        <w:numPr>
          <w:ilvl w:val="1"/>
          <w:numId w:val="1"/>
        </w:numPr>
        <w:rPr>
          <w:szCs w:val="28"/>
        </w:rPr>
      </w:pPr>
      <w:r w:rsidRPr="0073493A">
        <w:rPr>
          <w:szCs w:val="28"/>
        </w:rPr>
        <w:t>Расчет стоимостной оценки затрат</w:t>
      </w:r>
    </w:p>
    <w:p w:rsidR="00974A28" w:rsidRDefault="00974A28" w:rsidP="0017135C">
      <w:pPr>
        <w:spacing w:after="0" w:line="240" w:lineRule="auto"/>
        <w:jc w:val="both"/>
        <w:rPr>
          <w:szCs w:val="28"/>
        </w:rPr>
      </w:pPr>
    </w:p>
    <w:p w:rsidR="0073493A" w:rsidRDefault="00C8266B" w:rsidP="0017135C">
      <w:pPr>
        <w:spacing w:after="0" w:line="240" w:lineRule="auto"/>
        <w:jc w:val="both"/>
      </w:pPr>
      <w:r>
        <w:rPr>
          <w:szCs w:val="28"/>
        </w:rPr>
        <w:tab/>
      </w:r>
      <w:r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E31850" w:rsidRDefault="00E5047B" w:rsidP="00C05544">
      <w:pPr>
        <w:spacing w:after="0" w:line="240" w:lineRule="auto"/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5241BB">
        <w:trPr>
          <w:trHeight w:val="1550"/>
        </w:trPr>
        <w:tc>
          <w:tcPr>
            <w:tcW w:w="2405" w:type="dxa"/>
          </w:tcPr>
          <w:p w:rsidR="00C8266B" w:rsidRDefault="00C826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DB3CF5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DB3CF5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DB3CF5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5241BB">
        <w:trPr>
          <w:trHeight w:val="1020"/>
        </w:trPr>
        <w:tc>
          <w:tcPr>
            <w:tcW w:w="2405" w:type="dxa"/>
          </w:tcPr>
          <w:p w:rsidR="004A016B" w:rsidRPr="00C8266B" w:rsidRDefault="004A016B" w:rsidP="00DB3CF5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  <w:tr w:rsidR="00776700" w:rsidTr="005241BB">
        <w:trPr>
          <w:trHeight w:val="841"/>
        </w:trPr>
        <w:tc>
          <w:tcPr>
            <w:tcW w:w="2405" w:type="dxa"/>
          </w:tcPr>
          <w:p w:rsidR="004A016B" w:rsidRDefault="004A016B" w:rsidP="00DB3CF5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2. Программист 2к</w:t>
            </w:r>
          </w:p>
        </w:tc>
        <w:tc>
          <w:tcPr>
            <w:tcW w:w="1985" w:type="dxa"/>
          </w:tcPr>
          <w:p w:rsidR="004A016B" w:rsidRDefault="004A01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5241BB">
        <w:trPr>
          <w:trHeight w:val="643"/>
        </w:trPr>
        <w:tc>
          <w:tcPr>
            <w:tcW w:w="2405" w:type="dxa"/>
          </w:tcPr>
          <w:p w:rsidR="004A016B" w:rsidRDefault="004A016B" w:rsidP="00DB3CF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974A28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5241BB">
        <w:trPr>
          <w:trHeight w:val="745"/>
        </w:trPr>
        <w:tc>
          <w:tcPr>
            <w:tcW w:w="2405" w:type="dxa"/>
          </w:tcPr>
          <w:p w:rsidR="004A016B" w:rsidRDefault="004A016B" w:rsidP="00DB3CF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5241BB">
        <w:trPr>
          <w:trHeight w:val="1122"/>
        </w:trPr>
        <w:tc>
          <w:tcPr>
            <w:tcW w:w="2405" w:type="dxa"/>
          </w:tcPr>
          <w:p w:rsidR="004A016B" w:rsidRDefault="004A016B" w:rsidP="00DB3CF5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DA17C5" w:rsidRDefault="00DA17C5" w:rsidP="00C05544">
      <w:pPr>
        <w:spacing w:after="0" w:line="240" w:lineRule="auto"/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C05544">
      <w:pPr>
        <w:spacing w:after="0" w:line="240" w:lineRule="auto"/>
        <w:ind w:firstLine="708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A016B" w:rsidTr="00E31850">
        <w:trPr>
          <w:trHeight w:val="968"/>
        </w:trPr>
        <w:tc>
          <w:tcPr>
            <w:tcW w:w="3115" w:type="dxa"/>
            <w:vAlign w:val="bottom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DB3CF5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E31850">
        <w:trPr>
          <w:trHeight w:val="1123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bottom"/>
          </w:tcPr>
          <w:p w:rsidR="004A016B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4A7A53" w:rsidRDefault="00A30D33" w:rsidP="00DB3CF5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384,8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Pr="00A30D33" w:rsidRDefault="004927BA" w:rsidP="00DB3CF5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A30D33">
              <w:rPr>
                <w:szCs w:val="28"/>
              </w:rPr>
              <w:t>1924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A30D33">
              <w:rPr>
                <w:szCs w:val="28"/>
              </w:rPr>
              <w:t>384,8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798,84</w:t>
            </w:r>
          </w:p>
        </w:tc>
      </w:tr>
      <w:tr w:rsidR="004A016B" w:rsidTr="00E31850">
        <w:trPr>
          <w:trHeight w:val="671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Pr="00A30D33" w:rsidRDefault="006550A0" w:rsidP="00DB3CF5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DB3C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3107,64</w:t>
            </w:r>
          </w:p>
        </w:tc>
      </w:tr>
    </w:tbl>
    <w:p w:rsidR="00EE3295" w:rsidRPr="00EE3295" w:rsidRDefault="00EE3295" w:rsidP="00C05544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E5047B" w:rsidRDefault="004A016B" w:rsidP="00C05544">
      <w:pPr>
        <w:spacing w:after="0" w:line="240" w:lineRule="auto"/>
        <w:ind w:firstLine="708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>работы, дн.</w:t>
            </w:r>
          </w:p>
        </w:tc>
        <w:tc>
          <w:tcPr>
            <w:tcW w:w="2336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DB3CF5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31850">
        <w:trPr>
          <w:trHeight w:val="846"/>
        </w:trPr>
        <w:tc>
          <w:tcPr>
            <w:tcW w:w="2547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E31850">
        <w:trPr>
          <w:trHeight w:val="973"/>
        </w:trPr>
        <w:tc>
          <w:tcPr>
            <w:tcW w:w="2547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4A016B" w:rsidRDefault="00751EE5" w:rsidP="00C05544">
      <w:pPr>
        <w:spacing w:after="0" w:line="240" w:lineRule="auto"/>
        <w:ind w:firstLine="708"/>
        <w:jc w:val="both"/>
        <w:rPr>
          <w:szCs w:val="28"/>
        </w:rPr>
      </w:pPr>
      <w:r>
        <w:lastRenderedPageBreak/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C05544">
      <w:pPr>
        <w:spacing w:after="0" w:line="240" w:lineRule="auto"/>
        <w:ind w:firstLine="708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E31850">
        <w:trPr>
          <w:trHeight w:val="1025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4927B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71BCC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E31850">
        <w:trPr>
          <w:trHeight w:val="854"/>
        </w:trPr>
        <w:tc>
          <w:tcPr>
            <w:tcW w:w="3115" w:type="dxa"/>
            <w:vAlign w:val="bottom"/>
          </w:tcPr>
          <w:p w:rsidR="004A016B" w:rsidRDefault="004A016B" w:rsidP="00DB3CF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71BCC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FF1ADB" w:rsidRDefault="00FF1ADB" w:rsidP="00DC65C7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 xml:space="preserve">аппаратно-программного комплекса мобильного робота </w:t>
      </w:r>
      <w:r>
        <w:t xml:space="preserve">представлен в таблице </w:t>
      </w:r>
      <w:r w:rsidRPr="00FF1ADB">
        <w:t>7</w:t>
      </w:r>
      <w:r>
        <w:t>.5</w:t>
      </w:r>
    </w:p>
    <w:p w:rsidR="00A105B3" w:rsidRDefault="004A016B" w:rsidP="00DC65C7">
      <w:pPr>
        <w:spacing w:after="0" w:line="240" w:lineRule="auto"/>
        <w:ind w:firstLine="708"/>
        <w:jc w:val="both"/>
      </w:pPr>
      <w:r>
        <w:t xml:space="preserve">Таблица 7.5 – </w:t>
      </w:r>
      <w:r w:rsidRPr="004A016B">
        <w:t>Расчёт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E31850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E31850">
        <w:trPr>
          <w:trHeight w:val="6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1. </w:t>
            </w:r>
            <w:r w:rsidRPr="00F2638A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E31850">
        <w:trPr>
          <w:trHeight w:val="76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DD4710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</w:rPr>
              <w:t xml:space="preserve"> модуль </w:t>
            </w:r>
            <w:r w:rsidRPr="00F2638A">
              <w:rPr>
                <w:sz w:val="28"/>
                <w:szCs w:val="28"/>
                <w:lang w:val="en-US"/>
              </w:rPr>
              <w:t>NodeMcu</w:t>
            </w:r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Lua</w:t>
            </w:r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  <w:tr w:rsidR="004A016B" w:rsidRPr="00F2638A" w:rsidTr="00E31850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E31850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DD4710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DB3CF5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lastRenderedPageBreak/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28645A" w:rsidRDefault="0028645A" w:rsidP="00C05544">
      <w:pPr>
        <w:spacing w:after="0" w:line="240" w:lineRule="auto"/>
        <w:ind w:firstLine="708"/>
        <w:jc w:val="both"/>
        <w:rPr>
          <w:szCs w:val="28"/>
        </w:rPr>
      </w:pPr>
      <w:r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4A016B" w:rsidRDefault="004A016B" w:rsidP="00C05544">
      <w:pPr>
        <w:spacing w:after="0" w:line="240" w:lineRule="auto"/>
        <w:ind w:firstLine="708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E31850">
        <w:trPr>
          <w:trHeight w:val="761"/>
        </w:trPr>
        <w:tc>
          <w:tcPr>
            <w:tcW w:w="2660" w:type="dxa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E31850">
        <w:trPr>
          <w:trHeight w:val="1050"/>
        </w:trPr>
        <w:tc>
          <w:tcPr>
            <w:tcW w:w="2660" w:type="dxa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E31850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846F06">
        <w:trPr>
          <w:trHeight w:val="623"/>
        </w:trPr>
        <w:tc>
          <w:tcPr>
            <w:tcW w:w="2660" w:type="dxa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DB3CF5">
            <w:pPr>
              <w:spacing w:after="0" w:line="240" w:lineRule="auto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DB3CF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28645A" w:rsidRDefault="0028645A" w:rsidP="00E759B5">
      <w:pPr>
        <w:spacing w:after="0" w:line="240" w:lineRule="auto"/>
        <w:ind w:firstLine="708"/>
        <w:jc w:val="both"/>
        <w:rPr>
          <w:szCs w:val="28"/>
        </w:rPr>
      </w:pPr>
      <w:r>
        <w:t>Расчет заработной платы на монтаж аппаратно-программного комплекса мобильного робота представлен в табл. 7.7.</w:t>
      </w:r>
    </w:p>
    <w:p w:rsidR="009110D4" w:rsidRDefault="004A016B" w:rsidP="00E759B5">
      <w:pPr>
        <w:spacing w:after="0" w:line="240" w:lineRule="auto"/>
        <w:ind w:firstLine="708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E31850">
        <w:trPr>
          <w:trHeight w:val="1122"/>
        </w:trPr>
        <w:tc>
          <w:tcPr>
            <w:tcW w:w="2547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A30D33" w:rsidRDefault="00A30D33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510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153</w:t>
            </w:r>
          </w:p>
        </w:tc>
      </w:tr>
      <w:tr w:rsidR="00EE4958" w:rsidTr="00E31850">
        <w:trPr>
          <w:trHeight w:val="1339"/>
        </w:trPr>
        <w:tc>
          <w:tcPr>
            <w:tcW w:w="2547" w:type="dxa"/>
            <w:vAlign w:val="bottom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EE4958" w:rsidRPr="00A30D33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480</w:t>
            </w:r>
          </w:p>
        </w:tc>
        <w:tc>
          <w:tcPr>
            <w:tcW w:w="1796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144</w:t>
            </w:r>
          </w:p>
        </w:tc>
      </w:tr>
      <w:tr w:rsidR="00EE4958" w:rsidTr="008B4794">
        <w:trPr>
          <w:trHeight w:val="641"/>
        </w:trPr>
        <w:tc>
          <w:tcPr>
            <w:tcW w:w="2547" w:type="dxa"/>
            <w:vAlign w:val="bottom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  <w:bookmarkStart w:id="0" w:name="_GoBack"/>
            <w:bookmarkEnd w:id="0"/>
          </w:p>
        </w:tc>
        <w:tc>
          <w:tcPr>
            <w:tcW w:w="1984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297</w:t>
            </w:r>
          </w:p>
        </w:tc>
      </w:tr>
      <w:tr w:rsidR="00EE4958" w:rsidTr="00471BCC">
        <w:trPr>
          <w:trHeight w:val="551"/>
        </w:trPr>
        <w:tc>
          <w:tcPr>
            <w:tcW w:w="2547" w:type="dxa"/>
            <w:vAlign w:val="bottom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59,4</w:t>
            </w:r>
          </w:p>
        </w:tc>
      </w:tr>
      <w:tr w:rsidR="00EE4958" w:rsidTr="00E31850">
        <w:trPr>
          <w:trHeight w:val="988"/>
        </w:trPr>
        <w:tc>
          <w:tcPr>
            <w:tcW w:w="2547" w:type="dxa"/>
            <w:vAlign w:val="bottom"/>
          </w:tcPr>
          <w:p w:rsidR="00EE4958" w:rsidRPr="004A016B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</w:tbl>
    <w:p w:rsidR="00C617BE" w:rsidRDefault="00C617BE" w:rsidP="00C05544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монтаж аппаратно-программного комплекса мобильного робота представлен в таблице </w:t>
      </w:r>
      <w:r w:rsidR="00EE4958">
        <w:t>7</w:t>
      </w:r>
      <w:r>
        <w:t>.8.</w:t>
      </w:r>
    </w:p>
    <w:p w:rsidR="004A016B" w:rsidRDefault="004A016B" w:rsidP="00C05544">
      <w:pPr>
        <w:spacing w:after="0" w:line="240" w:lineRule="auto"/>
        <w:ind w:firstLine="708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3"/>
        <w:gridCol w:w="2262"/>
      </w:tblGrid>
      <w:tr w:rsidR="004A016B" w:rsidTr="00E31850">
        <w:trPr>
          <w:trHeight w:val="1006"/>
        </w:trPr>
        <w:tc>
          <w:tcPr>
            <w:tcW w:w="3539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E31850">
        <w:trPr>
          <w:trHeight w:val="829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  <w:tr w:rsidR="004A016B" w:rsidTr="00E31850">
        <w:trPr>
          <w:trHeight w:val="668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356,4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71,28</w:t>
            </w:r>
          </w:p>
        </w:tc>
      </w:tr>
      <w:tr w:rsidR="004A016B" w:rsidTr="00E31850">
        <w:trPr>
          <w:trHeight w:val="958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E4958">
              <w:rPr>
                <w:color w:val="000000"/>
                <w:szCs w:val="28"/>
              </w:rPr>
              <w:t>356,4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E4958">
              <w:rPr>
                <w:rFonts w:cs="Times New Roman"/>
                <w:color w:val="000000"/>
                <w:szCs w:val="28"/>
              </w:rPr>
              <w:t>71,28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147,97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850,51</w:t>
            </w:r>
          </w:p>
        </w:tc>
      </w:tr>
    </w:tbl>
    <w:p w:rsidR="005A7804" w:rsidRDefault="005A7804" w:rsidP="00714C4D">
      <w:pPr>
        <w:spacing w:after="0" w:line="240" w:lineRule="auto"/>
        <w:ind w:firstLine="708"/>
        <w:jc w:val="both"/>
        <w:rPr>
          <w:szCs w:val="28"/>
        </w:rPr>
      </w:pPr>
      <w:r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286ACA" w:rsidRDefault="00286ACA" w:rsidP="00714C4D">
      <w:pPr>
        <w:spacing w:after="0" w:line="240" w:lineRule="auto"/>
        <w:ind w:firstLine="708"/>
        <w:jc w:val="both"/>
      </w:pPr>
      <w:r>
        <w:t>Таблица 7.9 –</w:t>
      </w:r>
      <w:r w:rsidRPr="00286ACA">
        <w:t xml:space="preserve"> </w:t>
      </w:r>
      <w:r>
        <w:t>Капитальные вложения на разработку и изготовление аппаратно-программного комплекса мобильного робота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913ED6">
        <w:trPr>
          <w:trHeight w:val="1118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3107,64</w:t>
            </w:r>
          </w:p>
        </w:tc>
      </w:tr>
      <w:tr w:rsidR="00EE4958" w:rsidTr="00A30D33">
        <w:trPr>
          <w:trHeight w:val="947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EE4958" w:rsidTr="00DE204F">
        <w:trPr>
          <w:trHeight w:val="1114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850,51</w:t>
            </w:r>
          </w:p>
        </w:tc>
      </w:tr>
      <w:tr w:rsidR="00EE4958" w:rsidTr="00E31850">
        <w:trPr>
          <w:trHeight w:val="669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lastRenderedPageBreak/>
              <w:t>Всего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</w:p>
        </w:tc>
      </w:tr>
      <w:tr w:rsidR="00EE4958" w:rsidTr="00913ED6">
        <w:trPr>
          <w:trHeight w:val="706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2367,53</w:t>
            </w:r>
          </w:p>
        </w:tc>
      </w:tr>
      <w:tr w:rsidR="00EE4958" w:rsidTr="00E31850">
        <w:trPr>
          <w:trHeight w:val="815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4735,07 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2367,53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</w:p>
        </w:tc>
      </w:tr>
      <w:tr w:rsidR="00EE4958" w:rsidTr="00913ED6">
        <w:trPr>
          <w:trHeight w:val="710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7102,6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3551,3</w:t>
            </w:r>
          </w:p>
        </w:tc>
      </w:tr>
      <w:tr w:rsidR="00EE4958" w:rsidTr="00E31850">
        <w:trPr>
          <w:trHeight w:val="663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 + 3551,3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</w:p>
        </w:tc>
      </w:tr>
      <w:tr w:rsidR="00EE4958" w:rsidTr="00913ED6">
        <w:trPr>
          <w:trHeight w:val="970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10653,91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2130,78</w:t>
            </w:r>
          </w:p>
        </w:tc>
      </w:tr>
      <w:tr w:rsidR="00EE4958" w:rsidTr="00DD1C94">
        <w:trPr>
          <w:trHeight w:val="655"/>
        </w:trPr>
        <w:tc>
          <w:tcPr>
            <w:tcW w:w="3823" w:type="dxa"/>
            <w:vAlign w:val="bottom"/>
          </w:tcPr>
          <w:p w:rsidR="00EE4958" w:rsidRPr="00286ACA" w:rsidRDefault="00EE4958" w:rsidP="00DB3CF5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EE4958" w:rsidRDefault="00EE4958" w:rsidP="00DB3CF5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 + 2130,78</w:t>
            </w:r>
          </w:p>
        </w:tc>
        <w:tc>
          <w:tcPr>
            <w:tcW w:w="2404" w:type="dxa"/>
            <w:vAlign w:val="bottom"/>
          </w:tcPr>
          <w:p w:rsidR="00EE4958" w:rsidRDefault="00EE4958" w:rsidP="00DB3CF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12784,69</w:t>
            </w:r>
          </w:p>
        </w:tc>
      </w:tr>
    </w:tbl>
    <w:p w:rsidR="00C05544" w:rsidRDefault="00C05544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b/>
          <w:szCs w:val="28"/>
        </w:rPr>
      </w:pPr>
    </w:p>
    <w:p w:rsidR="006D2CD7" w:rsidRDefault="006D2CD7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>
        <w:rPr>
          <w:rFonts w:eastAsiaTheme="minorEastAsia" w:cs="Times New Roman"/>
          <w:szCs w:val="28"/>
        </w:rPr>
        <w:t>аппаратно-программного</w:t>
      </w:r>
      <w:r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DB3CF5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DB3CF5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DB3CF5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DB3CF5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3551,3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3551,3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=2912,07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DB3CF5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DB3CF5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DB3CF5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DB3CF5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2912,07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7102,6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D47468" w:rsidRDefault="00D47468" w:rsidP="00DB3CF5">
      <w:pPr>
        <w:spacing w:line="240" w:lineRule="auto"/>
        <w:ind w:firstLine="708"/>
        <w:jc w:val="both"/>
        <w:rPr>
          <w:szCs w:val="28"/>
        </w:rPr>
      </w:pPr>
      <w:r>
        <w:t>На основании полученных результатов экономического обоснования можно сделать вывод, что затраты на разработку аппаратно-программного ко</w:t>
      </w:r>
      <w:r w:rsidR="00974A28">
        <w:t xml:space="preserve">мплекса мобильного робота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2912,07 </m:t>
        </m:r>
      </m:oMath>
      <w:r>
        <w:t>руб., при этом рентабельность разработки составит 41%.</w:t>
      </w:r>
    </w:p>
    <w:sectPr w:rsidR="006D2CD7" w:rsidRPr="00D47468" w:rsidSect="007C4132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1E2" w:rsidRDefault="004D31E2" w:rsidP="007C4132">
      <w:pPr>
        <w:spacing w:after="0" w:line="240" w:lineRule="auto"/>
      </w:pPr>
      <w:r>
        <w:separator/>
      </w:r>
    </w:p>
  </w:endnote>
  <w:endnote w:type="continuationSeparator" w:id="0">
    <w:p w:rsidR="004D31E2" w:rsidRDefault="004D31E2" w:rsidP="007C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571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132" w:rsidRDefault="007C4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0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4132" w:rsidRDefault="007C4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1E2" w:rsidRDefault="004D31E2" w:rsidP="007C4132">
      <w:pPr>
        <w:spacing w:after="0" w:line="240" w:lineRule="auto"/>
      </w:pPr>
      <w:r>
        <w:separator/>
      </w:r>
    </w:p>
  </w:footnote>
  <w:footnote w:type="continuationSeparator" w:id="0">
    <w:p w:rsidR="004D31E2" w:rsidRDefault="004D31E2" w:rsidP="007C4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C6381"/>
    <w:rsid w:val="00121E44"/>
    <w:rsid w:val="0017135C"/>
    <w:rsid w:val="00173788"/>
    <w:rsid w:val="001E503A"/>
    <w:rsid w:val="0028645A"/>
    <w:rsid w:val="00286ACA"/>
    <w:rsid w:val="00336748"/>
    <w:rsid w:val="003D265A"/>
    <w:rsid w:val="00447CBB"/>
    <w:rsid w:val="00471BCC"/>
    <w:rsid w:val="004927BA"/>
    <w:rsid w:val="004A016B"/>
    <w:rsid w:val="004A7A53"/>
    <w:rsid w:val="004D31E2"/>
    <w:rsid w:val="005003CB"/>
    <w:rsid w:val="005241BB"/>
    <w:rsid w:val="00546A7B"/>
    <w:rsid w:val="00557317"/>
    <w:rsid w:val="0058113C"/>
    <w:rsid w:val="005A7804"/>
    <w:rsid w:val="00641E5D"/>
    <w:rsid w:val="00643E91"/>
    <w:rsid w:val="006550A0"/>
    <w:rsid w:val="006D2CD7"/>
    <w:rsid w:val="00714C4D"/>
    <w:rsid w:val="0073493A"/>
    <w:rsid w:val="00746591"/>
    <w:rsid w:val="00751EE5"/>
    <w:rsid w:val="0077069D"/>
    <w:rsid w:val="00776700"/>
    <w:rsid w:val="007C4132"/>
    <w:rsid w:val="007D2D75"/>
    <w:rsid w:val="00846F06"/>
    <w:rsid w:val="008B4794"/>
    <w:rsid w:val="009110D4"/>
    <w:rsid w:val="00913ED6"/>
    <w:rsid w:val="00974A28"/>
    <w:rsid w:val="009A7B5D"/>
    <w:rsid w:val="00A00AC8"/>
    <w:rsid w:val="00A105B3"/>
    <w:rsid w:val="00A30D33"/>
    <w:rsid w:val="00AC3210"/>
    <w:rsid w:val="00C05544"/>
    <w:rsid w:val="00C32005"/>
    <w:rsid w:val="00C617BE"/>
    <w:rsid w:val="00C8266B"/>
    <w:rsid w:val="00CD4D11"/>
    <w:rsid w:val="00D4337F"/>
    <w:rsid w:val="00D47468"/>
    <w:rsid w:val="00D62FC2"/>
    <w:rsid w:val="00D905FF"/>
    <w:rsid w:val="00DA17C5"/>
    <w:rsid w:val="00DB3CF5"/>
    <w:rsid w:val="00DC65C7"/>
    <w:rsid w:val="00DD1C94"/>
    <w:rsid w:val="00DD4710"/>
    <w:rsid w:val="00DE204F"/>
    <w:rsid w:val="00E31850"/>
    <w:rsid w:val="00E5047B"/>
    <w:rsid w:val="00E6055E"/>
    <w:rsid w:val="00E759B5"/>
    <w:rsid w:val="00EE3295"/>
    <w:rsid w:val="00EE4958"/>
    <w:rsid w:val="00EE6036"/>
    <w:rsid w:val="00EF4F9E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DBDB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TableGrid">
    <w:name w:val="Table Grid"/>
    <w:basedOn w:val="TableNormal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3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C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Mikhail Naharayeu</cp:lastModifiedBy>
  <cp:revision>25</cp:revision>
  <cp:lastPrinted>2018-05-21T04:11:00Z</cp:lastPrinted>
  <dcterms:created xsi:type="dcterms:W3CDTF">2018-05-10T22:43:00Z</dcterms:created>
  <dcterms:modified xsi:type="dcterms:W3CDTF">2018-05-21T04:22:00Z</dcterms:modified>
</cp:coreProperties>
</file>