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58D1" w14:textId="5E4358E5" w:rsidR="00051D76" w:rsidRDefault="0016735C">
      <w:r w:rsidRPr="0016735C">
        <w:t>AIzaSyCvO-MbsnRcMG5SKdQBYSDC_JXDbiXSqsc</w:t>
      </w:r>
      <w:r>
        <w:t xml:space="preserve"> = ad-opt-api-key (google Places)</w:t>
      </w:r>
    </w:p>
    <w:sectPr w:rsidR="00051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16"/>
    <w:rsid w:val="00051D76"/>
    <w:rsid w:val="0016735C"/>
    <w:rsid w:val="006E5358"/>
    <w:rsid w:val="00860D63"/>
    <w:rsid w:val="00AE2357"/>
    <w:rsid w:val="00AF2F16"/>
    <w:rsid w:val="00F3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B3AD"/>
  <w15:chartTrackingRefBased/>
  <w15:docId w15:val="{D4E864CB-6106-4534-A65B-30FDB651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68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Nasierowski</dc:creator>
  <cp:keywords/>
  <dc:description/>
  <cp:lastModifiedBy>Mike Nasierowski</cp:lastModifiedBy>
  <cp:revision>3</cp:revision>
  <dcterms:created xsi:type="dcterms:W3CDTF">2026-04-05T03:19:00Z</dcterms:created>
  <dcterms:modified xsi:type="dcterms:W3CDTF">2026-04-05T03:20:00Z</dcterms:modified>
</cp:coreProperties>
</file>