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2679C" w14:textId="298246EF" w:rsidR="00174120" w:rsidRDefault="00174120" w:rsidP="000D4836">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CUNY Design</w:t>
      </w:r>
    </w:p>
    <w:p w14:paraId="05E7FB5F" w14:textId="040CA77A" w:rsidR="00612373" w:rsidRDefault="00612373" w:rsidP="000D4836">
      <w:pPr>
        <w:spacing w:after="300" w:line="240" w:lineRule="auto"/>
        <w:outlineLvl w:val="0"/>
        <w:rPr>
          <w:rFonts w:ascii="Open Sans" w:eastAsia="Times New Roman" w:hAnsi="Open Sans" w:cs="Times New Roman"/>
          <w:color w:val="333333"/>
          <w:kern w:val="36"/>
          <w:sz w:val="24"/>
          <w:szCs w:val="24"/>
        </w:rPr>
      </w:pPr>
      <w:r>
        <w:rPr>
          <w:rFonts w:ascii="Open Sans" w:eastAsia="Times New Roman" w:hAnsi="Open Sans" w:cs="Times New Roman"/>
          <w:color w:val="333333"/>
          <w:kern w:val="36"/>
          <w:sz w:val="24"/>
          <w:szCs w:val="24"/>
        </w:rPr>
        <w:t>Design programs</w:t>
      </w:r>
      <w:r w:rsidR="0046334F">
        <w:rPr>
          <w:rFonts w:ascii="Open Sans" w:eastAsia="Times New Roman" w:hAnsi="Open Sans" w:cs="Times New Roman"/>
          <w:color w:val="333333"/>
          <w:kern w:val="36"/>
          <w:sz w:val="24"/>
          <w:szCs w:val="24"/>
        </w:rPr>
        <w:t xml:space="preserve"> </w:t>
      </w:r>
      <w:r w:rsidR="00B219EC">
        <w:rPr>
          <w:rFonts w:ascii="Open Sans" w:eastAsia="Times New Roman" w:hAnsi="Open Sans" w:cs="Times New Roman"/>
          <w:color w:val="333333"/>
          <w:kern w:val="36"/>
          <w:sz w:val="24"/>
          <w:szCs w:val="24"/>
        </w:rPr>
        <w:t>across</w:t>
      </w:r>
      <w:r w:rsidR="0046334F">
        <w:rPr>
          <w:rFonts w:ascii="Open Sans" w:eastAsia="Times New Roman" w:hAnsi="Open Sans" w:cs="Times New Roman"/>
          <w:color w:val="333333"/>
          <w:kern w:val="36"/>
          <w:sz w:val="24"/>
          <w:szCs w:val="24"/>
        </w:rPr>
        <w:t xml:space="preserve"> CUNY </w:t>
      </w:r>
    </w:p>
    <w:p w14:paraId="46D9952F" w14:textId="77777777" w:rsidR="00492DB8" w:rsidRDefault="00492DB8" w:rsidP="00492DB8">
      <w:pPr>
        <w:spacing w:after="300" w:line="240" w:lineRule="auto"/>
        <w:outlineLvl w:val="0"/>
        <w:rPr>
          <w:rFonts w:ascii="Open Sans" w:eastAsia="Times New Roman" w:hAnsi="Open Sans" w:cs="Times New Roman"/>
          <w:color w:val="333333"/>
          <w:kern w:val="36"/>
          <w:sz w:val="24"/>
          <w:szCs w:val="24"/>
        </w:rPr>
      </w:pPr>
      <w:r w:rsidRPr="002C6BE5">
        <w:rPr>
          <w:rFonts w:ascii="Open Sans" w:eastAsia="Times New Roman" w:hAnsi="Open Sans" w:cs="Times New Roman"/>
          <w:i/>
          <w:iCs/>
          <w:color w:val="333333"/>
          <w:kern w:val="36"/>
          <w:sz w:val="24"/>
          <w:szCs w:val="24"/>
        </w:rPr>
        <w:t>Navigation bar</w:t>
      </w:r>
      <w:r>
        <w:rPr>
          <w:rFonts w:ascii="Open Sans" w:eastAsia="Times New Roman" w:hAnsi="Open Sans" w:cs="Times New Roman"/>
          <w:color w:val="333333"/>
          <w:kern w:val="36"/>
          <w:sz w:val="24"/>
          <w:szCs w:val="24"/>
        </w:rPr>
        <w:t>: Degrees | Topics | Apply | Search</w:t>
      </w:r>
    </w:p>
    <w:p w14:paraId="578FD77E" w14:textId="77777777" w:rsidR="003A705F" w:rsidRDefault="003A705F" w:rsidP="00315888">
      <w:pPr>
        <w:spacing w:after="300" w:line="240" w:lineRule="auto"/>
        <w:outlineLvl w:val="0"/>
        <w:rPr>
          <w:rFonts w:ascii="Open Sans" w:eastAsia="Times New Roman" w:hAnsi="Open Sans" w:cs="Times New Roman"/>
          <w:color w:val="333333"/>
          <w:kern w:val="36"/>
          <w:sz w:val="24"/>
          <w:szCs w:val="24"/>
        </w:rPr>
      </w:pPr>
      <w:r w:rsidRPr="003A705F">
        <w:rPr>
          <w:rFonts w:ascii="Open Sans" w:eastAsia="Times New Roman" w:hAnsi="Open Sans" w:cs="Times New Roman"/>
          <w:color w:val="333333"/>
          <w:kern w:val="36"/>
          <w:sz w:val="24"/>
          <w:szCs w:val="24"/>
        </w:rPr>
        <w:t>New York City College Of Technology</w:t>
      </w:r>
      <w:r w:rsidRPr="003A705F">
        <w:rPr>
          <w:rFonts w:ascii="Open Sans" w:eastAsia="Times New Roman" w:hAnsi="Open Sans" w:cs="Times New Roman"/>
          <w:color w:val="333333"/>
          <w:kern w:val="36"/>
          <w:sz w:val="24"/>
          <w:szCs w:val="24"/>
        </w:rPr>
        <w:t xml:space="preserve"> </w:t>
      </w:r>
    </w:p>
    <w:p w14:paraId="0B5662D4" w14:textId="67A6B345" w:rsidR="00442DC7" w:rsidRPr="005B14F1" w:rsidRDefault="007069B5" w:rsidP="00315888">
      <w:pPr>
        <w:spacing w:after="300" w:line="240" w:lineRule="auto"/>
        <w:outlineLvl w:val="0"/>
        <w:rPr>
          <w:rFonts w:ascii="Open Sans" w:eastAsia="Times New Roman" w:hAnsi="Open Sans" w:cs="Times New Roman"/>
          <w:color w:val="333333"/>
          <w:kern w:val="36"/>
          <w:sz w:val="24"/>
          <w:szCs w:val="24"/>
        </w:rPr>
      </w:pPr>
      <w:r w:rsidRPr="007069B5">
        <w:rPr>
          <w:rFonts w:ascii="Open Sans" w:eastAsia="Times New Roman" w:hAnsi="Open Sans" w:cs="Times New Roman"/>
          <w:color w:val="333333"/>
          <w:kern w:val="36"/>
          <w:sz w:val="24"/>
          <w:szCs w:val="24"/>
        </w:rPr>
        <w:t>Communication Design</w:t>
      </w:r>
      <w:r w:rsidR="00315888">
        <w:rPr>
          <w:rFonts w:ascii="Open Sans" w:eastAsia="Times New Roman" w:hAnsi="Open Sans" w:cs="Times New Roman"/>
          <w:color w:val="333333"/>
          <w:kern w:val="36"/>
          <w:sz w:val="24"/>
          <w:szCs w:val="24"/>
        </w:rPr>
        <w:br/>
      </w:r>
      <w:r w:rsidR="00442DC7" w:rsidRPr="005B14F1">
        <w:rPr>
          <w:rFonts w:ascii="Open Sans" w:eastAsia="Times New Roman" w:hAnsi="Open Sans" w:cs="Times New Roman"/>
          <w:color w:val="333333"/>
          <w:kern w:val="36"/>
          <w:sz w:val="24"/>
          <w:szCs w:val="24"/>
        </w:rPr>
        <w:t xml:space="preserve">Degree: </w:t>
      </w:r>
      <w:r w:rsidR="008F086B">
        <w:rPr>
          <w:sz w:val="24"/>
          <w:szCs w:val="24"/>
        </w:rPr>
        <w:t>B</w:t>
      </w:r>
      <w:r w:rsidR="00F522F5">
        <w:rPr>
          <w:sz w:val="24"/>
          <w:szCs w:val="24"/>
        </w:rPr>
        <w:t>.</w:t>
      </w:r>
      <w:r w:rsidR="008F086B">
        <w:rPr>
          <w:sz w:val="24"/>
          <w:szCs w:val="24"/>
        </w:rPr>
        <w:t>F</w:t>
      </w:r>
      <w:r w:rsidR="00F522F5">
        <w:rPr>
          <w:sz w:val="24"/>
          <w:szCs w:val="24"/>
        </w:rPr>
        <w:t>.</w:t>
      </w:r>
      <w:r w:rsidR="008F086B">
        <w:rPr>
          <w:sz w:val="24"/>
          <w:szCs w:val="24"/>
        </w:rPr>
        <w:t>A</w:t>
      </w:r>
      <w:r w:rsidR="00F522F5">
        <w:rPr>
          <w:sz w:val="24"/>
          <w:szCs w:val="24"/>
        </w:rPr>
        <w:t>.</w:t>
      </w:r>
    </w:p>
    <w:p w14:paraId="3F3E7648" w14:textId="1AED4B5B" w:rsidR="008F086B" w:rsidRPr="008F086B" w:rsidRDefault="008F086B" w:rsidP="008F086B">
      <w:pPr>
        <w:spacing w:after="300" w:line="240" w:lineRule="auto"/>
        <w:outlineLvl w:val="0"/>
        <w:rPr>
          <w:sz w:val="24"/>
          <w:szCs w:val="24"/>
        </w:rPr>
      </w:pPr>
      <w:r w:rsidRPr="008F086B">
        <w:rPr>
          <w:sz w:val="24"/>
          <w:szCs w:val="24"/>
        </w:rPr>
        <w:t xml:space="preserve">The BFA degree, building on the solid foundation in visual expression of the first two years, develops students'' abilities to frame, research and solve increasingly complex visual communication problems. Students develop a professional portfolio that represents their talents and prepares them for employment upon graduation as art directors, graphic designers, illustrators and web designers. They are also qualified to apply for masters programs in related communication design fields. In recent years, graduates of the program have been employed by a range of creative agencies, design firms and organizations including BBDO, J. Walter Thompson Worldwide, Ogilvy, DDB, Google, Patients &amp; Purpose, GLOW Digital agency, Victoria’s Secret, The </w:t>
      </w:r>
      <w:proofErr w:type="spellStart"/>
      <w:r w:rsidRPr="008F086B">
        <w:rPr>
          <w:sz w:val="24"/>
          <w:szCs w:val="24"/>
        </w:rPr>
        <w:t>Vyater</w:t>
      </w:r>
      <w:proofErr w:type="spellEnd"/>
      <w:r w:rsidRPr="008F086B">
        <w:rPr>
          <w:sz w:val="24"/>
          <w:szCs w:val="24"/>
        </w:rPr>
        <w:t xml:space="preserve"> Group, Mass Appeal Records, Ralph Lauren Advertising, The New York Times, New York Code + Design Academy, AT&amp;T Entertainment Group - DIRECTV, JP Morgan Chase, New York Life Insurance Company and UNICEF USA.</w:t>
      </w:r>
    </w:p>
    <w:p w14:paraId="5A4C8331" w14:textId="77777777" w:rsidR="008F086B" w:rsidRPr="008F086B" w:rsidRDefault="008F086B" w:rsidP="008F086B">
      <w:pPr>
        <w:spacing w:after="300" w:line="240" w:lineRule="auto"/>
        <w:outlineLvl w:val="0"/>
        <w:rPr>
          <w:sz w:val="24"/>
          <w:szCs w:val="24"/>
        </w:rPr>
      </w:pPr>
      <w:r w:rsidRPr="008F086B">
        <w:rPr>
          <w:sz w:val="24"/>
          <w:szCs w:val="24"/>
        </w:rPr>
        <w:t>Students take courses from three categories: Studio, Strategy, and Skills. In the required sequence of four Studio courses, students initiate and define the context for substantive projects. Selecting from an elective pool, each student takes three Strategy courses and four Skills courses. In Strategy courses, students research, plan, produce and consider dissemination of visual communications. In Skills courses, students create solutions to communication design problems using a particular medium. Students may either sample a range of the Communication Design field or specialize in one of the following areas: Advertising, Graphic Design, Illustration or Web Design.</w:t>
      </w:r>
    </w:p>
    <w:p w14:paraId="789D534E" w14:textId="69304B1E" w:rsidR="001C23D2" w:rsidRPr="00562EA6" w:rsidRDefault="00533C5B" w:rsidP="008F086B">
      <w:pPr>
        <w:spacing w:after="300" w:line="240" w:lineRule="auto"/>
        <w:outlineLvl w:val="0"/>
        <w:rPr>
          <w:sz w:val="24"/>
          <w:szCs w:val="24"/>
        </w:rPr>
      </w:pPr>
      <w:hyperlink r:id="rId10" w:history="1">
        <w:r w:rsidR="00394E50" w:rsidRPr="00533C5B">
          <w:rPr>
            <w:rStyle w:val="Hyperlink"/>
            <w:sz w:val="24"/>
            <w:szCs w:val="24"/>
          </w:rPr>
          <w:t>Learn More</w:t>
        </w:r>
      </w:hyperlink>
      <w:bookmarkStart w:id="0" w:name="_GoBack"/>
      <w:bookmarkEnd w:id="0"/>
    </w:p>
    <w:p w14:paraId="63C75DB9" w14:textId="4F97B65B" w:rsidR="001C23D2" w:rsidRDefault="001C23D2" w:rsidP="000D4836">
      <w:pPr>
        <w:spacing w:line="240" w:lineRule="auto"/>
        <w:rPr>
          <w:rStyle w:val="Hyperlink"/>
          <w:sz w:val="24"/>
          <w:szCs w:val="24"/>
        </w:rPr>
      </w:pPr>
    </w:p>
    <w:p w14:paraId="6BDFC6B9" w14:textId="7FCBFCE9" w:rsidR="001C23D2" w:rsidRPr="005B14F1" w:rsidRDefault="004762B8" w:rsidP="004762B8">
      <w:pPr>
        <w:spacing w:line="240" w:lineRule="auto"/>
        <w:rPr>
          <w:sz w:val="24"/>
          <w:szCs w:val="24"/>
        </w:rPr>
      </w:pPr>
      <w:r w:rsidRPr="001C23D2">
        <w:rPr>
          <w:sz w:val="24"/>
          <w:szCs w:val="24"/>
        </w:rPr>
        <w:t xml:space="preserve">Copyright </w:t>
      </w:r>
      <w:r w:rsidRPr="00516B06">
        <w:rPr>
          <w:sz w:val="24"/>
          <w:szCs w:val="24"/>
        </w:rPr>
        <w:t xml:space="preserve">© </w:t>
      </w:r>
      <w:r w:rsidRPr="001C23D2">
        <w:rPr>
          <w:sz w:val="24"/>
          <w:szCs w:val="24"/>
        </w:rPr>
        <w:t>2020</w:t>
      </w:r>
      <w:r>
        <w:rPr>
          <w:sz w:val="24"/>
          <w:szCs w:val="24"/>
        </w:rPr>
        <w:t xml:space="preserve"> The City University of New York</w:t>
      </w:r>
    </w:p>
    <w:sectPr w:rsidR="001C23D2" w:rsidRPr="005B1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79CF2" w14:textId="77777777" w:rsidR="008E38F0" w:rsidRDefault="008E38F0" w:rsidP="00A534AB">
      <w:pPr>
        <w:spacing w:after="0" w:line="240" w:lineRule="auto"/>
      </w:pPr>
      <w:r>
        <w:separator/>
      </w:r>
    </w:p>
  </w:endnote>
  <w:endnote w:type="continuationSeparator" w:id="0">
    <w:p w14:paraId="25F9D03D" w14:textId="77777777" w:rsidR="008E38F0" w:rsidRDefault="008E38F0" w:rsidP="00A534AB">
      <w:pPr>
        <w:spacing w:after="0" w:line="240" w:lineRule="auto"/>
      </w:pPr>
      <w:r>
        <w:continuationSeparator/>
      </w:r>
    </w:p>
  </w:endnote>
  <w:endnote w:type="continuationNotice" w:id="1">
    <w:p w14:paraId="209E5F49" w14:textId="77777777" w:rsidR="008E38F0" w:rsidRDefault="008E38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24A22" w14:textId="77777777" w:rsidR="008E38F0" w:rsidRDefault="008E38F0" w:rsidP="00A534AB">
      <w:pPr>
        <w:spacing w:after="0" w:line="240" w:lineRule="auto"/>
      </w:pPr>
      <w:r>
        <w:separator/>
      </w:r>
    </w:p>
  </w:footnote>
  <w:footnote w:type="continuationSeparator" w:id="0">
    <w:p w14:paraId="545E00D0" w14:textId="77777777" w:rsidR="008E38F0" w:rsidRDefault="008E38F0" w:rsidP="00A534AB">
      <w:pPr>
        <w:spacing w:after="0" w:line="240" w:lineRule="auto"/>
      </w:pPr>
      <w:r>
        <w:continuationSeparator/>
      </w:r>
    </w:p>
  </w:footnote>
  <w:footnote w:type="continuationNotice" w:id="1">
    <w:p w14:paraId="2A4C5F10" w14:textId="77777777" w:rsidR="008E38F0" w:rsidRDefault="008E38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64AAF"/>
    <w:multiLevelType w:val="hybridMultilevel"/>
    <w:tmpl w:val="DAB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F1AC5"/>
    <w:multiLevelType w:val="hybridMultilevel"/>
    <w:tmpl w:val="7A88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B4"/>
    <w:rsid w:val="00064E77"/>
    <w:rsid w:val="000D4836"/>
    <w:rsid w:val="001126E6"/>
    <w:rsid w:val="00174120"/>
    <w:rsid w:val="001C23D2"/>
    <w:rsid w:val="001C4901"/>
    <w:rsid w:val="00200E91"/>
    <w:rsid w:val="00257A20"/>
    <w:rsid w:val="002A1173"/>
    <w:rsid w:val="002F3A0A"/>
    <w:rsid w:val="003146F8"/>
    <w:rsid w:val="00315888"/>
    <w:rsid w:val="00321019"/>
    <w:rsid w:val="003315F3"/>
    <w:rsid w:val="00336EED"/>
    <w:rsid w:val="00394E50"/>
    <w:rsid w:val="003A705F"/>
    <w:rsid w:val="003B0F0E"/>
    <w:rsid w:val="003B1A00"/>
    <w:rsid w:val="00442DC7"/>
    <w:rsid w:val="004516B4"/>
    <w:rsid w:val="004566AE"/>
    <w:rsid w:val="0046334F"/>
    <w:rsid w:val="004762B8"/>
    <w:rsid w:val="00492DB8"/>
    <w:rsid w:val="00512871"/>
    <w:rsid w:val="00533C5B"/>
    <w:rsid w:val="0053677F"/>
    <w:rsid w:val="00561046"/>
    <w:rsid w:val="00562EA6"/>
    <w:rsid w:val="005B14F1"/>
    <w:rsid w:val="005C09A3"/>
    <w:rsid w:val="00612373"/>
    <w:rsid w:val="0062311F"/>
    <w:rsid w:val="00652B0E"/>
    <w:rsid w:val="006656EB"/>
    <w:rsid w:val="00691789"/>
    <w:rsid w:val="006933B6"/>
    <w:rsid w:val="006A4AC8"/>
    <w:rsid w:val="006A5DF4"/>
    <w:rsid w:val="0070134C"/>
    <w:rsid w:val="007069B5"/>
    <w:rsid w:val="0071105B"/>
    <w:rsid w:val="007478FC"/>
    <w:rsid w:val="007841DE"/>
    <w:rsid w:val="008201B8"/>
    <w:rsid w:val="00860097"/>
    <w:rsid w:val="0088201E"/>
    <w:rsid w:val="008E38F0"/>
    <w:rsid w:val="008F086B"/>
    <w:rsid w:val="009A7C72"/>
    <w:rsid w:val="009C4DB8"/>
    <w:rsid w:val="00A03F1A"/>
    <w:rsid w:val="00A40731"/>
    <w:rsid w:val="00A534AB"/>
    <w:rsid w:val="00A94A92"/>
    <w:rsid w:val="00AD1312"/>
    <w:rsid w:val="00B219EC"/>
    <w:rsid w:val="00B40A4D"/>
    <w:rsid w:val="00B75B44"/>
    <w:rsid w:val="00BF52A5"/>
    <w:rsid w:val="00C636CC"/>
    <w:rsid w:val="00C734C8"/>
    <w:rsid w:val="00CE5736"/>
    <w:rsid w:val="00D1710F"/>
    <w:rsid w:val="00D218E5"/>
    <w:rsid w:val="00D35A9B"/>
    <w:rsid w:val="00D527B1"/>
    <w:rsid w:val="00E459AA"/>
    <w:rsid w:val="00E74F04"/>
    <w:rsid w:val="00E808FA"/>
    <w:rsid w:val="00ED0AA7"/>
    <w:rsid w:val="00F1025E"/>
    <w:rsid w:val="00F522F5"/>
    <w:rsid w:val="00F82D3F"/>
    <w:rsid w:val="00F96E11"/>
    <w:rsid w:val="00FB623B"/>
    <w:rsid w:val="00FF465B"/>
    <w:rsid w:val="22851A38"/>
    <w:rsid w:val="241C2D5D"/>
    <w:rsid w:val="351CDAAA"/>
    <w:rsid w:val="3DBEB090"/>
    <w:rsid w:val="44C3F2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3E49"/>
  <w15:chartTrackingRefBased/>
  <w15:docId w15:val="{D9FE64BD-2267-4CAA-95C8-AED1A477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16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6B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53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AB"/>
  </w:style>
  <w:style w:type="paragraph" w:styleId="Footer">
    <w:name w:val="footer"/>
    <w:basedOn w:val="Normal"/>
    <w:link w:val="FooterChar"/>
    <w:uiPriority w:val="99"/>
    <w:unhideWhenUsed/>
    <w:rsid w:val="00A53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AB"/>
  </w:style>
  <w:style w:type="character" w:styleId="Hyperlink">
    <w:name w:val="Hyperlink"/>
    <w:basedOn w:val="DefaultParagraphFont"/>
    <w:uiPriority w:val="99"/>
    <w:unhideWhenUsed/>
    <w:rsid w:val="002F3A0A"/>
    <w:rPr>
      <w:color w:val="0563C1" w:themeColor="hyperlink"/>
      <w:u w:val="single"/>
    </w:rPr>
  </w:style>
  <w:style w:type="character" w:styleId="UnresolvedMention">
    <w:name w:val="Unresolved Mention"/>
    <w:basedOn w:val="DefaultParagraphFont"/>
    <w:uiPriority w:val="99"/>
    <w:semiHidden/>
    <w:unhideWhenUsed/>
    <w:rsid w:val="002F3A0A"/>
    <w:rPr>
      <w:color w:val="605E5C"/>
      <w:shd w:val="clear" w:color="auto" w:fill="E1DFDD"/>
    </w:rPr>
  </w:style>
  <w:style w:type="paragraph" w:styleId="ListParagraph">
    <w:name w:val="List Paragraph"/>
    <w:basedOn w:val="Normal"/>
    <w:uiPriority w:val="34"/>
    <w:qFormat/>
    <w:rsid w:val="00E74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127528">
      <w:bodyDiv w:val="1"/>
      <w:marLeft w:val="0"/>
      <w:marRight w:val="0"/>
      <w:marTop w:val="0"/>
      <w:marBottom w:val="0"/>
      <w:divBdr>
        <w:top w:val="none" w:sz="0" w:space="0" w:color="auto"/>
        <w:left w:val="none" w:sz="0" w:space="0" w:color="auto"/>
        <w:bottom w:val="none" w:sz="0" w:space="0" w:color="auto"/>
        <w:right w:val="none" w:sz="0" w:space="0" w:color="auto"/>
      </w:divBdr>
    </w:div>
    <w:div w:id="196615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citytech.cuny.edu/communication-design/communication-design-bfa.aspx"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80337DFEC6C48A395C992E2892FE4" ma:contentTypeVersion="32" ma:contentTypeDescription="Create a new document." ma:contentTypeScope="" ma:versionID="b010a1658d7a80e9bac273a1682491ee">
  <xsd:schema xmlns:xsd="http://www.w3.org/2001/XMLSchema" xmlns:xs="http://www.w3.org/2001/XMLSchema" xmlns:p="http://schemas.microsoft.com/office/2006/metadata/properties" xmlns:ns3="07b1b16c-98e5-49fe-a168-b4bd7b2e9dd3" xmlns:ns4="63e53d78-a063-42d6-b5ce-fd0e3eb7db7c" targetNamespace="http://schemas.microsoft.com/office/2006/metadata/properties" ma:root="true" ma:fieldsID="c173edef20df3a786d3cb55df87bccd0" ns3:_="" ns4:_="">
    <xsd:import namespace="07b1b16c-98e5-49fe-a168-b4bd7b2e9dd3"/>
    <xsd:import namespace="63e53d78-a063-42d6-b5ce-fd0e3eb7db7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ath_Settings"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b1b16c-98e5-49fe-a168-b4bd7b2e9dd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ath_Settings" ma:index="30" nillable="true" ma:displayName="Math Settings" ma:internalName="Math_Settings">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53d78-a063-42d6-b5ce-fd0e3eb7db7c"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udents xmlns="07b1b16c-98e5-49fe-a168-b4bd7b2e9dd3">
      <UserInfo>
        <DisplayName/>
        <AccountId xsi:nil="true"/>
        <AccountType/>
      </UserInfo>
    </Students>
    <Templates xmlns="07b1b16c-98e5-49fe-a168-b4bd7b2e9dd3" xsi:nil="true"/>
    <Self_Registration_Enabled xmlns="07b1b16c-98e5-49fe-a168-b4bd7b2e9dd3" xsi:nil="true"/>
    <Is_Collaboration_Space_Locked xmlns="07b1b16c-98e5-49fe-a168-b4bd7b2e9dd3" xsi:nil="true"/>
    <CultureName xmlns="07b1b16c-98e5-49fe-a168-b4bd7b2e9dd3" xsi:nil="true"/>
    <Has_Teacher_Only_SectionGroup xmlns="07b1b16c-98e5-49fe-a168-b4bd7b2e9dd3" xsi:nil="true"/>
    <AppVersion xmlns="07b1b16c-98e5-49fe-a168-b4bd7b2e9dd3" xsi:nil="true"/>
    <TeamsChannelId xmlns="07b1b16c-98e5-49fe-a168-b4bd7b2e9dd3" xsi:nil="true"/>
    <IsNotebookLocked xmlns="07b1b16c-98e5-49fe-a168-b4bd7b2e9dd3" xsi:nil="true"/>
    <NotebookType xmlns="07b1b16c-98e5-49fe-a168-b4bd7b2e9dd3" xsi:nil="true"/>
    <Teachers xmlns="07b1b16c-98e5-49fe-a168-b4bd7b2e9dd3">
      <UserInfo>
        <DisplayName/>
        <AccountId xsi:nil="true"/>
        <AccountType/>
      </UserInfo>
    </Teachers>
    <Distribution_Groups xmlns="07b1b16c-98e5-49fe-a168-b4bd7b2e9dd3" xsi:nil="true"/>
    <LMS_Mappings xmlns="07b1b16c-98e5-49fe-a168-b4bd7b2e9dd3" xsi:nil="true"/>
    <Owner xmlns="07b1b16c-98e5-49fe-a168-b4bd7b2e9dd3">
      <UserInfo>
        <DisplayName/>
        <AccountId xsi:nil="true"/>
        <AccountType/>
      </UserInfo>
    </Owner>
    <Math_Settings xmlns="07b1b16c-98e5-49fe-a168-b4bd7b2e9dd3" xsi:nil="true"/>
    <DefaultSectionNames xmlns="07b1b16c-98e5-49fe-a168-b4bd7b2e9dd3" xsi:nil="true"/>
    <FolderType xmlns="07b1b16c-98e5-49fe-a168-b4bd7b2e9dd3" xsi:nil="true"/>
    <Student_Groups xmlns="07b1b16c-98e5-49fe-a168-b4bd7b2e9dd3">
      <UserInfo>
        <DisplayName/>
        <AccountId xsi:nil="true"/>
        <AccountType/>
      </UserInfo>
    </Student_Groups>
    <Invited_Teachers xmlns="07b1b16c-98e5-49fe-a168-b4bd7b2e9dd3" xsi:nil="true"/>
    <Invited_Students xmlns="07b1b16c-98e5-49fe-a168-b4bd7b2e9dd3" xsi:nil="true"/>
  </documentManagement>
</p:properties>
</file>

<file path=customXml/itemProps1.xml><?xml version="1.0" encoding="utf-8"?>
<ds:datastoreItem xmlns:ds="http://schemas.openxmlformats.org/officeDocument/2006/customXml" ds:itemID="{5952BED9-9A8B-4524-8778-2CB28343D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b1b16c-98e5-49fe-a168-b4bd7b2e9dd3"/>
    <ds:schemaRef ds:uri="63e53d78-a063-42d6-b5ce-fd0e3eb7d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BDD931-08F7-408D-8937-18D566009476}">
  <ds:schemaRefs>
    <ds:schemaRef ds:uri="http://schemas.microsoft.com/sharepoint/v3/contenttype/forms"/>
  </ds:schemaRefs>
</ds:datastoreItem>
</file>

<file path=customXml/itemProps3.xml><?xml version="1.0" encoding="utf-8"?>
<ds:datastoreItem xmlns:ds="http://schemas.openxmlformats.org/officeDocument/2006/customXml" ds:itemID="{A140D325-8B49-4393-80EF-CFBBF2D43A58}">
  <ds:schemaRefs>
    <ds:schemaRef ds:uri="http://schemas.microsoft.com/office/2006/metadata/properties"/>
    <ds:schemaRef ds:uri="http://schemas.microsoft.com/office/infopath/2007/PartnerControls"/>
    <ds:schemaRef ds:uri="07b1b16c-98e5-49fe-a168-b4bd7b2e9dd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Revital Kaisar</dc:creator>
  <cp:keywords/>
  <dc:description/>
  <cp:lastModifiedBy>Revital Kaisar</cp:lastModifiedBy>
  <cp:revision>4</cp:revision>
  <dcterms:created xsi:type="dcterms:W3CDTF">2020-03-28T19:26:00Z</dcterms:created>
  <dcterms:modified xsi:type="dcterms:W3CDTF">2020-03-28T19:27:00Z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0x01010000780337DFEC6C48A395C992E2892FE4</vt:lpwstr>
  </property>
</Properties>
</file>