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proofErr w:type="spellStart"/>
            <w:r w:rsidRPr="008E0708">
              <w:t>Commands</w:t>
            </w:r>
            <w:proofErr w:type="spellEnd"/>
            <w:r w:rsidRPr="008E0708">
              <w:t xml:space="preserve"> / Handler, Menus, Key </w:t>
            </w:r>
            <w:proofErr w:type="spellStart"/>
            <w:r w:rsidRPr="008E0708">
              <w:t>Bindings</w:t>
            </w:r>
            <w:proofErr w:type="spellEnd"/>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3177F4"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3177F4">
        <w:rPr>
          <w:noProof/>
        </w:rPr>
        <w:t>1.</w:t>
      </w:r>
      <w:r w:rsidR="003177F4">
        <w:rPr>
          <w:rFonts w:eastAsiaTheme="minorEastAsia" w:cstheme="minorBidi"/>
          <w:b w:val="0"/>
          <w:bCs w:val="0"/>
          <w:noProof/>
          <w:lang w:val="de-CH"/>
        </w:rPr>
        <w:tab/>
      </w:r>
      <w:r w:rsidR="003177F4">
        <w:rPr>
          <w:noProof/>
        </w:rPr>
        <w:t>Einleitung</w:t>
      </w:r>
      <w:r w:rsidR="003177F4">
        <w:rPr>
          <w:noProof/>
        </w:rPr>
        <w:tab/>
      </w:r>
      <w:r w:rsidR="003177F4">
        <w:rPr>
          <w:noProof/>
        </w:rPr>
        <w:fldChar w:fldCharType="begin"/>
      </w:r>
      <w:r w:rsidR="003177F4">
        <w:rPr>
          <w:noProof/>
        </w:rPr>
        <w:instrText xml:space="preserve"> PAGEREF _Toc363398718 \h </w:instrText>
      </w:r>
      <w:r w:rsidR="003177F4">
        <w:rPr>
          <w:noProof/>
        </w:rPr>
      </w:r>
      <w:r w:rsidR="003177F4">
        <w:rPr>
          <w:noProof/>
        </w:rPr>
        <w:fldChar w:fldCharType="separate"/>
      </w:r>
      <w:r w:rsidR="003177F4">
        <w:rPr>
          <w:noProof/>
        </w:rPr>
        <w:t>5</w:t>
      </w:r>
      <w:r w:rsidR="003177F4">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_Toc363398719 \h </w:instrText>
      </w:r>
      <w:r>
        <w:rPr>
          <w:noProof/>
        </w:rPr>
      </w:r>
      <w:r>
        <w:rPr>
          <w:noProof/>
        </w:rPr>
        <w:fldChar w:fldCharType="separate"/>
      </w:r>
      <w:r>
        <w:rPr>
          <w:noProof/>
        </w:rPr>
        <w:t>5</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_Toc363398720 \h </w:instrText>
      </w:r>
      <w:r>
        <w:rPr>
          <w:noProof/>
        </w:rPr>
      </w:r>
      <w:r>
        <w:rPr>
          <w:noProof/>
        </w:rPr>
        <w:fldChar w:fldCharType="separate"/>
      </w:r>
      <w:r>
        <w:rPr>
          <w:noProof/>
        </w:rPr>
        <w:t>5</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_Toc363398721 \h </w:instrText>
      </w:r>
      <w:r>
        <w:rPr>
          <w:noProof/>
        </w:rPr>
      </w:r>
      <w:r>
        <w:rPr>
          <w:noProof/>
        </w:rPr>
        <w:fldChar w:fldCharType="separate"/>
      </w:r>
      <w:r>
        <w:rPr>
          <w:noProof/>
        </w:rPr>
        <w:t>5</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_Toc363398722 \h </w:instrText>
      </w:r>
      <w:r>
        <w:rPr>
          <w:noProof/>
        </w:rPr>
      </w:r>
      <w:r>
        <w:rPr>
          <w:noProof/>
        </w:rPr>
        <w:fldChar w:fldCharType="separate"/>
      </w:r>
      <w:r>
        <w:rPr>
          <w:noProof/>
        </w:rPr>
        <w:t>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_Toc363398723 \h </w:instrText>
      </w:r>
      <w:r>
        <w:rPr>
          <w:noProof/>
        </w:rPr>
      </w:r>
      <w:r>
        <w:rPr>
          <w:noProof/>
        </w:rPr>
        <w:fldChar w:fldCharType="separate"/>
      </w:r>
      <w:r>
        <w:rPr>
          <w:noProof/>
        </w:rPr>
        <w:t>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_Toc363398724 \h </w:instrText>
      </w:r>
      <w:r>
        <w:rPr>
          <w:noProof/>
        </w:rPr>
      </w:r>
      <w:r>
        <w:rPr>
          <w:noProof/>
        </w:rPr>
        <w:fldChar w:fldCharType="separate"/>
      </w:r>
      <w:r>
        <w:rPr>
          <w:noProof/>
        </w:rPr>
        <w:t>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_Toc363398725 \h </w:instrText>
      </w:r>
      <w:r>
        <w:rPr>
          <w:noProof/>
        </w:rPr>
      </w:r>
      <w:r>
        <w:rPr>
          <w:noProof/>
        </w:rPr>
        <w:fldChar w:fldCharType="separate"/>
      </w:r>
      <w:r>
        <w:rPr>
          <w:noProof/>
        </w:rPr>
        <w:t>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_Toc363398726 \h </w:instrText>
      </w:r>
      <w:r>
        <w:rPr>
          <w:noProof/>
        </w:rPr>
      </w:r>
      <w:r>
        <w:rPr>
          <w:noProof/>
        </w:rPr>
        <w:fldChar w:fldCharType="separate"/>
      </w:r>
      <w:r>
        <w:rPr>
          <w:noProof/>
        </w:rPr>
        <w:t>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_Toc363398727 \h </w:instrText>
      </w:r>
      <w:r>
        <w:rPr>
          <w:noProof/>
        </w:rPr>
      </w:r>
      <w:r>
        <w:rPr>
          <w:noProof/>
        </w:rPr>
        <w:fldChar w:fldCharType="separate"/>
      </w:r>
      <w:r>
        <w:rPr>
          <w:noProof/>
        </w:rPr>
        <w:t>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_Toc363398728 \h </w:instrText>
      </w:r>
      <w:r>
        <w:rPr>
          <w:noProof/>
        </w:rPr>
      </w:r>
      <w:r>
        <w:rPr>
          <w:noProof/>
        </w:rPr>
        <w:fldChar w:fldCharType="separate"/>
      </w:r>
      <w:r>
        <w:rPr>
          <w:noProof/>
        </w:rPr>
        <w:t>7</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sidRPr="0046694E">
        <w:rPr>
          <w:noProof/>
          <w:color w:val="FF0000"/>
        </w:rPr>
        <w:t>2.9.</w:t>
      </w:r>
      <w:r>
        <w:rPr>
          <w:rFonts w:eastAsiaTheme="minorEastAsia" w:cstheme="minorBidi"/>
          <w:b w:val="0"/>
          <w:bCs w:val="0"/>
          <w:noProof/>
          <w:lang w:val="de-CH"/>
        </w:rPr>
        <w:tab/>
      </w:r>
      <w:r w:rsidRPr="0046694E">
        <w:rPr>
          <w:noProof/>
          <w:color w:val="FF0000"/>
        </w:rPr>
        <w:t>Sicherheits- und Datenschutzaspekte</w:t>
      </w:r>
      <w:r>
        <w:rPr>
          <w:noProof/>
        </w:rPr>
        <w:tab/>
      </w:r>
      <w:r>
        <w:rPr>
          <w:noProof/>
        </w:rPr>
        <w:fldChar w:fldCharType="begin"/>
      </w:r>
      <w:r>
        <w:rPr>
          <w:noProof/>
        </w:rPr>
        <w:instrText xml:space="preserve"> PAGEREF _Toc363398729 \h </w:instrText>
      </w:r>
      <w:r>
        <w:rPr>
          <w:noProof/>
        </w:rPr>
      </w:r>
      <w:r>
        <w:rPr>
          <w:noProof/>
        </w:rPr>
        <w:fldChar w:fldCharType="separate"/>
      </w:r>
      <w:r>
        <w:rPr>
          <w:noProof/>
        </w:rPr>
        <w:t>7</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_Toc363398730 \h </w:instrText>
      </w:r>
      <w:r>
        <w:rPr>
          <w:noProof/>
        </w:rPr>
      </w:r>
      <w:r>
        <w:rPr>
          <w:noProof/>
        </w:rPr>
        <w:fldChar w:fldCharType="separate"/>
      </w:r>
      <w:r>
        <w:rPr>
          <w:noProof/>
        </w:rPr>
        <w:t>8</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_Toc363398731 \h </w:instrText>
      </w:r>
      <w:r>
        <w:rPr>
          <w:noProof/>
        </w:rPr>
      </w:r>
      <w:r>
        <w:rPr>
          <w:noProof/>
        </w:rPr>
        <w:fldChar w:fldCharType="separate"/>
      </w:r>
      <w:r>
        <w:rPr>
          <w:noProof/>
        </w:rPr>
        <w:t>8</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_Toc363398732 \h </w:instrText>
      </w:r>
      <w:r>
        <w:rPr>
          <w:noProof/>
        </w:rPr>
      </w:r>
      <w:r>
        <w:rPr>
          <w:noProof/>
        </w:rPr>
        <w:fldChar w:fldCharType="separate"/>
      </w:r>
      <w:r>
        <w:rPr>
          <w:noProof/>
        </w:rPr>
        <w:t>9</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_Toc363398733 \h </w:instrText>
      </w:r>
      <w:r>
        <w:rPr>
          <w:noProof/>
        </w:rPr>
      </w:r>
      <w:r>
        <w:rPr>
          <w:noProof/>
        </w:rPr>
        <w:fldChar w:fldCharType="separate"/>
      </w:r>
      <w:r>
        <w:rPr>
          <w:noProof/>
        </w:rPr>
        <w:t>10</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_Toc363398734 \h </w:instrText>
      </w:r>
      <w:r>
        <w:rPr>
          <w:noProof/>
        </w:rPr>
      </w:r>
      <w:r>
        <w:rPr>
          <w:noProof/>
        </w:rPr>
        <w:fldChar w:fldCharType="separate"/>
      </w:r>
      <w:r>
        <w:rPr>
          <w:noProof/>
        </w:rPr>
        <w:t>10</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_Toc363398735 \h </w:instrText>
      </w:r>
      <w:r>
        <w:rPr>
          <w:noProof/>
        </w:rPr>
      </w:r>
      <w:r>
        <w:rPr>
          <w:noProof/>
        </w:rPr>
        <w:fldChar w:fldCharType="separate"/>
      </w:r>
      <w:r>
        <w:rPr>
          <w:noProof/>
        </w:rPr>
        <w:t>10</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_Toc363398736 \h </w:instrText>
      </w:r>
      <w:r>
        <w:rPr>
          <w:noProof/>
        </w:rPr>
      </w:r>
      <w:r>
        <w:rPr>
          <w:noProof/>
        </w:rPr>
        <w:fldChar w:fldCharType="separate"/>
      </w:r>
      <w:r>
        <w:rPr>
          <w:noProof/>
        </w:rPr>
        <w:t>11</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_Toc363398737 \h </w:instrText>
      </w:r>
      <w:r>
        <w:rPr>
          <w:noProof/>
        </w:rPr>
      </w:r>
      <w:r>
        <w:rPr>
          <w:noProof/>
        </w:rPr>
        <w:fldChar w:fldCharType="separate"/>
      </w:r>
      <w:r>
        <w:rPr>
          <w:noProof/>
        </w:rPr>
        <w:t>11</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_Toc363398738 \h </w:instrText>
      </w:r>
      <w:r>
        <w:rPr>
          <w:noProof/>
        </w:rPr>
      </w:r>
      <w:r>
        <w:rPr>
          <w:noProof/>
        </w:rPr>
        <w:fldChar w:fldCharType="separate"/>
      </w:r>
      <w:r>
        <w:rPr>
          <w:noProof/>
        </w:rPr>
        <w:t>11</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_Toc363398739 \h </w:instrText>
      </w:r>
      <w:r>
        <w:rPr>
          <w:noProof/>
        </w:rPr>
      </w:r>
      <w:r>
        <w:rPr>
          <w:noProof/>
        </w:rPr>
        <w:fldChar w:fldCharType="separate"/>
      </w:r>
      <w:r>
        <w:rPr>
          <w:noProof/>
        </w:rPr>
        <w:t>11</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_Toc363398740 \h </w:instrText>
      </w:r>
      <w:r>
        <w:rPr>
          <w:noProof/>
        </w:rPr>
      </w:r>
      <w:r>
        <w:rPr>
          <w:noProof/>
        </w:rPr>
        <w:fldChar w:fldCharType="separate"/>
      </w:r>
      <w:r>
        <w:rPr>
          <w:noProof/>
        </w:rPr>
        <w:t>11</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sidRPr="0046694E">
        <w:rPr>
          <w:noProof/>
          <w:color w:val="FF0000"/>
        </w:rPr>
        <w:t>8.</w:t>
      </w:r>
      <w:r>
        <w:rPr>
          <w:rFonts w:eastAsiaTheme="minorEastAsia" w:cstheme="minorBidi"/>
          <w:b w:val="0"/>
          <w:bCs w:val="0"/>
          <w:noProof/>
          <w:lang w:val="de-CH"/>
        </w:rPr>
        <w:tab/>
      </w:r>
      <w:r w:rsidRPr="0046694E">
        <w:rPr>
          <w:noProof/>
          <w:color w:val="FF0000"/>
        </w:rPr>
        <w:t>Projektplan</w:t>
      </w:r>
      <w:r>
        <w:rPr>
          <w:noProof/>
        </w:rPr>
        <w:tab/>
      </w:r>
      <w:r>
        <w:rPr>
          <w:noProof/>
        </w:rPr>
        <w:fldChar w:fldCharType="begin"/>
      </w:r>
      <w:r>
        <w:rPr>
          <w:noProof/>
        </w:rPr>
        <w:instrText xml:space="preserve"> PAGEREF _Toc363398741 \h </w:instrText>
      </w:r>
      <w:r>
        <w:rPr>
          <w:noProof/>
        </w:rPr>
      </w:r>
      <w:r>
        <w:rPr>
          <w:noProof/>
        </w:rPr>
        <w:fldChar w:fldCharType="separate"/>
      </w:r>
      <w:r>
        <w:rPr>
          <w:noProof/>
        </w:rPr>
        <w:t>12</w:t>
      </w:r>
      <w:r>
        <w:rPr>
          <w:noProof/>
        </w:rPr>
        <w:fldChar w:fldCharType="end"/>
      </w:r>
    </w:p>
    <w:p w:rsidR="003177F4" w:rsidRDefault="003177F4">
      <w:pPr>
        <w:pStyle w:val="Verzeichnis2"/>
        <w:tabs>
          <w:tab w:val="left" w:pos="720"/>
          <w:tab w:val="right" w:leader="underscore" w:pos="9355"/>
        </w:tabs>
        <w:rPr>
          <w:rFonts w:eastAsiaTheme="minorEastAsia" w:cstheme="minorBidi"/>
          <w:b w:val="0"/>
          <w:bCs w:val="0"/>
          <w:noProof/>
          <w:lang w:val="de-CH"/>
        </w:rPr>
      </w:pPr>
      <w:r w:rsidRPr="0046694E">
        <w:rPr>
          <w:noProof/>
          <w:color w:val="FF0000"/>
        </w:rPr>
        <w:t>9.</w:t>
      </w:r>
      <w:r>
        <w:rPr>
          <w:rFonts w:eastAsiaTheme="minorEastAsia" w:cstheme="minorBidi"/>
          <w:b w:val="0"/>
          <w:bCs w:val="0"/>
          <w:noProof/>
          <w:lang w:val="de-CH"/>
        </w:rPr>
        <w:tab/>
      </w:r>
      <w:r w:rsidRPr="0046694E">
        <w:rPr>
          <w:noProof/>
          <w:color w:val="FF0000"/>
        </w:rPr>
        <w:t>Projektstart</w:t>
      </w:r>
      <w:r>
        <w:rPr>
          <w:noProof/>
        </w:rPr>
        <w:tab/>
      </w:r>
      <w:r>
        <w:rPr>
          <w:noProof/>
        </w:rPr>
        <w:fldChar w:fldCharType="begin"/>
      </w:r>
      <w:r>
        <w:rPr>
          <w:noProof/>
        </w:rPr>
        <w:instrText xml:space="preserve"> PAGEREF _Toc363398742 \h </w:instrText>
      </w:r>
      <w:r>
        <w:rPr>
          <w:noProof/>
        </w:rPr>
      </w:r>
      <w:r>
        <w:rPr>
          <w:noProof/>
        </w:rPr>
        <w:fldChar w:fldCharType="separate"/>
      </w:r>
      <w:r>
        <w:rPr>
          <w:noProof/>
        </w:rPr>
        <w:t>14</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sidRPr="0046694E">
        <w:rPr>
          <w:noProof/>
          <w:color w:val="FF0000"/>
        </w:rPr>
        <w:t>9.1.</w:t>
      </w:r>
      <w:r>
        <w:rPr>
          <w:rFonts w:eastAsiaTheme="minorEastAsia" w:cstheme="minorBidi"/>
          <w:b w:val="0"/>
          <w:bCs w:val="0"/>
          <w:noProof/>
          <w:lang w:val="de-CH"/>
        </w:rPr>
        <w:tab/>
      </w:r>
      <w:r w:rsidRPr="0046694E">
        <w:rPr>
          <w:noProof/>
          <w:color w:val="FF0000"/>
        </w:rPr>
        <w:t>Ziele</w:t>
      </w:r>
      <w:r>
        <w:rPr>
          <w:noProof/>
        </w:rPr>
        <w:tab/>
      </w:r>
      <w:r>
        <w:rPr>
          <w:noProof/>
        </w:rPr>
        <w:fldChar w:fldCharType="begin"/>
      </w:r>
      <w:r>
        <w:rPr>
          <w:noProof/>
        </w:rPr>
        <w:instrText xml:space="preserve"> PAGEREF _Toc363398743 \h </w:instrText>
      </w:r>
      <w:r>
        <w:rPr>
          <w:noProof/>
        </w:rPr>
      </w:r>
      <w:r>
        <w:rPr>
          <w:noProof/>
        </w:rPr>
        <w:fldChar w:fldCharType="separate"/>
      </w:r>
      <w:r>
        <w:rPr>
          <w:noProof/>
        </w:rPr>
        <w:t>14</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_Toc363398744 \h </w:instrText>
      </w:r>
      <w:r>
        <w:rPr>
          <w:noProof/>
        </w:rPr>
      </w:r>
      <w:r>
        <w:rPr>
          <w:noProof/>
        </w:rPr>
        <w:fldChar w:fldCharType="separate"/>
      </w:r>
      <w:r>
        <w:rPr>
          <w:noProof/>
        </w:rPr>
        <w:t>14</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_Toc363398745 \h </w:instrText>
      </w:r>
      <w:r>
        <w:rPr>
          <w:noProof/>
        </w:rPr>
      </w:r>
      <w:r>
        <w:rPr>
          <w:noProof/>
        </w:rPr>
        <w:fldChar w:fldCharType="separate"/>
      </w:r>
      <w:r>
        <w:rPr>
          <w:noProof/>
        </w:rPr>
        <w:t>16</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_Toc363398746 \h </w:instrText>
      </w:r>
      <w:r>
        <w:rPr>
          <w:noProof/>
        </w:rPr>
      </w:r>
      <w:r>
        <w:rPr>
          <w:noProof/>
        </w:rPr>
        <w:fldChar w:fldCharType="separate"/>
      </w:r>
      <w:r>
        <w:rPr>
          <w:noProof/>
        </w:rPr>
        <w:t>16</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_Toc363398747 \h </w:instrText>
      </w:r>
      <w:r>
        <w:rPr>
          <w:noProof/>
        </w:rPr>
      </w:r>
      <w:r>
        <w:rPr>
          <w:noProof/>
        </w:rPr>
        <w:fldChar w:fldCharType="separate"/>
      </w:r>
      <w:r>
        <w:rPr>
          <w:noProof/>
        </w:rPr>
        <w:t>16</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_Toc363398748 \h </w:instrText>
      </w:r>
      <w:r>
        <w:rPr>
          <w:noProof/>
        </w:rPr>
      </w:r>
      <w:r>
        <w:rPr>
          <w:noProof/>
        </w:rPr>
        <w:fldChar w:fldCharType="separate"/>
      </w:r>
      <w:r>
        <w:rPr>
          <w:noProof/>
        </w:rPr>
        <w:t>16</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_Toc363398749 \h </w:instrText>
      </w:r>
      <w:r>
        <w:rPr>
          <w:noProof/>
        </w:rPr>
      </w:r>
      <w:r>
        <w:rPr>
          <w:noProof/>
        </w:rPr>
        <w:fldChar w:fldCharType="separate"/>
      </w:r>
      <w:r>
        <w:rPr>
          <w:noProof/>
        </w:rPr>
        <w:t>16</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_Toc363398750 \h </w:instrText>
      </w:r>
      <w:r>
        <w:rPr>
          <w:noProof/>
        </w:rPr>
      </w:r>
      <w:r>
        <w:rPr>
          <w:noProof/>
        </w:rPr>
        <w:fldChar w:fldCharType="separate"/>
      </w:r>
      <w:r>
        <w:rPr>
          <w:noProof/>
        </w:rPr>
        <w:t>17</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_Toc363398751 \h </w:instrText>
      </w:r>
      <w:r>
        <w:rPr>
          <w:noProof/>
        </w:rPr>
      </w:r>
      <w:r>
        <w:rPr>
          <w:noProof/>
        </w:rPr>
        <w:fldChar w:fldCharType="separate"/>
      </w:r>
      <w:r>
        <w:rPr>
          <w:noProof/>
        </w:rPr>
        <w:t>17</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_Toc363398752 \h </w:instrText>
      </w:r>
      <w:r>
        <w:rPr>
          <w:noProof/>
        </w:rPr>
      </w:r>
      <w:r>
        <w:rPr>
          <w:noProof/>
        </w:rPr>
        <w:fldChar w:fldCharType="separate"/>
      </w:r>
      <w:r>
        <w:rPr>
          <w:noProof/>
        </w:rPr>
        <w:t>18</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_Toc363398753 \h </w:instrText>
      </w:r>
      <w:r>
        <w:rPr>
          <w:noProof/>
        </w:rPr>
      </w:r>
      <w:r>
        <w:rPr>
          <w:noProof/>
        </w:rPr>
        <w:fldChar w:fldCharType="separate"/>
      </w:r>
      <w:r>
        <w:rPr>
          <w:noProof/>
        </w:rPr>
        <w:t>18</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_Toc363398754 \h </w:instrText>
      </w:r>
      <w:r>
        <w:rPr>
          <w:noProof/>
        </w:rPr>
      </w:r>
      <w:r>
        <w:rPr>
          <w:noProof/>
        </w:rPr>
        <w:fldChar w:fldCharType="separate"/>
      </w:r>
      <w:r>
        <w:rPr>
          <w:noProof/>
        </w:rPr>
        <w:t>18</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_Toc363398755 \h </w:instrText>
      </w:r>
      <w:r>
        <w:rPr>
          <w:noProof/>
        </w:rPr>
      </w:r>
      <w:r>
        <w:rPr>
          <w:noProof/>
        </w:rPr>
        <w:fldChar w:fldCharType="separate"/>
      </w:r>
      <w:r>
        <w:rPr>
          <w:noProof/>
        </w:rPr>
        <w:t>18</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_Toc363398756 \h </w:instrText>
      </w:r>
      <w:r>
        <w:rPr>
          <w:noProof/>
        </w:rPr>
      </w:r>
      <w:r>
        <w:rPr>
          <w:noProof/>
        </w:rPr>
        <w:fldChar w:fldCharType="separate"/>
      </w:r>
      <w:r>
        <w:rPr>
          <w:noProof/>
        </w:rPr>
        <w:t>18</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_Toc363398757 \h </w:instrText>
      </w:r>
      <w:r>
        <w:rPr>
          <w:noProof/>
        </w:rPr>
      </w:r>
      <w:r>
        <w:rPr>
          <w:noProof/>
        </w:rPr>
        <w:fldChar w:fldCharType="separate"/>
      </w:r>
      <w:r>
        <w:rPr>
          <w:noProof/>
        </w:rPr>
        <w:t>18</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_Toc363398758 \h </w:instrText>
      </w:r>
      <w:r>
        <w:rPr>
          <w:noProof/>
        </w:rPr>
      </w:r>
      <w:r>
        <w:rPr>
          <w:noProof/>
        </w:rPr>
        <w:fldChar w:fldCharType="separate"/>
      </w:r>
      <w:r>
        <w:rPr>
          <w:noProof/>
        </w:rPr>
        <w:t>19</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_Toc363398759 \h </w:instrText>
      </w:r>
      <w:r>
        <w:rPr>
          <w:noProof/>
        </w:rPr>
      </w:r>
      <w:r>
        <w:rPr>
          <w:noProof/>
        </w:rPr>
        <w:fldChar w:fldCharType="separate"/>
      </w:r>
      <w:r>
        <w:rPr>
          <w:noProof/>
        </w:rPr>
        <w:t>19</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_Toc363398760 \h </w:instrText>
      </w:r>
      <w:r>
        <w:rPr>
          <w:noProof/>
        </w:rPr>
      </w:r>
      <w:r>
        <w:rPr>
          <w:noProof/>
        </w:rPr>
        <w:fldChar w:fldCharType="separate"/>
      </w:r>
      <w:r>
        <w:rPr>
          <w:noProof/>
        </w:rPr>
        <w:t>19</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_Toc363398761 \h </w:instrText>
      </w:r>
      <w:r>
        <w:rPr>
          <w:noProof/>
        </w:rPr>
      </w:r>
      <w:r>
        <w:rPr>
          <w:noProof/>
        </w:rPr>
        <w:fldChar w:fldCharType="separate"/>
      </w:r>
      <w:r>
        <w:rPr>
          <w:noProof/>
        </w:rPr>
        <w:t>19</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_Toc363398762 \h </w:instrText>
      </w:r>
      <w:r>
        <w:rPr>
          <w:noProof/>
        </w:rPr>
      </w:r>
      <w:r>
        <w:rPr>
          <w:noProof/>
        </w:rPr>
        <w:fldChar w:fldCharType="separate"/>
      </w:r>
      <w:r>
        <w:rPr>
          <w:noProof/>
        </w:rPr>
        <w:t>19</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_Toc363398763 \h </w:instrText>
      </w:r>
      <w:r>
        <w:rPr>
          <w:noProof/>
        </w:rPr>
      </w:r>
      <w:r>
        <w:rPr>
          <w:noProof/>
        </w:rPr>
        <w:fldChar w:fldCharType="separate"/>
      </w:r>
      <w:r>
        <w:rPr>
          <w:noProof/>
        </w:rPr>
        <w:t>20</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_Toc363398764 \h </w:instrText>
      </w:r>
      <w:r>
        <w:rPr>
          <w:noProof/>
        </w:rPr>
      </w:r>
      <w:r>
        <w:rPr>
          <w:noProof/>
        </w:rPr>
        <w:fldChar w:fldCharType="separate"/>
      </w:r>
      <w:r>
        <w:rPr>
          <w:noProof/>
        </w:rPr>
        <w:t>20</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_Toc363398765 \h </w:instrText>
      </w:r>
      <w:r>
        <w:rPr>
          <w:noProof/>
        </w:rPr>
      </w:r>
      <w:r>
        <w:rPr>
          <w:noProof/>
        </w:rPr>
        <w:fldChar w:fldCharType="separate"/>
      </w:r>
      <w:r>
        <w:rPr>
          <w:noProof/>
        </w:rPr>
        <w:t>20</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_Toc363398766 \h </w:instrText>
      </w:r>
      <w:r>
        <w:rPr>
          <w:noProof/>
        </w:rPr>
      </w:r>
      <w:r>
        <w:rPr>
          <w:noProof/>
        </w:rPr>
        <w:fldChar w:fldCharType="separate"/>
      </w:r>
      <w:r>
        <w:rPr>
          <w:noProof/>
        </w:rPr>
        <w:t>20</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_Toc363398767 \h </w:instrText>
      </w:r>
      <w:r>
        <w:rPr>
          <w:noProof/>
        </w:rPr>
      </w:r>
      <w:r>
        <w:rPr>
          <w:noProof/>
        </w:rPr>
        <w:fldChar w:fldCharType="separate"/>
      </w:r>
      <w:r>
        <w:rPr>
          <w:noProof/>
        </w:rPr>
        <w:t>21</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_Toc363398768 \h </w:instrText>
      </w:r>
      <w:r>
        <w:rPr>
          <w:noProof/>
        </w:rPr>
      </w:r>
      <w:r>
        <w:rPr>
          <w:noProof/>
        </w:rPr>
        <w:fldChar w:fldCharType="separate"/>
      </w:r>
      <w:r>
        <w:rPr>
          <w:noProof/>
        </w:rPr>
        <w:t>21</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_Toc363398769 \h </w:instrText>
      </w:r>
      <w:r>
        <w:rPr>
          <w:noProof/>
        </w:rPr>
      </w:r>
      <w:r>
        <w:rPr>
          <w:noProof/>
        </w:rPr>
        <w:fldChar w:fldCharType="separate"/>
      </w:r>
      <w:r>
        <w:rPr>
          <w:noProof/>
        </w:rPr>
        <w:t>21</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_Toc363398770 \h </w:instrText>
      </w:r>
      <w:r>
        <w:rPr>
          <w:noProof/>
        </w:rPr>
      </w:r>
      <w:r>
        <w:rPr>
          <w:noProof/>
        </w:rPr>
        <w:fldChar w:fldCharType="separate"/>
      </w:r>
      <w:r>
        <w:rPr>
          <w:noProof/>
        </w:rPr>
        <w:t>21</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_Toc363398771 \h </w:instrText>
      </w:r>
      <w:r>
        <w:rPr>
          <w:noProof/>
        </w:rPr>
      </w:r>
      <w:r>
        <w:rPr>
          <w:noProof/>
        </w:rPr>
        <w:fldChar w:fldCharType="separate"/>
      </w:r>
      <w:r>
        <w:rPr>
          <w:noProof/>
        </w:rPr>
        <w:t>21</w:t>
      </w:r>
      <w:r>
        <w:rPr>
          <w:noProof/>
        </w:rPr>
        <w:fldChar w:fldCharType="end"/>
      </w:r>
    </w:p>
    <w:p w:rsidR="003177F4" w:rsidRDefault="003177F4">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_Toc363398772 \h </w:instrText>
      </w:r>
      <w:r>
        <w:rPr>
          <w:noProof/>
        </w:rPr>
      </w:r>
      <w:r>
        <w:rPr>
          <w:noProof/>
        </w:rPr>
        <w:fldChar w:fldCharType="separate"/>
      </w:r>
      <w:r>
        <w:rPr>
          <w:noProof/>
        </w:rPr>
        <w:t>21</w:t>
      </w:r>
      <w:r>
        <w:rPr>
          <w:noProof/>
        </w:rPr>
        <w:fldChar w:fldCharType="end"/>
      </w:r>
    </w:p>
    <w:p w:rsidR="003177F4" w:rsidRDefault="003177F4">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_Toc363398773 \h </w:instrText>
      </w:r>
      <w:r>
        <w:rPr>
          <w:noProof/>
        </w:rPr>
      </w:r>
      <w:r>
        <w:rPr>
          <w:noProof/>
        </w:rPr>
        <w:fldChar w:fldCharType="separate"/>
      </w:r>
      <w:r>
        <w:rPr>
          <w:noProof/>
        </w:rPr>
        <w:t>21</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398718"/>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398719"/>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398720"/>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398721"/>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CB6EAF">
        <w:fldChar w:fldCharType="begin"/>
      </w:r>
      <w:r w:rsidR="00CB6EAF">
        <w:instrText xml:space="preserve"> HYPERLINK "http://eclipse.org/community/rcp.php" </w:instrText>
      </w:r>
      <w:r w:rsidR="00CB6EAF">
        <w:fldChar w:fldCharType="separate"/>
      </w:r>
      <w:r w:rsidRPr="00A5510E">
        <w:rPr>
          <w:rStyle w:val="Hyperlink"/>
          <w:i/>
          <w:sz w:val="18"/>
          <w:szCs w:val="18"/>
        </w:rPr>
        <w:t>http://eclipse.org/community/rcp.php</w:t>
      </w:r>
      <w:r w:rsidR="00CB6EAF">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398722"/>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398723"/>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398724"/>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398725"/>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3398726"/>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3F5D00"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3F5D00"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3F5D00"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398727"/>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 xml:space="preserve">Die Aspekte und deren Migration </w:t>
      </w:r>
      <w:proofErr w:type="gramStart"/>
      <w:r>
        <w:t>wird</w:t>
      </w:r>
      <w:proofErr w:type="gramEnd"/>
      <w:r>
        <w:t xml:space="preserve"> in einem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398728"/>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398729"/>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398730"/>
      <w:r w:rsidRPr="007347B9">
        <w:lastRenderedPageBreak/>
        <w:t>Risiken</w:t>
      </w:r>
      <w:bookmarkEnd w:id="30"/>
    </w:p>
    <w:p w:rsidR="007347B9" w:rsidRDefault="007347B9" w:rsidP="007347B9">
      <w:pPr>
        <w:pStyle w:val="berschrift20"/>
        <w:ind w:left="709" w:hanging="709"/>
      </w:pPr>
      <w:bookmarkStart w:id="31" w:name="_Toc356930810"/>
      <w:bookmarkStart w:id="32" w:name="_Toc363398731"/>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398732"/>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398733"/>
      <w:r>
        <w:lastRenderedPageBreak/>
        <w:t>Vorbereitung</w:t>
      </w:r>
      <w:bookmarkEnd w:id="35"/>
    </w:p>
    <w:p w:rsidR="0084035F" w:rsidRDefault="00275703" w:rsidP="006B61A9">
      <w:pPr>
        <w:pStyle w:val="berschrift20"/>
      </w:pPr>
      <w:bookmarkStart w:id="36" w:name="_Toc363398734"/>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B535B8" w:rsidRPr="00F432D9" w:rsidRDefault="00B535B8" w:rsidP="00B535B8">
      <w:pPr>
        <w:pStyle w:val="berschrift10"/>
      </w:pPr>
      <w:bookmarkStart w:id="37" w:name="_Toc363398735"/>
      <w:r>
        <w:t>Setup</w:t>
      </w:r>
      <w:bookmarkEnd w:id="37"/>
    </w:p>
    <w:p w:rsidR="00644B74" w:rsidRDefault="00644B74" w:rsidP="00D2441B">
      <w:r>
        <w:t xml:space="preserve">Es wurde bestimmt die Dokumentation der Arbeit, also Projektbericht und auch das Projekthandbuch mittels Microsoft Office Tools zu erstellen. Der </w:t>
      </w:r>
      <w:proofErr w:type="spellStart"/>
      <w:r>
        <w:t>Sourcecode</w:t>
      </w:r>
      <w:proofErr w:type="spellEnd"/>
      <w:r>
        <w:t xml:space="preserve"> wird in Java Files gehalten.</w:t>
      </w:r>
    </w:p>
    <w:p w:rsidR="00B0045E" w:rsidRDefault="00B0045E" w:rsidP="00D2441B"/>
    <w:p w:rsidR="00B535B8" w:rsidRDefault="00B535B8" w:rsidP="00D2441B">
      <w:r>
        <w:t>Um die produzierten Dokumente und andere</w:t>
      </w:r>
      <w:r w:rsidR="00644B74">
        <w:t xml:space="preserve"> Erzeugnisse der Masterarbeit </w:t>
      </w:r>
      <w:proofErr w:type="spellStart"/>
      <w:r w:rsidR="00644B74">
        <w:t>versioniert</w:t>
      </w:r>
      <w:proofErr w:type="spellEnd"/>
      <w:r w:rsidR="00644B74">
        <w:t xml:space="preserve">, gesichert und von überall zugänglich abzulegen wurde das Repository von </w:t>
      </w:r>
      <w:proofErr w:type="spellStart"/>
      <w:r w:rsidR="00644B74">
        <w:t>Github</w:t>
      </w:r>
      <w:proofErr w:type="spellEnd"/>
      <w:r w:rsidR="00644B74">
        <w:t xml:space="preserve"> gewählt.</w:t>
      </w:r>
    </w:p>
    <w:p w:rsidR="00644B74" w:rsidRDefault="00644B74" w:rsidP="00D2441B"/>
    <w:p w:rsidR="00644B74" w:rsidRDefault="00644B74" w:rsidP="00D2441B">
      <w:r>
        <w:t xml:space="preserve">Konkret finden sich die Erzeugnisse unter </w:t>
      </w:r>
      <w:hyperlink r:id="rId18" w:history="1">
        <w:r w:rsidRPr="0022268C">
          <w:rPr>
            <w:rStyle w:val="Hyperlink"/>
          </w:rPr>
          <w:t>https://github.com/MikeR13/MAS/</w:t>
        </w:r>
      </w:hyperlink>
      <w:r>
        <w:t>.</w:t>
      </w:r>
    </w:p>
    <w:p w:rsidR="00644B74" w:rsidRDefault="00644B74" w:rsidP="00D2441B"/>
    <w:p w:rsidR="00644B74" w:rsidRDefault="00644B74" w:rsidP="00D2441B">
      <w:proofErr w:type="spellStart"/>
      <w:r>
        <w:t>Github</w:t>
      </w:r>
      <w:proofErr w:type="spellEnd"/>
      <w:r>
        <w:t xml:space="preserve"> bietet noch ein anderes Feature, nämlich die Erfassung von Milestones und </w:t>
      </w:r>
      <w:proofErr w:type="spellStart"/>
      <w:r>
        <w:t>Issues</w:t>
      </w:r>
      <w:proofErr w:type="spellEnd"/>
      <w: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t>Issues</w:t>
      </w:r>
      <w:proofErr w:type="spellEnd"/>
      <w:r>
        <w:t xml:space="preserve"> oder in diesem Kontext besser Tasks erfasst werden. Wenn ein Task erledigt ist, so soll er geschlossen werden, also den Status </w:t>
      </w:r>
      <w:proofErr w:type="spellStart"/>
      <w:r>
        <w:t>closed</w:t>
      </w:r>
      <w:proofErr w:type="spellEnd"/>
      <w:r>
        <w:t xml:space="preserve">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644B74" w:rsidRDefault="00644B74" w:rsidP="00D2441B"/>
    <w:p w:rsidR="00FB6D39" w:rsidRDefault="00B0045E" w:rsidP="00B0045E">
      <w:r>
        <w:t xml:space="preserve">Der </w:t>
      </w:r>
      <w:proofErr w:type="spellStart"/>
      <w:r>
        <w:t>Sourcecode</w:t>
      </w:r>
      <w:proofErr w:type="spellEnd"/>
      <w:r>
        <w:t xml:space="preserve"> wird im SBB eigenen Subversion Repository abgelegt. Dazu wird ein eigener </w:t>
      </w:r>
      <w:proofErr w:type="spellStart"/>
      <w:r>
        <w:t>Branch</w:t>
      </w:r>
      <w:proofErr w:type="spellEnd"/>
      <w:r>
        <w:t xml:space="preserve"> erstellt. </w:t>
      </w:r>
      <w:r w:rsidR="00FB6D39">
        <w:t xml:space="preserve">Der </w:t>
      </w:r>
      <w:proofErr w:type="spellStart"/>
      <w:r w:rsidR="00FB6D39">
        <w:t>Branch</w:t>
      </w:r>
      <w:proofErr w:type="spellEnd"/>
      <w:r w:rsidR="00FB6D39">
        <w:t xml:space="preserve"> wird im Gegensatz zum</w:t>
      </w:r>
      <w:r w:rsidR="009D749E">
        <w:t xml:space="preserve"> T</w:t>
      </w:r>
      <w:r w:rsidR="00FB6D39">
        <w:t xml:space="preserve">runk gegen die </w:t>
      </w:r>
      <w:proofErr w:type="spellStart"/>
      <w:r w:rsidR="00FB6D39">
        <w:t>Targetplattform</w:t>
      </w:r>
      <w:proofErr w:type="spellEnd"/>
      <w:r w:rsidR="00FB6D39">
        <w:t xml:space="preserve"> E4 kompiliert.</w:t>
      </w:r>
    </w:p>
    <w:p w:rsidR="00FB6D39" w:rsidRDefault="00FB6D39" w:rsidP="00B0045E"/>
    <w:p w:rsidR="00B0045E" w:rsidRDefault="00B0045E" w:rsidP="00B0045E">
      <w:r>
        <w:t xml:space="preserve">Der </w:t>
      </w:r>
      <w:proofErr w:type="spellStart"/>
      <w:r>
        <w:t>Branch</w:t>
      </w:r>
      <w:proofErr w:type="spellEnd"/>
      <w:r>
        <w:t xml:space="preserve"> wird mittels täglichem und automatischem </w:t>
      </w:r>
      <w:proofErr w:type="spellStart"/>
      <w:r>
        <w:t>Merge</w:t>
      </w:r>
      <w:proofErr w:type="spellEnd"/>
      <w:r>
        <w:t xml:space="preserve"> vom Trunk in den </w:t>
      </w:r>
      <w:proofErr w:type="spellStart"/>
      <w:r>
        <w:t>Branch</w:t>
      </w:r>
      <w:proofErr w:type="spellEnd"/>
      <w:r>
        <w:t xml:space="preserve"> aktuell gehalten. Sollte der automatische </w:t>
      </w:r>
      <w:proofErr w:type="spellStart"/>
      <w:r>
        <w:t>Merge</w:t>
      </w:r>
      <w:proofErr w:type="spellEnd"/>
      <w:r>
        <w:t xml:space="preserve"> wegen Konflikten nicht klappen, so muss dies von Hand gemacht werden. Bei einem missglückten automatischen </w:t>
      </w:r>
      <w:proofErr w:type="spellStart"/>
      <w:r>
        <w:t>Merge</w:t>
      </w:r>
      <w:proofErr w:type="spellEnd"/>
      <w:r>
        <w:t xml:space="preserve"> werden die interessierten Personen per Mail informiert. Der automatische </w:t>
      </w:r>
      <w:proofErr w:type="spellStart"/>
      <w:r>
        <w:t>Merge</w:t>
      </w:r>
      <w:proofErr w:type="spellEnd"/>
      <w:r>
        <w:t xml:space="preserve"> kann auch über einen Jenkins-Job manuell </w:t>
      </w:r>
      <w:proofErr w:type="spellStart"/>
      <w:r>
        <w:t>angestossen</w:t>
      </w:r>
      <w:proofErr w:type="spellEnd"/>
      <w:r>
        <w:t xml:space="preserve"> </w:t>
      </w:r>
      <w:r w:rsidR="00B82A2A">
        <w:t>werden</w:t>
      </w:r>
      <w:r>
        <w:t>.</w:t>
      </w:r>
    </w:p>
    <w:p w:rsidR="00292DC3" w:rsidRDefault="00292DC3" w:rsidP="00B0045E"/>
    <w:p w:rsidR="00292DC3" w:rsidRDefault="00292DC3" w:rsidP="00B0045E">
      <w:r>
        <w:t xml:space="preserve">Auch die Tests – in diesem Falle </w:t>
      </w:r>
      <w:proofErr w:type="spellStart"/>
      <w:r>
        <w:t>JUnit</w:t>
      </w:r>
      <w:proofErr w:type="spellEnd"/>
      <w:r>
        <w:t xml:space="preserve"> Tests – können automatisch ausgeführt werden. Dies passiert mindestens einmal täglich oder direkt nach einem Commit auf dem </w:t>
      </w:r>
      <w:proofErr w:type="spellStart"/>
      <w:r>
        <w:t>Branch</w:t>
      </w:r>
      <w:proofErr w:type="spellEnd"/>
      <w:r>
        <w:t>.</w:t>
      </w:r>
      <w:r w:rsidR="00F429A0">
        <w:t xml:space="preserve"> Auch wenn hier etwas schief läuft wird der Verursacher</w:t>
      </w:r>
      <w:r w:rsidR="000058F5">
        <w:t xml:space="preserve"> des Fehlers</w:t>
      </w:r>
      <w:r w:rsidR="00F429A0">
        <w:t xml:space="preserve"> – bzw. der </w:t>
      </w:r>
      <w:proofErr w:type="spellStart"/>
      <w:r w:rsidR="00F429A0">
        <w:t>Commiter</w:t>
      </w:r>
      <w:proofErr w:type="spellEnd"/>
      <w:r w:rsidR="00F429A0">
        <w:t xml:space="preserve"> – per Mail benachrichtigt.</w:t>
      </w:r>
    </w:p>
    <w:p w:rsidR="00B0045E" w:rsidRDefault="00B0045E" w:rsidP="00B0045E"/>
    <w:p w:rsidR="00F429A0" w:rsidRDefault="00F429A0" w:rsidP="00B0045E">
      <w:r>
        <w:t xml:space="preserve">Das Subversion Repository wird selbstverständlich gesichert und es kann bei Bedarf ein </w:t>
      </w:r>
      <w:proofErr w:type="spellStart"/>
      <w:r>
        <w:t>Restore</w:t>
      </w:r>
      <w:proofErr w:type="spellEnd"/>
      <w:r>
        <w:t xml:space="preserve"> erfolgen.</w:t>
      </w:r>
    </w:p>
    <w:p w:rsidR="00F429A0" w:rsidRDefault="00F429A0" w:rsidP="00B0045E"/>
    <w:p w:rsidR="00B0045E" w:rsidRDefault="00B0045E" w:rsidP="00B0045E">
      <w:pPr>
        <w:rPr>
          <w:rStyle w:val="ExceptionimTextZchn"/>
          <w:rFonts w:ascii="Arial" w:hAnsi="Arial" w:cs="Arial"/>
        </w:rPr>
      </w:pPr>
      <w:r>
        <w:t xml:space="preserve">Die URL des </w:t>
      </w:r>
      <w:proofErr w:type="spellStart"/>
      <w:r>
        <w:t>Repositories</w:t>
      </w:r>
      <w:proofErr w:type="spellEnd"/>
      <w:r>
        <w:t xml:space="preserve"> lautet: </w:t>
      </w:r>
      <w:r w:rsidRPr="003D734D">
        <w:rPr>
          <w:rStyle w:val="ExceptionimTextZchn"/>
          <w:rFonts w:ascii="Arial" w:hAnsi="Arial" w:cs="Arial"/>
        </w:rPr>
        <w:t>TODO</w:t>
      </w:r>
    </w:p>
    <w:p w:rsidR="00F429A0" w:rsidRDefault="00F429A0" w:rsidP="00B0045E">
      <w:r>
        <w:rPr>
          <w:rStyle w:val="ExceptionimTextZchn"/>
          <w:rFonts w:ascii="Arial" w:hAnsi="Arial" w:cs="Arial"/>
        </w:rPr>
        <w:t xml:space="preserve">Die URL </w:t>
      </w:r>
      <w:proofErr w:type="spellStart"/>
      <w:r>
        <w:rPr>
          <w:rStyle w:val="ExceptionimTextZchn"/>
          <w:rFonts w:ascii="Arial" w:hAnsi="Arial" w:cs="Arial"/>
        </w:rPr>
        <w:t>vom</w:t>
      </w:r>
      <w:proofErr w:type="spellEnd"/>
      <w:r>
        <w:rPr>
          <w:rStyle w:val="ExceptionimTextZchn"/>
          <w:rFonts w:ascii="Arial" w:hAnsi="Arial" w:cs="Arial"/>
        </w:rPr>
        <w:t xml:space="preserve"> </w:t>
      </w:r>
      <w:proofErr w:type="spellStart"/>
      <w:r>
        <w:rPr>
          <w:rStyle w:val="ExceptionimTextZchn"/>
          <w:rFonts w:ascii="Arial" w:hAnsi="Arial" w:cs="Arial"/>
        </w:rPr>
        <w:t>Buildserver</w:t>
      </w:r>
      <w:proofErr w:type="spellEnd"/>
      <w:r>
        <w:rPr>
          <w:rStyle w:val="ExceptionimTextZchn"/>
          <w:rFonts w:ascii="Arial" w:hAnsi="Arial" w:cs="Arial"/>
        </w:rPr>
        <w:t xml:space="preserve"> </w:t>
      </w:r>
      <w:proofErr w:type="spellStart"/>
      <w:r>
        <w:rPr>
          <w:rStyle w:val="ExceptionimTextZchn"/>
          <w:rFonts w:ascii="Arial" w:hAnsi="Arial" w:cs="Arial"/>
        </w:rPr>
        <w:t>lautet</w:t>
      </w:r>
      <w:proofErr w:type="spellEnd"/>
      <w:r>
        <w:rPr>
          <w:rStyle w:val="ExceptionimTextZchn"/>
          <w:rFonts w:ascii="Arial" w:hAnsi="Arial" w:cs="Arial"/>
        </w:rPr>
        <w:t>:</w:t>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3398736"/>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19"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3398737"/>
      <w:r>
        <w:t>Vorgaben</w:t>
      </w:r>
      <w:bookmarkEnd w:id="39"/>
    </w:p>
    <w:p w:rsidR="009E30F7" w:rsidRDefault="00574799" w:rsidP="009E30F7">
      <w:pPr>
        <w:pStyle w:val="berschrift20"/>
      </w:pPr>
      <w:bookmarkStart w:id="40" w:name="_Toc363398738"/>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366F0D" w:rsidRDefault="00366F0D" w:rsidP="00366F0D">
      <w:pPr>
        <w:pStyle w:val="berschrift20"/>
      </w:pPr>
      <w:bookmarkStart w:id="41" w:name="_Toc363398739"/>
      <w:r>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3398740"/>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w:t>
      </w:r>
      <w:proofErr w:type="spellStart"/>
      <w:r>
        <w:t>grössere</w:t>
      </w:r>
      <w:proofErr w:type="spellEnd"/>
      <w:r>
        <w:t xml:space="preserve"> Schwierigkeiten auf, die ein erfolgreiches </w:t>
      </w:r>
      <w:proofErr w:type="spellStart"/>
      <w:r>
        <w:t>Abschliessen</w:t>
      </w:r>
      <w:proofErr w:type="spellEnd"/>
      <w:r>
        <w:t xml:space="preserve">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 xml:space="preserve">Bericht im Umfang von 30 – 50 Seiten mit Informationen was alles im Projekt vorgegangen ist, Risiken (Erhebung, Beurteilung, …), </w:t>
      </w:r>
      <w:proofErr w:type="spellStart"/>
      <w:r w:rsidRPr="00B356B8">
        <w:rPr>
          <w:color w:val="FF0000"/>
        </w:rPr>
        <w:t>Testing</w:t>
      </w:r>
      <w:proofErr w:type="spellEnd"/>
      <w:r w:rsidRPr="00B356B8">
        <w:rPr>
          <w:color w:val="FF0000"/>
        </w:rPr>
        <w:t xml:space="preserve"> (Wie testen, erwartete Testresultate, Ergebnisprüfung), Methodik/Projektmanagement (Planen, </w:t>
      </w:r>
      <w:proofErr w:type="spellStart"/>
      <w:r w:rsidRPr="00B356B8">
        <w:rPr>
          <w:color w:val="FF0000"/>
        </w:rPr>
        <w:t>tracken</w:t>
      </w:r>
      <w:proofErr w:type="spellEnd"/>
      <w:r w:rsidRPr="00B356B8">
        <w:rPr>
          <w:color w:val="FF0000"/>
        </w:rPr>
        <w:t xml:space="preserve">, Retro, Bewerten), </w:t>
      </w:r>
      <w:proofErr w:type="spellStart"/>
      <w:r w:rsidRPr="00B356B8">
        <w:rPr>
          <w:color w:val="FF0000"/>
        </w:rPr>
        <w:t>Lessons</w:t>
      </w:r>
      <w:proofErr w:type="spellEnd"/>
      <w:r w:rsidRPr="00B356B8">
        <w:rPr>
          <w:color w:val="FF0000"/>
        </w:rPr>
        <w:t xml:space="preserve"> </w:t>
      </w:r>
      <w:proofErr w:type="spellStart"/>
      <w:r w:rsidRPr="00B356B8">
        <w:rPr>
          <w:color w:val="FF0000"/>
        </w:rPr>
        <w:t>learned</w:t>
      </w:r>
      <w:proofErr w:type="spellEnd"/>
    </w:p>
    <w:p w:rsidR="00B356B8" w:rsidRPr="00B356B8" w:rsidRDefault="00B356B8" w:rsidP="00B356B8">
      <w:pPr>
        <w:pStyle w:val="Listenabsatz"/>
        <w:ind w:left="0"/>
        <w:rPr>
          <w:color w:val="FF0000"/>
        </w:rPr>
      </w:pPr>
      <w:r w:rsidRPr="00B356B8">
        <w:rPr>
          <w:color w:val="FF0000"/>
        </w:rPr>
        <w:lastRenderedPageBreak/>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proofErr w:type="spellStart"/>
      <w:r w:rsidRPr="00B356B8">
        <w:rPr>
          <w:color w:val="FF0000"/>
        </w:rPr>
        <w:t>druchführen</w:t>
      </w:r>
      <w:proofErr w:type="spellEnd"/>
    </w:p>
    <w:p w:rsidR="00275703" w:rsidRPr="00E1372E" w:rsidRDefault="00275703" w:rsidP="00275703">
      <w:pPr>
        <w:pStyle w:val="berschrift10"/>
        <w:rPr>
          <w:color w:val="FF0000"/>
        </w:rPr>
      </w:pPr>
      <w:bookmarkStart w:id="43" w:name="_Toc363398741"/>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2C5DBD">
            <w:pPr>
              <w:pStyle w:val="Textkrper"/>
              <w:jc w:val="left"/>
              <w:rPr>
                <w:sz w:val="18"/>
                <w:szCs w:val="18"/>
              </w:rPr>
            </w:pPr>
            <w:r w:rsidRPr="002C5DBD">
              <w:rPr>
                <w:color w:val="FF0000"/>
                <w:sz w:val="18"/>
                <w:szCs w:val="18"/>
              </w:rPr>
              <w:t>TODO</w:t>
            </w:r>
          </w:p>
        </w:tc>
        <w:tc>
          <w:tcPr>
            <w:tcW w:w="5103" w:type="dxa"/>
            <w:vMerge w:val="restart"/>
          </w:tcPr>
          <w:p w:rsidR="0074564C" w:rsidRPr="0081786C" w:rsidRDefault="0074564C" w:rsidP="00B535B8">
            <w:pPr>
              <w:pStyle w:val="Textkrper"/>
              <w:jc w:val="left"/>
              <w:rPr>
                <w:sz w:val="18"/>
                <w:szCs w:val="18"/>
              </w:rPr>
            </w:pPr>
            <w:r w:rsidRPr="0081786C">
              <w:rPr>
                <w:sz w:val="18"/>
                <w:szCs w:val="18"/>
              </w:rPr>
              <w:t>Review</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74564C" w:rsidRPr="00483368">
              <w:rPr>
                <w:color w:val="FF0000"/>
                <w:sz w:val="18"/>
                <w:szCs w:val="18"/>
              </w:rPr>
              <w:t>4.08.2013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483368" w:rsidRPr="00483368" w:rsidTr="00B535B8">
        <w:tc>
          <w:tcPr>
            <w:tcW w:w="1242" w:type="dxa"/>
            <w:vMerge w:val="restart"/>
          </w:tcPr>
          <w:p w:rsidR="0074564C" w:rsidRPr="00483368" w:rsidRDefault="0074564C" w:rsidP="00B535B8">
            <w:pPr>
              <w:pStyle w:val="Textkrper"/>
              <w:jc w:val="left"/>
              <w:rPr>
                <w:b/>
                <w:color w:val="FF0000"/>
                <w:sz w:val="18"/>
                <w:szCs w:val="18"/>
              </w:rPr>
            </w:pPr>
            <w:r w:rsidRPr="00483368">
              <w:rPr>
                <w:color w:val="FF0000"/>
                <w:sz w:val="18"/>
                <w:szCs w:val="18"/>
              </w:rPr>
              <w:t>Noch zu definieren</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Schlussreview</w:t>
            </w:r>
          </w:p>
        </w:tc>
        <w:tc>
          <w:tcPr>
            <w:tcW w:w="2694" w:type="dxa"/>
          </w:tcPr>
          <w:p w:rsidR="0074564C" w:rsidRPr="00483368" w:rsidRDefault="0074564C" w:rsidP="00B535B8">
            <w:pPr>
              <w:pStyle w:val="Textkrper"/>
              <w:jc w:val="left"/>
              <w:rPr>
                <w:color w:val="FF0000"/>
                <w:sz w:val="18"/>
                <w:szCs w:val="18"/>
              </w:rPr>
            </w:pPr>
            <w:proofErr w:type="spellStart"/>
            <w:r w:rsidRPr="00081C34">
              <w:rPr>
                <w:sz w:val="18"/>
                <w:szCs w:val="18"/>
              </w:rPr>
              <w:t>Brawand</w:t>
            </w:r>
            <w:proofErr w:type="spellEnd"/>
            <w:r w:rsidRPr="00081C34">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lastRenderedPageBreak/>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sectPr w:rsidR="00D454A7"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4" w:name="_Toc363398742"/>
      <w:r w:rsidRPr="00E1372E">
        <w:rPr>
          <w:color w:val="FF0000"/>
        </w:rPr>
        <w:t>Projektstart</w:t>
      </w:r>
      <w:bookmarkEnd w:id="44"/>
      <w:r w:rsidR="00C43AED" w:rsidRPr="00E1372E">
        <w:rPr>
          <w:color w:val="FF0000"/>
        </w:rPr>
        <w:t xml:space="preserve"> </w:t>
      </w:r>
    </w:p>
    <w:p w:rsidR="00C43AED" w:rsidRDefault="005A0068" w:rsidP="00DC769B">
      <w:pPr>
        <w:pStyle w:val="berschrift20"/>
        <w:rPr>
          <w:color w:val="FF0000"/>
        </w:rPr>
      </w:pPr>
      <w:bookmarkStart w:id="45" w:name="_Toc363398743"/>
      <w:r w:rsidRPr="00E1372E">
        <w:rPr>
          <w:color w:val="FF0000"/>
        </w:rPr>
        <w:t>Ziele</w:t>
      </w:r>
      <w:bookmarkEnd w:id="45"/>
    </w:p>
    <w:p w:rsidR="000418FE" w:rsidRPr="009F53FF" w:rsidRDefault="000418FE" w:rsidP="009F53FF">
      <w:pPr>
        <w:pStyle w:val="berschrift10"/>
      </w:pPr>
      <w:bookmarkStart w:id="46" w:name="_Toc363398744"/>
      <w:proofErr w:type="spellStart"/>
      <w:r w:rsidRPr="009F53FF">
        <w:t>Aspektermittlung</w:t>
      </w:r>
      <w:bookmarkEnd w:id="46"/>
      <w:proofErr w:type="spellEnd"/>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8C6334" w:rsidP="00CB6EAF">
            <w:pPr>
              <w:pStyle w:val="Textkrper"/>
              <w:jc w:val="left"/>
              <w:rPr>
                <w:szCs w:val="20"/>
              </w:rPr>
            </w:pPr>
            <w:r w:rsidRPr="00D46799">
              <w:rPr>
                <w:color w:val="FF0000"/>
                <w:szCs w:val="20"/>
              </w:rPr>
              <w:t>TODO</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xml:space="preserve">,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7" w:name="_Toc363398745"/>
      <w:r>
        <w:lastRenderedPageBreak/>
        <w:t>Aspekt Iterationen</w:t>
      </w:r>
      <w:bookmarkEnd w:id="47"/>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8" w:name="_Toc363398746"/>
      <w:r>
        <w:t>Aspekt</w:t>
      </w:r>
      <w:r w:rsidR="00E87FF8">
        <w:t xml:space="preserve"> „Mixing E3/E4</w:t>
      </w:r>
      <w:r w:rsidR="00E07010">
        <w:t>“</w:t>
      </w:r>
      <w:bookmarkEnd w:id="48"/>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9" w:name="_Toc363398747"/>
      <w:r>
        <w:t>Definition Abnahmekriterien</w:t>
      </w:r>
      <w:bookmarkEnd w:id="49"/>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0" w:name="_Toc363398748"/>
      <w:r>
        <w:t>Dauer der Iteration</w:t>
      </w:r>
      <w:bookmarkEnd w:id="50"/>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1" w:name="_Toc363398749"/>
      <w:r>
        <w:t>Probleme</w:t>
      </w:r>
      <w:bookmarkEnd w:id="51"/>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0"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1"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2"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52" w:name="_Toc363398750"/>
      <w:r>
        <w:t>Erfahrungen</w:t>
      </w:r>
      <w:bookmarkEnd w:id="52"/>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3"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3" w:name="_Toc363398751"/>
      <w:proofErr w:type="spellStart"/>
      <w:r>
        <w:t>Mas</w:t>
      </w:r>
      <w:r w:rsidR="007C073B">
        <w:t>s</w:t>
      </w:r>
      <w:r>
        <w:t>nahmen</w:t>
      </w:r>
      <w:bookmarkEnd w:id="53"/>
      <w:proofErr w:type="spellEnd"/>
    </w:p>
    <w:p w:rsidR="00E713F3" w:rsidRDefault="00E713F3" w:rsidP="00B144E8"/>
    <w:p w:rsidR="00D96B79" w:rsidRPr="00597921" w:rsidRDefault="00597921" w:rsidP="00597921">
      <w:pPr>
        <w:pStyle w:val="berschrift20"/>
        <w:numPr>
          <w:ilvl w:val="2"/>
          <w:numId w:val="11"/>
        </w:numPr>
      </w:pPr>
      <w:bookmarkStart w:id="54" w:name="_Toc363398752"/>
      <w:r>
        <w:lastRenderedPageBreak/>
        <w:t>Risiken</w:t>
      </w:r>
      <w:bookmarkEnd w:id="54"/>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5" w:name="_Toc363398753"/>
      <w:r>
        <w:t>Lieferobjekte</w:t>
      </w:r>
      <w:bookmarkEnd w:id="55"/>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6" w:name="_Toc363398754"/>
      <w:r>
        <w:t>Fazit</w:t>
      </w:r>
      <w:bookmarkEnd w:id="56"/>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7" w:name="_Toc363398755"/>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7"/>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8" w:name="_Toc363398756"/>
      <w:r>
        <w:t>Definition Abnahmekriterien</w:t>
      </w:r>
      <w:bookmarkEnd w:id="58"/>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9" w:name="_Toc363398757"/>
      <w:r>
        <w:t>Dauer der Iteration</w:t>
      </w:r>
      <w:bookmarkEnd w:id="59"/>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60" w:name="_Toc363398758"/>
      <w:r>
        <w:t>Probleme</w:t>
      </w:r>
      <w:bookmarkEnd w:id="60"/>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4" w:history="1">
        <w:r w:rsidRPr="00524D3B">
          <w:rPr>
            <w:rStyle w:val="Hyperlink"/>
          </w:rPr>
          <w:t>http://www.heise.de/developer/meldung/Deutlich-bessere-Performance-bei-Eclipse-4-3-1751323.html</w:t>
        </w:r>
      </w:hyperlink>
      <w:r>
        <w:t xml:space="preserve"> oder</w:t>
      </w:r>
      <w:r w:rsidRPr="0097626A">
        <w:t xml:space="preserve"> </w:t>
      </w:r>
      <w:hyperlink r:id="rId25"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61" w:name="_Toc363398759"/>
      <w:r>
        <w:t>Erfahrungen</w:t>
      </w:r>
      <w:bookmarkEnd w:id="61"/>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2" w:name="_Toc363398760"/>
      <w:r>
        <w:t>Risiken</w:t>
      </w:r>
      <w:bookmarkEnd w:id="62"/>
    </w:p>
    <w:p w:rsidR="00DB09E5" w:rsidRDefault="00DB09E5" w:rsidP="00DB09E5">
      <w:pPr>
        <w:pStyle w:val="berschrift20"/>
        <w:numPr>
          <w:ilvl w:val="2"/>
          <w:numId w:val="11"/>
        </w:numPr>
      </w:pPr>
      <w:bookmarkStart w:id="63" w:name="_Toc363398761"/>
      <w:proofErr w:type="spellStart"/>
      <w:r>
        <w:t>Massnahmen</w:t>
      </w:r>
      <w:bookmarkEnd w:id="63"/>
      <w:proofErr w:type="spellEnd"/>
    </w:p>
    <w:p w:rsidR="00281E83" w:rsidRPr="007F2662"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4419A1" w:rsidRDefault="004419A1" w:rsidP="004419A1">
      <w:pPr>
        <w:pStyle w:val="berschrift20"/>
        <w:numPr>
          <w:ilvl w:val="2"/>
          <w:numId w:val="16"/>
        </w:numPr>
      </w:pPr>
      <w:bookmarkStart w:id="64" w:name="_Toc363398762"/>
      <w:r>
        <w:t>Lieferobjekte</w:t>
      </w:r>
      <w:bookmarkEnd w:id="64"/>
    </w:p>
    <w:p w:rsidR="00C46BB3" w:rsidRDefault="00C46BB3" w:rsidP="00C46BB3">
      <w:r>
        <w:t xml:space="preserve">Mit dieser Iteration wurden die Anleitung und ein konkretes Beispiel wie man Adapters von E3 nach E4 </w:t>
      </w:r>
      <w:r>
        <w:lastRenderedPageBreak/>
        <w:t xml:space="preserve">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5" w:name="_Toc363398763"/>
      <w:r>
        <w:t>Fazit</w:t>
      </w:r>
      <w:bookmarkEnd w:id="65"/>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6" w:name="_Toc363398764"/>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6"/>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7" w:name="_Toc363398765"/>
      <w:r>
        <w:t>Definition Abnahmekriterien</w:t>
      </w:r>
      <w:bookmarkEnd w:id="67"/>
    </w:p>
    <w:p w:rsidR="000B6687" w:rsidRPr="000B6687" w:rsidRDefault="000B6687" w:rsidP="000B6687">
      <w:pPr>
        <w:rPr>
          <w:color w:val="FF0000"/>
        </w:rPr>
      </w:pPr>
      <w:r w:rsidRPr="000B6687">
        <w:rPr>
          <w:color w:val="FF0000"/>
        </w:rPr>
        <w:t xml:space="preserve">Die Abnahmekriterien wurden vom Betreuer </w:t>
      </w:r>
      <w:proofErr w:type="spellStart"/>
      <w:r w:rsidRPr="000B6687">
        <w:rPr>
          <w:color w:val="FF0000"/>
        </w:rPr>
        <w:t>folgendermassen</w:t>
      </w:r>
      <w:proofErr w:type="spellEnd"/>
      <w:r w:rsidRPr="000B6687">
        <w:rPr>
          <w:color w:val="FF0000"/>
        </w:rPr>
        <w:t xml:space="preserve"> definiert:</w:t>
      </w:r>
    </w:p>
    <w:p w:rsidR="000B6687" w:rsidRPr="000B6687" w:rsidRDefault="000B6687" w:rsidP="000B6687">
      <w:pPr>
        <w:rPr>
          <w:color w:val="FF0000"/>
        </w:rPr>
      </w:pPr>
    </w:p>
    <w:p w:rsidR="000B6687" w:rsidRPr="000B6687" w:rsidRDefault="000B6687" w:rsidP="000B6687">
      <w:pPr>
        <w:pStyle w:val="Listenabsatz"/>
        <w:numPr>
          <w:ilvl w:val="0"/>
          <w:numId w:val="10"/>
        </w:numPr>
        <w:rPr>
          <w:color w:val="FF0000"/>
        </w:rPr>
      </w:pPr>
      <w:r w:rsidRPr="000B6687">
        <w:rPr>
          <w:color w:val="FF0000"/>
        </w:rPr>
        <w:t xml:space="preserve">Eine beispielhafte Implementierung von E4 Adapter </w:t>
      </w:r>
      <w:proofErr w:type="spellStart"/>
      <w:r w:rsidRPr="000B6687">
        <w:rPr>
          <w:color w:val="FF0000"/>
        </w:rPr>
        <w:t>Factories</w:t>
      </w:r>
      <w:proofErr w:type="spellEnd"/>
      <w:r w:rsidRPr="000B6687">
        <w:rPr>
          <w:color w:val="FF0000"/>
        </w:rPr>
        <w:t xml:space="preserve"> (falls vorhanden) und eine beispielhafte Nutzung eines Adapters (</w:t>
      </w:r>
      <w:proofErr w:type="spellStart"/>
      <w:r w:rsidRPr="000B6687">
        <w:rPr>
          <w:color w:val="FF0000"/>
        </w:rPr>
        <w:t>ch.sbb.rcsd.client.map.ui.IMappable</w:t>
      </w:r>
      <w:proofErr w:type="spellEnd"/>
      <w:r w:rsidRPr="000B6687">
        <w:rPr>
          <w:color w:val="FF0000"/>
        </w:rPr>
        <w:t>) mit E4 Mitteln</w:t>
      </w:r>
    </w:p>
    <w:p w:rsidR="000B6687" w:rsidRPr="000B6687" w:rsidRDefault="000B6687" w:rsidP="000B6687">
      <w:pPr>
        <w:pStyle w:val="Listenabsatz"/>
        <w:numPr>
          <w:ilvl w:val="0"/>
          <w:numId w:val="10"/>
        </w:numPr>
        <w:rPr>
          <w:color w:val="FF0000"/>
        </w:rPr>
      </w:pPr>
      <w:r w:rsidRPr="000B6687">
        <w:rPr>
          <w:color w:val="FF0000"/>
        </w:rPr>
        <w:t xml:space="preserve">Eine beispielhafte Deklaration eines (eigenen) Services, </w:t>
      </w:r>
      <w:proofErr w:type="spellStart"/>
      <w:r w:rsidRPr="000B6687">
        <w:rPr>
          <w:color w:val="FF0000"/>
        </w:rPr>
        <w:t>z.B</w:t>
      </w:r>
      <w:proofErr w:type="spellEnd"/>
      <w:r w:rsidRPr="000B6687">
        <w:rPr>
          <w:color w:val="FF0000"/>
        </w:rPr>
        <w:t xml:space="preserve"> </w:t>
      </w:r>
      <w:proofErr w:type="spellStart"/>
      <w:r w:rsidRPr="000B6687">
        <w:rPr>
          <w:color w:val="FF0000"/>
        </w:rPr>
        <w:t>IAuthenticationService</w:t>
      </w:r>
      <w:proofErr w:type="spellEnd"/>
      <w:r w:rsidRPr="000B6687">
        <w:rPr>
          <w:color w:val="FF0000"/>
        </w:rPr>
        <w:t xml:space="preserve"> und eine beispielhafte Nutzung dieses Services (Anzeige des aktuellen Benutzers)</w:t>
      </w:r>
    </w:p>
    <w:p w:rsidR="000B6687" w:rsidRPr="000B6687" w:rsidRDefault="000B6687" w:rsidP="000B6687">
      <w:pPr>
        <w:pStyle w:val="Listenabsatz"/>
        <w:numPr>
          <w:ilvl w:val="0"/>
          <w:numId w:val="10"/>
        </w:numPr>
        <w:rPr>
          <w:color w:val="FF0000"/>
        </w:rPr>
      </w:pPr>
      <w:r w:rsidRPr="000B6687">
        <w:rPr>
          <w:color w:val="FF0000"/>
        </w:rPr>
        <w:t>Beschreibung des Aspektes im Handbuch</w:t>
      </w:r>
    </w:p>
    <w:p w:rsidR="000B6687" w:rsidRPr="000B6687" w:rsidRDefault="000B6687" w:rsidP="000B6687">
      <w:pPr>
        <w:pStyle w:val="Listenabsatz"/>
        <w:numPr>
          <w:ilvl w:val="0"/>
          <w:numId w:val="10"/>
        </w:numPr>
        <w:rPr>
          <w:color w:val="FF0000"/>
        </w:rPr>
      </w:pPr>
      <w:r w:rsidRPr="000B6687">
        <w:rPr>
          <w:color w:val="FF0000"/>
        </w:rPr>
        <w:t>Aktualisierter Projektbericht</w:t>
      </w:r>
    </w:p>
    <w:p w:rsidR="000B6687" w:rsidRDefault="000B6687" w:rsidP="000B6687"/>
    <w:p w:rsidR="000B6687" w:rsidRDefault="000B6687" w:rsidP="000B6687">
      <w:pPr>
        <w:pStyle w:val="berschrift20"/>
        <w:numPr>
          <w:ilvl w:val="2"/>
          <w:numId w:val="13"/>
        </w:numPr>
      </w:pPr>
      <w:bookmarkStart w:id="68" w:name="_Toc363398766"/>
      <w:r>
        <w:t>Dauer der Iteration</w:t>
      </w:r>
      <w:bookmarkEnd w:id="68"/>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9" w:name="_Toc363398767"/>
      <w:r>
        <w:lastRenderedPageBreak/>
        <w:t>Probleme</w:t>
      </w:r>
      <w:bookmarkEnd w:id="69"/>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70" w:name="_Toc363398768"/>
      <w:r>
        <w:t>Erfahrungen</w:t>
      </w:r>
      <w:bookmarkEnd w:id="70"/>
    </w:p>
    <w:p w:rsidR="000B6687" w:rsidRDefault="000B6687" w:rsidP="000B6687"/>
    <w:p w:rsidR="000B6687" w:rsidRPr="00597921" w:rsidRDefault="000B6687" w:rsidP="000B6687">
      <w:pPr>
        <w:pStyle w:val="berschrift20"/>
        <w:numPr>
          <w:ilvl w:val="2"/>
          <w:numId w:val="11"/>
        </w:numPr>
      </w:pPr>
      <w:bookmarkStart w:id="71" w:name="_Toc363398769"/>
      <w:r>
        <w:t>Risiken</w:t>
      </w:r>
      <w:bookmarkEnd w:id="71"/>
    </w:p>
    <w:p w:rsidR="000B6687" w:rsidRDefault="000B6687" w:rsidP="000B6687">
      <w:pPr>
        <w:pStyle w:val="berschrift20"/>
        <w:numPr>
          <w:ilvl w:val="2"/>
          <w:numId w:val="11"/>
        </w:numPr>
      </w:pPr>
      <w:bookmarkStart w:id="72" w:name="_Toc363398770"/>
      <w:proofErr w:type="spellStart"/>
      <w:r>
        <w:t>Massnahmen</w:t>
      </w:r>
      <w:bookmarkEnd w:id="72"/>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3" w:name="_Toc363398771"/>
      <w:r>
        <w:t>Lieferobjekte</w:t>
      </w:r>
      <w:bookmarkEnd w:id="73"/>
    </w:p>
    <w:p w:rsidR="000B6687" w:rsidRDefault="000B6687" w:rsidP="000B6687">
      <w:pPr>
        <w:pStyle w:val="berschrift20"/>
        <w:numPr>
          <w:ilvl w:val="2"/>
          <w:numId w:val="9"/>
        </w:numPr>
      </w:pPr>
      <w:bookmarkStart w:id="74" w:name="_Toc363398772"/>
      <w:r>
        <w:t>Fazit</w:t>
      </w:r>
      <w:bookmarkEnd w:id="74"/>
    </w:p>
    <w:p w:rsidR="00911168" w:rsidRPr="00CF0399"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B51D2D" w:rsidRDefault="00B51D2D" w:rsidP="00B51D2D">
      <w:pPr>
        <w:pStyle w:val="Formatvorlage1"/>
      </w:pPr>
      <w:r>
        <w:t>Zwischenreview</w:t>
      </w:r>
    </w:p>
    <w:p w:rsidR="000B6687" w:rsidRDefault="00B51D2D" w:rsidP="00B51D2D">
      <w:r>
        <w:t xml:space="preserve">Am </w:t>
      </w:r>
      <w:r w:rsidRPr="00B51D2D">
        <w:rPr>
          <w:color w:val="FF0000"/>
        </w:rPr>
        <w:t xml:space="preserve">TODO </w:t>
      </w:r>
      <w:r>
        <w:t xml:space="preserve">wurde mit dem Experten und Betreuer an der </w:t>
      </w:r>
      <w:proofErr w:type="spellStart"/>
      <w:r>
        <w:t>Haslerstrasse</w:t>
      </w:r>
      <w:proofErr w:type="spellEnd"/>
      <w:r>
        <w:t xml:space="preserve"> </w:t>
      </w:r>
      <w:r w:rsidRPr="00B51D2D">
        <w:rPr>
          <w:color w:val="FF0000"/>
        </w:rPr>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RCS, als d</w:t>
      </w:r>
      <w:bookmarkStart w:id="75" w:name="_GoBack"/>
      <w:bookmarkEnd w:id="75"/>
      <w:r>
        <w:t xml:space="preserve">as </w:t>
      </w:r>
      <w:proofErr w:type="spellStart"/>
      <w:r>
        <w:t>Rail</w:t>
      </w:r>
      <w:proofErr w:type="spellEnd"/>
      <w:r>
        <w:t xml:space="preserve"> </w:t>
      </w:r>
      <w:proofErr w:type="spellStart"/>
      <w:r>
        <w:t>Control</w:t>
      </w:r>
      <w:proofErr w:type="spellEnd"/>
      <w:r>
        <w:t xml:space="preserve">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p>
    <w:p w:rsidR="00506B74" w:rsidRDefault="00506B74" w:rsidP="00506B74">
      <w:pPr>
        <w:pStyle w:val="Formatvorlage1"/>
      </w:pPr>
      <w:bookmarkStart w:id="76" w:name="_Toc363398773"/>
      <w:r>
        <w:t>Reflexion</w:t>
      </w:r>
      <w:bookmarkEnd w:id="7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D00" w:rsidRDefault="003F5D00">
      <w:r>
        <w:separator/>
      </w:r>
    </w:p>
  </w:endnote>
  <w:endnote w:type="continuationSeparator" w:id="0">
    <w:p w:rsidR="003F5D00" w:rsidRDefault="003F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B535B8" w:rsidRPr="009256A5" w:rsidRDefault="00B535B8"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D54D2F">
          <w:rPr>
            <w:b w:val="0"/>
            <w:noProof/>
            <w:color w:val="17365D" w:themeColor="text2" w:themeShade="BF"/>
            <w:sz w:val="18"/>
            <w:szCs w:val="18"/>
          </w:rPr>
          <w:t>22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D54D2F">
          <w:rPr>
            <w:b w:val="0"/>
            <w:noProof/>
            <w:color w:val="17365D" w:themeColor="text2" w:themeShade="BF"/>
            <w:sz w:val="18"/>
            <w:szCs w:val="18"/>
          </w:rPr>
          <w:t>22</w:t>
        </w:r>
        <w:r w:rsidRPr="0018102D">
          <w:rPr>
            <w:b w:val="0"/>
            <w:color w:val="17365D" w:themeColor="text2" w:themeShade="BF"/>
            <w:sz w:val="18"/>
            <w:szCs w:val="18"/>
          </w:rPr>
          <w:fldChar w:fldCharType="end"/>
        </w:r>
      </w:p>
    </w:sdtContent>
  </w:sdt>
  <w:p w:rsidR="00B535B8" w:rsidRDefault="00B535B8">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D00" w:rsidRDefault="003F5D00">
      <w:r>
        <w:separator/>
      </w:r>
    </w:p>
  </w:footnote>
  <w:footnote w:type="continuationSeparator" w:id="0">
    <w:p w:rsidR="003F5D00" w:rsidRDefault="003F5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5B8" w:rsidRDefault="00B535B8"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58F5"/>
    <w:rsid w:val="0000771C"/>
    <w:rsid w:val="00013B97"/>
    <w:rsid w:val="0001416A"/>
    <w:rsid w:val="00017788"/>
    <w:rsid w:val="00021314"/>
    <w:rsid w:val="000254FE"/>
    <w:rsid w:val="00026EC4"/>
    <w:rsid w:val="00031BEC"/>
    <w:rsid w:val="0003432D"/>
    <w:rsid w:val="000367B7"/>
    <w:rsid w:val="000418FE"/>
    <w:rsid w:val="00042ED6"/>
    <w:rsid w:val="00045DBD"/>
    <w:rsid w:val="00052D69"/>
    <w:rsid w:val="00053D9C"/>
    <w:rsid w:val="000564CE"/>
    <w:rsid w:val="0006084F"/>
    <w:rsid w:val="00065406"/>
    <w:rsid w:val="00081C34"/>
    <w:rsid w:val="000914C4"/>
    <w:rsid w:val="00091F46"/>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52D4"/>
    <w:rsid w:val="002272E3"/>
    <w:rsid w:val="00227E5D"/>
    <w:rsid w:val="00230226"/>
    <w:rsid w:val="002311A4"/>
    <w:rsid w:val="00232906"/>
    <w:rsid w:val="0023705C"/>
    <w:rsid w:val="0024687E"/>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C5DBD"/>
    <w:rsid w:val="002C7381"/>
    <w:rsid w:val="002D2F2A"/>
    <w:rsid w:val="002D43F7"/>
    <w:rsid w:val="002D6AC5"/>
    <w:rsid w:val="002E1BC9"/>
    <w:rsid w:val="002E1F83"/>
    <w:rsid w:val="002E395E"/>
    <w:rsid w:val="002E4434"/>
    <w:rsid w:val="002E7874"/>
    <w:rsid w:val="002F15CA"/>
    <w:rsid w:val="00300F0C"/>
    <w:rsid w:val="003177F4"/>
    <w:rsid w:val="0032022F"/>
    <w:rsid w:val="00323C2F"/>
    <w:rsid w:val="00323D1F"/>
    <w:rsid w:val="0032621B"/>
    <w:rsid w:val="003276B0"/>
    <w:rsid w:val="003350BF"/>
    <w:rsid w:val="003360A1"/>
    <w:rsid w:val="00342C5B"/>
    <w:rsid w:val="0034336C"/>
    <w:rsid w:val="00343705"/>
    <w:rsid w:val="00345046"/>
    <w:rsid w:val="003604DE"/>
    <w:rsid w:val="00366F0D"/>
    <w:rsid w:val="003702D9"/>
    <w:rsid w:val="00370D77"/>
    <w:rsid w:val="00372E0D"/>
    <w:rsid w:val="003755E0"/>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4045"/>
    <w:rsid w:val="003D64B9"/>
    <w:rsid w:val="003D734D"/>
    <w:rsid w:val="003E6205"/>
    <w:rsid w:val="003F0C0D"/>
    <w:rsid w:val="003F5D00"/>
    <w:rsid w:val="00400DED"/>
    <w:rsid w:val="00407D58"/>
    <w:rsid w:val="004102A1"/>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4FA7"/>
    <w:rsid w:val="0044682E"/>
    <w:rsid w:val="0045110B"/>
    <w:rsid w:val="004565BB"/>
    <w:rsid w:val="0047099D"/>
    <w:rsid w:val="00470CC3"/>
    <w:rsid w:val="004779D4"/>
    <w:rsid w:val="00483368"/>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D0D"/>
    <w:rsid w:val="00574799"/>
    <w:rsid w:val="00576969"/>
    <w:rsid w:val="00580B37"/>
    <w:rsid w:val="00583423"/>
    <w:rsid w:val="00585CFC"/>
    <w:rsid w:val="005878BC"/>
    <w:rsid w:val="00597921"/>
    <w:rsid w:val="005A0068"/>
    <w:rsid w:val="005A16F9"/>
    <w:rsid w:val="005A388D"/>
    <w:rsid w:val="005A602F"/>
    <w:rsid w:val="005A6D56"/>
    <w:rsid w:val="005B2C7A"/>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3EED"/>
    <w:rsid w:val="0067670F"/>
    <w:rsid w:val="00681914"/>
    <w:rsid w:val="0069007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5324"/>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7F7286"/>
    <w:rsid w:val="00802920"/>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C6334"/>
    <w:rsid w:val="008D13F4"/>
    <w:rsid w:val="008D5927"/>
    <w:rsid w:val="008D7F33"/>
    <w:rsid w:val="008E0A25"/>
    <w:rsid w:val="008E1893"/>
    <w:rsid w:val="008E22D4"/>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30F7"/>
    <w:rsid w:val="009E611A"/>
    <w:rsid w:val="009E6B2A"/>
    <w:rsid w:val="009F0283"/>
    <w:rsid w:val="009F36F5"/>
    <w:rsid w:val="009F53FF"/>
    <w:rsid w:val="009F5662"/>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382A"/>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D1F9C"/>
    <w:rsid w:val="00AD2731"/>
    <w:rsid w:val="00AD70F9"/>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BDB"/>
    <w:rsid w:val="00C23DE4"/>
    <w:rsid w:val="00C33A47"/>
    <w:rsid w:val="00C43AED"/>
    <w:rsid w:val="00C44FA5"/>
    <w:rsid w:val="00C46BB3"/>
    <w:rsid w:val="00C52BB7"/>
    <w:rsid w:val="00C56B68"/>
    <w:rsid w:val="00C60426"/>
    <w:rsid w:val="00C670F4"/>
    <w:rsid w:val="00C710B9"/>
    <w:rsid w:val="00C728C8"/>
    <w:rsid w:val="00C731A3"/>
    <w:rsid w:val="00C73D95"/>
    <w:rsid w:val="00C86568"/>
    <w:rsid w:val="00C90372"/>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30C67"/>
    <w:rsid w:val="00D31A4B"/>
    <w:rsid w:val="00D34C61"/>
    <w:rsid w:val="00D411B5"/>
    <w:rsid w:val="00D41576"/>
    <w:rsid w:val="00D41673"/>
    <w:rsid w:val="00D43566"/>
    <w:rsid w:val="00D44F60"/>
    <w:rsid w:val="00D454A7"/>
    <w:rsid w:val="00D46799"/>
    <w:rsid w:val="00D50ABD"/>
    <w:rsid w:val="00D54D2F"/>
    <w:rsid w:val="00D624EC"/>
    <w:rsid w:val="00D6575C"/>
    <w:rsid w:val="00D86179"/>
    <w:rsid w:val="00D94270"/>
    <w:rsid w:val="00D94A46"/>
    <w:rsid w:val="00D96B79"/>
    <w:rsid w:val="00DA0222"/>
    <w:rsid w:val="00DA47CC"/>
    <w:rsid w:val="00DA6613"/>
    <w:rsid w:val="00DB09E5"/>
    <w:rsid w:val="00DB1870"/>
    <w:rsid w:val="00DB5A98"/>
    <w:rsid w:val="00DC148B"/>
    <w:rsid w:val="00DC769B"/>
    <w:rsid w:val="00DC7DD2"/>
    <w:rsid w:val="00DD7552"/>
    <w:rsid w:val="00DE5849"/>
    <w:rsid w:val="00DF7768"/>
    <w:rsid w:val="00DF7DC5"/>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33E2"/>
    <w:rsid w:val="00F235A1"/>
    <w:rsid w:val="00F30D33"/>
    <w:rsid w:val="00F364C1"/>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4434"/>
    <w:rsid w:val="00F8702C"/>
    <w:rsid w:val="00F87D40"/>
    <w:rsid w:val="00FA781E"/>
    <w:rsid w:val="00FB6D39"/>
    <w:rsid w:val="00FC2F27"/>
    <w:rsid w:val="00FC3C48"/>
    <w:rsid w:val="00FC4FD7"/>
    <w:rsid w:val="00FD4D5F"/>
    <w:rsid w:val="00FD52A4"/>
    <w:rsid w:val="00FE235A"/>
    <w:rsid w:val="00FE38A5"/>
    <w:rsid w:val="00FE5B4F"/>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s://github.com/MikeR13/MA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ownload.eclipse.org/e4/downloads/"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hyperlink" Target="http://download.eclipse.org/eclipse/downloads/drops4/R-4.3-201306052000/new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iki.eclipse.org/E4/Instal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heise.de/developer/meldung/Deutlich-bessere-Performance-bei-Eclipse-4-3-1751323.html" TargetMode="Externa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hyperlink" Target="https://bugs.eclipse.org/bugs/show_bug.cgi?id=362420" TargetMode="External"/><Relationship Id="rId10" Type="http://schemas.openxmlformats.org/officeDocument/2006/relationships/footnotes" Target="footnotes.xml"/><Relationship Id="rId19" Type="http://schemas.openxmlformats.org/officeDocument/2006/relationships/hyperlink" Target="https://github.com/MikeR13/MAS/tree/master/Deliverabl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www.vogella.com/articles/Eclipse4MigrationGuide/article.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0961DC8A-45FC-4FA2-BC49-0EF65F29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5293</Words>
  <Characters>33348</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38564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311</cp:revision>
  <cp:lastPrinted>2013-05-09T15:42:00Z</cp:lastPrinted>
  <dcterms:created xsi:type="dcterms:W3CDTF">2013-05-17T06:38:00Z</dcterms:created>
  <dcterms:modified xsi:type="dcterms:W3CDTF">2013-08-04T15:22:00Z</dcterms:modified>
</cp:coreProperties>
</file>