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 xml:space="preserve">Interne </w:t>
      </w:r>
      <w:proofErr w:type="spellStart"/>
      <w:r w:rsidRPr="00427417">
        <w:rPr>
          <w:b w:val="0"/>
          <w:sz w:val="24"/>
          <w:szCs w:val="24"/>
        </w:rPr>
        <w:t>Nr</w:t>
      </w:r>
      <w:proofErr w:type="spellEnd"/>
      <w:r w:rsidRPr="00427417">
        <w:rPr>
          <w:b w:val="0"/>
          <w:sz w:val="24"/>
          <w:szCs w:val="24"/>
        </w:rPr>
        <w:t xml:space="preserve"> der Arbeit:</w:t>
      </w:r>
      <w:r w:rsidR="00A03BF5" w:rsidRPr="00A03BF5">
        <w:rPr>
          <w:rFonts w:asciiTheme="majorHAnsi" w:eastAsiaTheme="majorEastAsia" w:hAnsi="Constantia" w:cstheme="majorBidi"/>
          <w:b w:val="0"/>
          <w:bCs w:val="0"/>
          <w:color w:val="000000" w:themeColor="text1"/>
          <w:kern w:val="24"/>
          <w:sz w:val="86"/>
          <w:szCs w:val="86"/>
        </w:rPr>
        <w:t xml:space="preserve"> </w:t>
      </w:r>
      <w:r w:rsidR="00A03BF5" w:rsidRPr="00A03BF5">
        <w:rPr>
          <w:b w:val="0"/>
          <w:sz w:val="24"/>
          <w:szCs w:val="24"/>
        </w:rPr>
        <w:t>MT-FS13-05</w:t>
      </w:r>
      <w:bookmarkStart w:id="0" w:name="_GoBack"/>
      <w:bookmarkEnd w:id="0"/>
    </w:p>
    <w:p w:rsidR="00427417" w:rsidRPr="00427417" w:rsidRDefault="00427417" w:rsidP="00427417">
      <w:pPr>
        <w:pStyle w:val="Textkrper"/>
      </w:pPr>
    </w:p>
    <w:p w:rsidR="008D5927" w:rsidRDefault="005579B1" w:rsidP="008D5927">
      <w:pPr>
        <w:pStyle w:val="berschrift1"/>
        <w:tabs>
          <w:tab w:val="right" w:pos="9356"/>
        </w:tabs>
      </w:pPr>
      <w:r>
        <w:t>Themeneingabe Master</w:t>
      </w:r>
      <w:r w:rsidR="00DB1870">
        <w:t xml:space="preserve"> T</w:t>
      </w:r>
      <w:r>
        <w:t>hesis (Projektantrag)</w:t>
      </w:r>
    </w:p>
    <w:p w:rsidR="008D5927" w:rsidRPr="008D5927" w:rsidRDefault="008D5927" w:rsidP="00CB34E8">
      <w:pPr>
        <w:pStyle w:val="berschrift1"/>
        <w:tabs>
          <w:tab w:val="left" w:pos="3969"/>
          <w:tab w:val="right" w:pos="9356"/>
        </w:tabs>
        <w:spacing w:after="0" w:line="480" w:lineRule="auto"/>
        <w:rPr>
          <w:b w:val="0"/>
          <w:sz w:val="20"/>
          <w:szCs w:val="20"/>
        </w:rPr>
      </w:pPr>
      <w:r w:rsidRPr="008D5927">
        <w:rPr>
          <w:sz w:val="22"/>
          <w:szCs w:val="22"/>
        </w:rPr>
        <w:t>Name</w:t>
      </w:r>
      <w:r w:rsidRPr="008D5927">
        <w:rPr>
          <w:b w:val="0"/>
          <w:sz w:val="20"/>
          <w:szCs w:val="20"/>
        </w:rPr>
        <w:t>:</w:t>
      </w:r>
      <w:r w:rsidRPr="008D5927">
        <w:rPr>
          <w:b w:val="0"/>
          <w:sz w:val="20"/>
          <w:szCs w:val="20"/>
        </w:rPr>
        <w:tab/>
      </w:r>
      <w:proofErr w:type="spellStart"/>
      <w:r w:rsidR="00ED37DB">
        <w:rPr>
          <w:b w:val="0"/>
          <w:sz w:val="20"/>
          <w:szCs w:val="20"/>
        </w:rPr>
        <w:t>Rothenbühler</w:t>
      </w:r>
      <w:proofErr w:type="spellEnd"/>
      <w:r w:rsidR="00ED37DB">
        <w:rPr>
          <w:b w:val="0"/>
          <w:sz w:val="20"/>
          <w:szCs w:val="20"/>
        </w:rPr>
        <w:t xml:space="preserve"> Michael_</w:t>
      </w:r>
      <w:r w:rsidRPr="008D5927">
        <w:rPr>
          <w:b w:val="0"/>
          <w:sz w:val="20"/>
          <w:szCs w:val="20"/>
        </w:rPr>
        <w:t>___________________________</w:t>
      </w:r>
    </w:p>
    <w:p w:rsidR="00053D9C" w:rsidRPr="008D5927" w:rsidRDefault="008D5927" w:rsidP="00CB34E8">
      <w:pPr>
        <w:pStyle w:val="berschrift1"/>
        <w:tabs>
          <w:tab w:val="left" w:pos="3969"/>
          <w:tab w:val="right" w:pos="9356"/>
        </w:tabs>
        <w:spacing w:before="0" w:after="0" w:line="480" w:lineRule="auto"/>
        <w:rPr>
          <w:b w:val="0"/>
          <w:sz w:val="20"/>
          <w:szCs w:val="20"/>
        </w:rPr>
      </w:pPr>
      <w:r w:rsidRPr="008D5927">
        <w:rPr>
          <w:sz w:val="22"/>
          <w:szCs w:val="22"/>
        </w:rPr>
        <w:t>besuchte CAS</w:t>
      </w:r>
      <w:r w:rsidR="00960FEA">
        <w:rPr>
          <w:sz w:val="22"/>
          <w:szCs w:val="22"/>
        </w:rPr>
        <w:t xml:space="preserve"> mit Zeitangabe</w:t>
      </w:r>
      <w:r w:rsidRPr="008D5927">
        <w:rPr>
          <w:b w:val="0"/>
          <w:sz w:val="22"/>
          <w:szCs w:val="22"/>
        </w:rPr>
        <w:t>:</w:t>
      </w:r>
      <w:r w:rsidRPr="008D5927">
        <w:rPr>
          <w:b w:val="0"/>
          <w:sz w:val="20"/>
          <w:szCs w:val="20"/>
        </w:rPr>
        <w:tab/>
      </w:r>
      <w:r w:rsidR="00EB6343">
        <w:rPr>
          <w:b w:val="0"/>
          <w:sz w:val="20"/>
          <w:szCs w:val="20"/>
        </w:rPr>
        <w:t xml:space="preserve">EADJ (FS07), BE (FS08), DS (FS09), </w:t>
      </w:r>
      <w:r w:rsidR="00ED37DB">
        <w:rPr>
          <w:b w:val="0"/>
          <w:sz w:val="20"/>
          <w:szCs w:val="20"/>
        </w:rPr>
        <w:t>SWA(</w:t>
      </w:r>
      <w:r w:rsidR="00EB6343">
        <w:rPr>
          <w:b w:val="0"/>
          <w:sz w:val="20"/>
          <w:szCs w:val="20"/>
        </w:rPr>
        <w:t>HS11</w:t>
      </w:r>
      <w:r w:rsidR="00ED37DB">
        <w:rPr>
          <w:b w:val="0"/>
          <w:sz w:val="20"/>
          <w:szCs w:val="20"/>
        </w:rPr>
        <w:t>)</w:t>
      </w:r>
    </w:p>
    <w:p w:rsidR="008D5927" w:rsidRDefault="008D5927" w:rsidP="00CB34E8">
      <w:pPr>
        <w:pStyle w:val="Textkrper"/>
        <w:tabs>
          <w:tab w:val="left" w:pos="3969"/>
        </w:tabs>
        <w:spacing w:after="0" w:line="480" w:lineRule="auto"/>
      </w:pPr>
      <w:r w:rsidRPr="008D5927">
        <w:rPr>
          <w:b/>
          <w:sz w:val="22"/>
          <w:szCs w:val="22"/>
        </w:rPr>
        <w:t>gewünschte Vertiefung</w:t>
      </w:r>
      <w:r w:rsidR="00CB34E8">
        <w:rPr>
          <w:b/>
          <w:sz w:val="22"/>
          <w:szCs w:val="22"/>
        </w:rPr>
        <w:t>srichtung</w:t>
      </w:r>
      <w:r w:rsidRPr="008D5927">
        <w:rPr>
          <w:b/>
          <w:sz w:val="22"/>
          <w:szCs w:val="22"/>
        </w:rPr>
        <w:t>:</w:t>
      </w:r>
      <w:r>
        <w:tab/>
      </w:r>
      <w:r w:rsidR="00ED37DB">
        <w:t>Software</w:t>
      </w:r>
      <w:r w:rsidR="00ED37DB">
        <w:rPr>
          <w:rFonts w:eastAsia="Arial"/>
        </w:rPr>
        <w:t xml:space="preserve"> </w:t>
      </w:r>
      <w:proofErr w:type="spellStart"/>
      <w:r w:rsidR="00ED37DB">
        <w:t>Architecture</w:t>
      </w:r>
      <w:proofErr w:type="spellEnd"/>
      <w:r w:rsidR="00ED37DB">
        <w:rPr>
          <w:rFonts w:eastAsia="Arial"/>
        </w:rPr>
        <w:t xml:space="preserve"> </w:t>
      </w:r>
      <w:r w:rsidR="00ED37DB">
        <w:t>und</w:t>
      </w:r>
      <w:r w:rsidR="00D86179">
        <w:t>/oder</w:t>
      </w:r>
      <w:r w:rsidR="00ED37DB">
        <w:rPr>
          <w:rFonts w:eastAsia="Arial"/>
        </w:rPr>
        <w:t xml:space="preserve"> </w:t>
      </w:r>
      <w:r w:rsidR="00ED37DB">
        <w:t>Software</w:t>
      </w:r>
      <w:r w:rsidR="00ED37DB">
        <w:rPr>
          <w:rFonts w:eastAsia="Arial"/>
        </w:rPr>
        <w:t xml:space="preserve"> </w:t>
      </w:r>
      <w:r w:rsidR="00ED37DB">
        <w:t>Eng</w:t>
      </w:r>
      <w:r w:rsidR="00410F71">
        <w:t>i</w:t>
      </w:r>
      <w:r w:rsidR="00ED37DB">
        <w:t>neering</w:t>
      </w:r>
    </w:p>
    <w:p w:rsidR="00AB072F" w:rsidRDefault="00AB072F" w:rsidP="00CB34E8">
      <w:pPr>
        <w:pStyle w:val="Textkrper"/>
        <w:tabs>
          <w:tab w:val="left" w:pos="3969"/>
        </w:tabs>
        <w:spacing w:after="0" w:line="480" w:lineRule="auto"/>
      </w:pPr>
      <w:r>
        <w:t>(einmal pro Studierenden)</w:t>
      </w:r>
    </w:p>
    <w:p w:rsidR="00AB072F" w:rsidRPr="008D5927" w:rsidRDefault="00AB072F" w:rsidP="00CB34E8">
      <w:pPr>
        <w:pStyle w:val="Textkrper"/>
        <w:tabs>
          <w:tab w:val="left" w:pos="3969"/>
        </w:tabs>
        <w:spacing w:after="0" w:line="480" w:lineRule="auto"/>
      </w:pPr>
    </w:p>
    <w:p w:rsidR="005579B1" w:rsidRPr="00ED37DB" w:rsidRDefault="005579B1" w:rsidP="00ED37DB">
      <w:pPr>
        <w:pStyle w:val="Listenabsatz"/>
        <w:numPr>
          <w:ilvl w:val="0"/>
          <w:numId w:val="20"/>
        </w:numPr>
        <w:tabs>
          <w:tab w:val="left" w:pos="0"/>
          <w:tab w:val="left" w:pos="284"/>
          <w:tab w:val="left" w:pos="567"/>
          <w:tab w:val="left" w:pos="2268"/>
          <w:tab w:val="left" w:pos="3969"/>
          <w:tab w:val="left" w:pos="4395"/>
        </w:tabs>
        <w:spacing w:line="480" w:lineRule="auto"/>
        <w:jc w:val="both"/>
        <w:rPr>
          <w:b/>
          <w:sz w:val="22"/>
          <w:szCs w:val="22"/>
        </w:rPr>
      </w:pPr>
      <w:r w:rsidRPr="00ED37DB">
        <w:rPr>
          <w:b/>
          <w:sz w:val="22"/>
          <w:szCs w:val="22"/>
        </w:rPr>
        <w:tab/>
        <w:t xml:space="preserve">einsemestrige Arbeit </w:t>
      </w:r>
      <w:r w:rsidRPr="00ED37DB">
        <w:rPr>
          <w:b/>
          <w:sz w:val="22"/>
          <w:szCs w:val="22"/>
        </w:rPr>
        <w:tab/>
      </w:r>
      <w:r w:rsidRPr="00ED37DB">
        <w:rPr>
          <w:rFonts w:ascii="Wingdings" w:hAnsi="Wingdings"/>
          <w:sz w:val="22"/>
          <w:szCs w:val="22"/>
        </w:rPr>
        <w:t></w:t>
      </w:r>
      <w:r w:rsidR="008D5927" w:rsidRPr="00ED37DB">
        <w:rPr>
          <w:rFonts w:ascii="Wingdings" w:hAnsi="Wingdings"/>
          <w:b/>
          <w:sz w:val="22"/>
          <w:szCs w:val="22"/>
        </w:rPr>
        <w:tab/>
      </w:r>
      <w:r w:rsidRPr="00ED37DB">
        <w:rPr>
          <w:b/>
          <w:sz w:val="22"/>
          <w:szCs w:val="22"/>
        </w:rPr>
        <w:t>zweisemestrige Arbeit</w:t>
      </w:r>
    </w:p>
    <w:p w:rsidR="00F84434" w:rsidRPr="005579B1" w:rsidRDefault="005579B1" w:rsidP="008D5927">
      <w:pPr>
        <w:pStyle w:val="berschrift1"/>
        <w:rPr>
          <w:sz w:val="20"/>
          <w:szCs w:val="20"/>
        </w:rPr>
      </w:pPr>
      <w:r>
        <w:t xml:space="preserve">Titel: </w:t>
      </w:r>
      <w:r w:rsidR="00F84434">
        <w:t xml:space="preserve"> </w:t>
      </w:r>
      <w:r w:rsidR="00ED37DB">
        <w:t xml:space="preserve">Migration von </w:t>
      </w:r>
      <w:proofErr w:type="spellStart"/>
      <w:r w:rsidR="00ED37DB">
        <w:t>Eclipse</w:t>
      </w:r>
      <w:proofErr w:type="spellEnd"/>
      <w:r w:rsidR="00ED37DB">
        <w:t xml:space="preserve"> 3.x nach </w:t>
      </w:r>
      <w:proofErr w:type="spellStart"/>
      <w:r w:rsidR="00ED37DB">
        <w:t>Eclipse</w:t>
      </w:r>
      <w:proofErr w:type="spellEnd"/>
      <w:r w:rsidR="00ED37DB">
        <w:t xml:space="preserve"> 4</w:t>
      </w:r>
    </w:p>
    <w:p w:rsidR="00F84434" w:rsidRDefault="00F84434" w:rsidP="00D41673">
      <w:pPr>
        <w:pStyle w:val="berschrift2"/>
        <w:ind w:left="426"/>
      </w:pPr>
      <w:r w:rsidRPr="00F84434">
        <w:t>Umfeld</w:t>
      </w:r>
      <w:r>
        <w:t xml:space="preserve"> / Ausgangslage</w:t>
      </w:r>
    </w:p>
    <w:p w:rsidR="00F84434" w:rsidRDefault="00D86179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SBB IT haben in </w:t>
      </w:r>
      <w:r w:rsidR="00731518">
        <w:rPr>
          <w:sz w:val="20"/>
        </w:rPr>
        <w:t xml:space="preserve">mehreren </w:t>
      </w:r>
      <w:r>
        <w:rPr>
          <w:sz w:val="20"/>
        </w:rPr>
        <w:t xml:space="preserve">Projekten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3.x</w:t>
      </w:r>
      <w:r w:rsidR="00A5510E">
        <w:rPr>
          <w:sz w:val="20"/>
        </w:rPr>
        <w:t xml:space="preserve"> Rich Client </w:t>
      </w:r>
      <w:proofErr w:type="spellStart"/>
      <w:r w:rsidR="00A5510E">
        <w:rPr>
          <w:sz w:val="20"/>
        </w:rPr>
        <w:t>Platform</w:t>
      </w:r>
      <w:proofErr w:type="spellEnd"/>
      <w:r w:rsidR="00A5510E">
        <w:rPr>
          <w:sz w:val="20"/>
        </w:rPr>
        <w:t xml:space="preserve"> (im Folgenden RCP genannt)</w:t>
      </w:r>
      <w:r>
        <w:rPr>
          <w:sz w:val="20"/>
        </w:rPr>
        <w:t xml:space="preserve"> im Einsatz. </w:t>
      </w:r>
      <w:r w:rsidR="002A489B">
        <w:rPr>
          <w:sz w:val="20"/>
        </w:rPr>
        <w:t xml:space="preserve">Die neue Version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4</w:t>
      </w:r>
      <w:r w:rsidR="00A5510E">
        <w:rPr>
          <w:sz w:val="20"/>
        </w:rPr>
        <w:t xml:space="preserve"> RCP</w:t>
      </w:r>
      <w:r>
        <w:rPr>
          <w:sz w:val="20"/>
        </w:rPr>
        <w:t xml:space="preserve"> </w:t>
      </w:r>
      <w:r w:rsidR="00731518">
        <w:rPr>
          <w:sz w:val="20"/>
        </w:rPr>
        <w:t>wurde</w:t>
      </w:r>
      <w:r>
        <w:rPr>
          <w:sz w:val="20"/>
        </w:rPr>
        <w:t xml:space="preserve"> bereits in mehreren neueren Projekten </w:t>
      </w:r>
      <w:r w:rsidR="00731518">
        <w:rPr>
          <w:sz w:val="20"/>
        </w:rPr>
        <w:t>eingesetzt und hat sich bewährt.</w:t>
      </w:r>
    </w:p>
    <w:p w:rsidR="00A5510E" w:rsidRDefault="00A5510E" w:rsidP="00D41673">
      <w:pPr>
        <w:spacing w:before="120"/>
        <w:ind w:left="426"/>
        <w:jc w:val="both"/>
        <w:rPr>
          <w:sz w:val="20"/>
        </w:rPr>
      </w:pP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kurz erklärt (aus </w:t>
      </w:r>
      <w:hyperlink r:id="rId11" w:history="1">
        <w:r w:rsidRPr="0077722C">
          <w:rPr>
            <w:rStyle w:val="Hyperlink"/>
            <w:sz w:val="20"/>
          </w:rPr>
          <w:t>http://de.wikipedia.org/wiki/Eclipse_(IDE))</w:t>
        </w:r>
      </w:hyperlink>
      <w:r>
        <w:rPr>
          <w:sz w:val="20"/>
        </w:rPr>
        <w:t>:</w:t>
      </w:r>
    </w:p>
    <w:p w:rsidR="00546050" w:rsidRDefault="00546050" w:rsidP="00D41673">
      <w:pPr>
        <w:spacing w:before="120"/>
        <w:ind w:left="426"/>
        <w:jc w:val="both"/>
        <w:rPr>
          <w:sz w:val="20"/>
        </w:rPr>
      </w:pPr>
    </w:p>
    <w:p w:rsidR="00A5510E" w:rsidRPr="00A5510E" w:rsidRDefault="00A5510E" w:rsidP="00A5510E">
      <w:pPr>
        <w:spacing w:before="120"/>
        <w:ind w:left="426"/>
        <w:jc w:val="both"/>
        <w:rPr>
          <w:i/>
          <w:sz w:val="18"/>
          <w:szCs w:val="18"/>
        </w:rPr>
      </w:pPr>
      <w:r>
        <w:rPr>
          <w:sz w:val="20"/>
        </w:rPr>
        <w:t>„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bietet die Rich Client 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 xml:space="preserve">, welche es Anwendungsentwicklern ermöglicht, basierend auf dem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Framework, von der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-IDE unabhängige Anwendungen zu schreiben. Eine Übersicht befindet sich auf der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-Homepage</w:t>
      </w:r>
      <w:proofErr w:type="gramStart"/>
      <w:r w:rsidRPr="00A5510E">
        <w:rPr>
          <w:i/>
          <w:sz w:val="18"/>
          <w:szCs w:val="18"/>
        </w:rPr>
        <w:t>.[</w:t>
      </w:r>
      <w:proofErr w:type="gramEnd"/>
      <w:r w:rsidR="00A96553">
        <w:fldChar w:fldCharType="begin"/>
      </w:r>
      <w:r w:rsidR="00A96553">
        <w:instrText xml:space="preserve"> HYPERLINK "http://eclipse.org/community/rcp.php" </w:instrText>
      </w:r>
      <w:r w:rsidR="00A96553">
        <w:fldChar w:fldCharType="separate"/>
      </w:r>
      <w:r w:rsidRPr="00A5510E">
        <w:rPr>
          <w:rStyle w:val="Hyperlink"/>
          <w:i/>
          <w:sz w:val="18"/>
          <w:szCs w:val="18"/>
        </w:rPr>
        <w:t>http://eclipse.org/community/rcp.php</w:t>
      </w:r>
      <w:r w:rsidR="00A96553">
        <w:rPr>
          <w:rStyle w:val="Hyperlink"/>
          <w:i/>
          <w:sz w:val="18"/>
          <w:szCs w:val="18"/>
        </w:rPr>
        <w:fldChar w:fldCharType="end"/>
      </w:r>
      <w:r w:rsidRPr="00A5510E">
        <w:rPr>
          <w:i/>
          <w:sz w:val="18"/>
          <w:szCs w:val="18"/>
        </w:rPr>
        <w:t xml:space="preserve">] Beispielsweise basiert IBM </w:t>
      </w:r>
      <w:proofErr w:type="spellStart"/>
      <w:r w:rsidRPr="00A5510E">
        <w:rPr>
          <w:i/>
          <w:sz w:val="18"/>
          <w:szCs w:val="18"/>
        </w:rPr>
        <w:t>Workplace</w:t>
      </w:r>
      <w:proofErr w:type="spellEnd"/>
      <w:r w:rsidRPr="00A5510E">
        <w:rPr>
          <w:i/>
          <w:sz w:val="18"/>
          <w:szCs w:val="18"/>
        </w:rPr>
        <w:t xml:space="preserve"> Clients auf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RCP.</w:t>
      </w:r>
    </w:p>
    <w:p w:rsidR="00A5510E" w:rsidRPr="00A5510E" w:rsidRDefault="00A5510E" w:rsidP="00A5510E">
      <w:pPr>
        <w:spacing w:before="120"/>
        <w:ind w:left="426"/>
        <w:jc w:val="both"/>
        <w:rPr>
          <w:i/>
          <w:sz w:val="18"/>
          <w:szCs w:val="18"/>
        </w:rPr>
      </w:pPr>
      <w:r w:rsidRPr="00A5510E">
        <w:rPr>
          <w:i/>
          <w:sz w:val="18"/>
          <w:szCs w:val="18"/>
        </w:rPr>
        <w:t>Die folgenden Komponenten (</w:t>
      </w:r>
      <w:proofErr w:type="spellStart"/>
      <w:r w:rsidRPr="00A5510E">
        <w:rPr>
          <w:i/>
          <w:sz w:val="18"/>
          <w:szCs w:val="18"/>
        </w:rPr>
        <w:t>Plug-ins</w:t>
      </w:r>
      <w:proofErr w:type="spellEnd"/>
      <w:r w:rsidRPr="00A5510E">
        <w:rPr>
          <w:i/>
          <w:sz w:val="18"/>
          <w:szCs w:val="18"/>
        </w:rPr>
        <w:t xml:space="preserve">) werden mindestens für ein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-Rich-Client-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>-Programm benötigt:</w:t>
      </w:r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Core 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 xml:space="preserve"> – steuert den Lebenszyklus einer </w:t>
      </w:r>
      <w:proofErr w:type="spellStart"/>
      <w:r w:rsidRPr="00A5510E">
        <w:rPr>
          <w:i/>
          <w:sz w:val="18"/>
          <w:szCs w:val="18"/>
        </w:rPr>
        <w:t>Eclipse-Application</w:t>
      </w:r>
      <w:proofErr w:type="spellEnd"/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r w:rsidRPr="00A5510E">
        <w:rPr>
          <w:i/>
          <w:sz w:val="18"/>
          <w:szCs w:val="18"/>
        </w:rPr>
        <w:t xml:space="preserve">Standard </w:t>
      </w:r>
      <w:proofErr w:type="spellStart"/>
      <w:r w:rsidRPr="00A5510E">
        <w:rPr>
          <w:i/>
          <w:sz w:val="18"/>
          <w:szCs w:val="18"/>
        </w:rPr>
        <w:t>Widget</w:t>
      </w:r>
      <w:proofErr w:type="spellEnd"/>
      <w:r w:rsidRPr="00A5510E">
        <w:rPr>
          <w:i/>
          <w:sz w:val="18"/>
          <w:szCs w:val="18"/>
        </w:rPr>
        <w:t xml:space="preserve"> Toolkit (SWT)</w:t>
      </w:r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proofErr w:type="spellStart"/>
      <w:r w:rsidRPr="00A5510E">
        <w:rPr>
          <w:i/>
          <w:sz w:val="18"/>
          <w:szCs w:val="18"/>
        </w:rPr>
        <w:t>JFace</w:t>
      </w:r>
      <w:proofErr w:type="spellEnd"/>
    </w:p>
    <w:p w:rsidR="00A5510E" w:rsidRDefault="00A5510E" w:rsidP="00A5510E">
      <w:pPr>
        <w:spacing w:before="120"/>
        <w:ind w:left="426"/>
        <w:jc w:val="both"/>
        <w:rPr>
          <w:sz w:val="20"/>
        </w:rPr>
      </w:pPr>
      <w:r w:rsidRPr="00A5510E">
        <w:rPr>
          <w:i/>
          <w:sz w:val="18"/>
          <w:szCs w:val="18"/>
        </w:rPr>
        <w:t xml:space="preserve">Weitere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-Komponenten, wie das Hilfesystem oder das automatische Aktualisierungssystem, können auch eingesetzt werden. Üblicherweise wird das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</w:t>
      </w:r>
      <w:proofErr w:type="spellStart"/>
      <w:r w:rsidRPr="00A5510E">
        <w:rPr>
          <w:i/>
          <w:sz w:val="18"/>
          <w:szCs w:val="18"/>
        </w:rPr>
        <w:t>OSGi</w:t>
      </w:r>
      <w:proofErr w:type="spellEnd"/>
      <w:r w:rsidRPr="00A5510E">
        <w:rPr>
          <w:i/>
          <w:sz w:val="18"/>
          <w:szCs w:val="18"/>
        </w:rPr>
        <w:t xml:space="preserve">-Framework </w:t>
      </w:r>
      <w:proofErr w:type="spellStart"/>
      <w:r w:rsidRPr="00A5510E">
        <w:rPr>
          <w:i/>
          <w:sz w:val="18"/>
          <w:szCs w:val="18"/>
        </w:rPr>
        <w:t>Equinox</w:t>
      </w:r>
      <w:proofErr w:type="spellEnd"/>
      <w:r w:rsidRPr="00A5510E">
        <w:rPr>
          <w:i/>
          <w:sz w:val="18"/>
          <w:szCs w:val="18"/>
        </w:rPr>
        <w:t xml:space="preserve"> zum Kombinieren („</w:t>
      </w:r>
      <w:proofErr w:type="spellStart"/>
      <w:r w:rsidRPr="00A5510E">
        <w:rPr>
          <w:i/>
          <w:sz w:val="18"/>
          <w:szCs w:val="18"/>
        </w:rPr>
        <w:t>bundling</w:t>
      </w:r>
      <w:proofErr w:type="spellEnd"/>
      <w:r w:rsidRPr="00A5510E">
        <w:rPr>
          <w:i/>
          <w:sz w:val="18"/>
          <w:szCs w:val="18"/>
        </w:rPr>
        <w:t>“) der Komponenten eingesetzt.</w:t>
      </w:r>
      <w:r>
        <w:rPr>
          <w:sz w:val="20"/>
        </w:rPr>
        <w:t>“</w:t>
      </w:r>
    </w:p>
    <w:p w:rsidR="00546050" w:rsidRDefault="00546050" w:rsidP="00D41673">
      <w:pPr>
        <w:spacing w:before="120"/>
        <w:ind w:left="426"/>
        <w:jc w:val="both"/>
        <w:rPr>
          <w:sz w:val="20"/>
        </w:rPr>
      </w:pPr>
    </w:p>
    <w:p w:rsidR="00546050" w:rsidRDefault="00546050" w:rsidP="00D41673">
      <w:pPr>
        <w:spacing w:before="120"/>
        <w:ind w:left="426"/>
        <w:jc w:val="both"/>
        <w:rPr>
          <w:sz w:val="20"/>
        </w:rPr>
      </w:pP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4 bietet ein sehr viel einfacheres Programmiermodell an als sein Vorgänger. Die vielfältigen APIs aus RCP 3.x wurden deutlich reduziert und vereinheitlicht. Die </w:t>
      </w:r>
      <w:r w:rsidR="002D43F7">
        <w:rPr>
          <w:sz w:val="20"/>
        </w:rPr>
        <w:t xml:space="preserve">über das gesamte API verteilten </w:t>
      </w:r>
      <w:proofErr w:type="gramStart"/>
      <w:r w:rsidR="002D43F7">
        <w:rPr>
          <w:sz w:val="20"/>
        </w:rPr>
        <w:t>Singletons</w:t>
      </w:r>
      <w:proofErr w:type="gramEnd"/>
      <w:r w:rsidR="002D43F7">
        <w:rPr>
          <w:sz w:val="20"/>
        </w:rPr>
        <w:t xml:space="preserve"> wurden entfernt.</w:t>
      </w:r>
    </w:p>
    <w:p w:rsidR="002D43F7" w:rsidRDefault="002D43F7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Neben der Vereinfachung wurden moderne Konzepte wie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und </w:t>
      </w:r>
      <w:proofErr w:type="spellStart"/>
      <w:r>
        <w:rPr>
          <w:sz w:val="20"/>
        </w:rPr>
        <w:t>Declarative</w:t>
      </w:r>
      <w:proofErr w:type="spellEnd"/>
      <w:r>
        <w:rPr>
          <w:sz w:val="20"/>
        </w:rPr>
        <w:t xml:space="preserve"> Styling eingeführt.</w:t>
      </w:r>
    </w:p>
    <w:p w:rsidR="00731518" w:rsidRDefault="00A421A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Implementation von Rich Client Applikation in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wird mit der Version 4</w:t>
      </w:r>
      <w:r w:rsidR="00A5510E">
        <w:rPr>
          <w:sz w:val="20"/>
        </w:rPr>
        <w:t xml:space="preserve"> flexibler und</w:t>
      </w:r>
      <w:r w:rsidR="00546050">
        <w:rPr>
          <w:sz w:val="20"/>
        </w:rPr>
        <w:t xml:space="preserve"> deutlich vereinfacht. </w:t>
      </w:r>
      <w:r w:rsidR="00FE235A">
        <w:rPr>
          <w:sz w:val="20"/>
        </w:rPr>
        <w:t>Die Produktivität der Progra</w:t>
      </w:r>
      <w:r w:rsidR="00A5510E">
        <w:rPr>
          <w:sz w:val="20"/>
        </w:rPr>
        <w:t xml:space="preserve">mmierer </w:t>
      </w:r>
      <w:r w:rsidR="00546050">
        <w:rPr>
          <w:sz w:val="20"/>
        </w:rPr>
        <w:t>steigt,</w:t>
      </w:r>
      <w:r w:rsidR="00A5510E">
        <w:rPr>
          <w:sz w:val="20"/>
        </w:rPr>
        <w:t xml:space="preserve"> </w:t>
      </w:r>
      <w:r w:rsidR="00546050">
        <w:rPr>
          <w:sz w:val="20"/>
        </w:rPr>
        <w:t xml:space="preserve">die Testbarkeit und </w:t>
      </w:r>
      <w:r w:rsidR="00FE235A">
        <w:rPr>
          <w:sz w:val="20"/>
        </w:rPr>
        <w:t>die Wartung der</w:t>
      </w:r>
      <w:r w:rsidR="00546050">
        <w:rPr>
          <w:sz w:val="20"/>
        </w:rPr>
        <w:t xml:space="preserve"> Applikationen </w:t>
      </w:r>
      <w:proofErr w:type="gramStart"/>
      <w:r w:rsidR="00546050">
        <w:rPr>
          <w:sz w:val="20"/>
        </w:rPr>
        <w:t>wird</w:t>
      </w:r>
      <w:proofErr w:type="gramEnd"/>
      <w:r w:rsidR="00546050">
        <w:rPr>
          <w:sz w:val="20"/>
        </w:rPr>
        <w:t xml:space="preserve"> erleichtert. </w:t>
      </w:r>
    </w:p>
    <w:p w:rsidR="002D43F7" w:rsidRDefault="002D43F7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Migration auf die neue Version ist somit auch für bestehende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Applikationen durchaus ein Thema.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3.x wird aktuell noch unterstützt, es könnte jedoch schon bald nicht mehr </w:t>
      </w:r>
      <w:r w:rsidR="002A489B">
        <w:rPr>
          <w:sz w:val="20"/>
        </w:rPr>
        <w:t xml:space="preserve">der </w:t>
      </w:r>
      <w:r w:rsidR="002A489B" w:rsidRPr="002A489B">
        <w:rPr>
          <w:sz w:val="20"/>
        </w:rPr>
        <w:t>Fall</w:t>
      </w:r>
      <w:r>
        <w:rPr>
          <w:sz w:val="20"/>
        </w:rPr>
        <w:t xml:space="preserve"> sein.</w:t>
      </w:r>
    </w:p>
    <w:p w:rsidR="00FE235A" w:rsidRDefault="00FE235A" w:rsidP="00D41673">
      <w:pPr>
        <w:spacing w:before="120"/>
        <w:ind w:left="426"/>
        <w:jc w:val="both"/>
        <w:rPr>
          <w:sz w:val="20"/>
        </w:rPr>
      </w:pPr>
    </w:p>
    <w:p w:rsidR="00FE235A" w:rsidRDefault="00FE235A" w:rsidP="00D41673">
      <w:pPr>
        <w:spacing w:before="120"/>
        <w:ind w:left="426"/>
        <w:jc w:val="both"/>
        <w:rPr>
          <w:sz w:val="20"/>
        </w:rPr>
      </w:pPr>
    </w:p>
    <w:p w:rsidR="00F84434" w:rsidRDefault="00F84434" w:rsidP="00D41673">
      <w:pPr>
        <w:pStyle w:val="berschrift2"/>
        <w:ind w:left="426"/>
      </w:pPr>
      <w:r>
        <w:t>Problemstellung</w:t>
      </w:r>
    </w:p>
    <w:p w:rsidR="00F84434" w:rsidRDefault="00843A6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Da sich mit der Version 4 einiges an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geändert hat ist eine Migration nicht einfach so zu bewerkstelligen. Es gibt aus der Community (noch) nicht viele Berichte zu gelungenen Migrationen, geschweige denn wie eine solche Migration</w:t>
      </w:r>
      <w:r w:rsidR="0012724D">
        <w:rPr>
          <w:sz w:val="20"/>
        </w:rPr>
        <w:t xml:space="preserve"> erfolgreich</w:t>
      </w:r>
      <w:r>
        <w:rPr>
          <w:sz w:val="20"/>
        </w:rPr>
        <w:t xml:space="preserve"> </w:t>
      </w:r>
      <w:r w:rsidR="0012724D">
        <w:rPr>
          <w:sz w:val="20"/>
        </w:rPr>
        <w:t>durchgeführt werden kann.</w:t>
      </w:r>
    </w:p>
    <w:p w:rsidR="00B64E71" w:rsidRDefault="00B64E71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>Es sollen Erkenntnisse gewonnen werden</w:t>
      </w:r>
      <w:r w:rsidR="002A489B">
        <w:rPr>
          <w:sz w:val="20"/>
        </w:rPr>
        <w:t>,</w:t>
      </w:r>
      <w:r>
        <w:rPr>
          <w:sz w:val="20"/>
        </w:rPr>
        <w:t xml:space="preserve"> wie eine erfolgreiche Migration durchgeführt werden kann</w:t>
      </w:r>
      <w:r w:rsidR="002A489B">
        <w:rPr>
          <w:sz w:val="20"/>
        </w:rPr>
        <w:t>,</w:t>
      </w:r>
      <w:r>
        <w:rPr>
          <w:sz w:val="20"/>
        </w:rPr>
        <w:t xml:space="preserve"> ohne dass die bestehende Applikation in den Punkten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Funktionalität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Performance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Stabilität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proofErr w:type="spellStart"/>
      <w:r>
        <w:rPr>
          <w:sz w:val="20"/>
        </w:rPr>
        <w:t>Usability</w:t>
      </w:r>
      <w:proofErr w:type="spellEnd"/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 xml:space="preserve">Look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Feel</w:t>
      </w:r>
      <w:proofErr w:type="spellEnd"/>
    </w:p>
    <w:p w:rsidR="00B64E71" w:rsidRPr="00B64E71" w:rsidRDefault="00B64E71" w:rsidP="00B64E71">
      <w:pPr>
        <w:spacing w:before="120"/>
        <w:ind w:left="426"/>
        <w:jc w:val="both"/>
        <w:rPr>
          <w:sz w:val="20"/>
        </w:rPr>
      </w:pPr>
      <w:r>
        <w:rPr>
          <w:sz w:val="20"/>
        </w:rPr>
        <w:t>negativ beeinflusst wird. Die Arbeit an der bestehenden Applikation soll auch während der Migrationszeit möglich sein. Hierfür müssen Lösungen erarbeitet werden.</w:t>
      </w:r>
    </w:p>
    <w:p w:rsidR="00843A6C" w:rsidRDefault="00843A6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Mit den Erfahrungen und Ergebnissen aus der Master Thesis soll eine Migration </w:t>
      </w:r>
      <w:r w:rsidR="0012724D">
        <w:rPr>
          <w:sz w:val="20"/>
        </w:rPr>
        <w:t xml:space="preserve">auch für </w:t>
      </w:r>
      <w:proofErr w:type="spellStart"/>
      <w:r w:rsidR="0012724D">
        <w:rPr>
          <w:sz w:val="20"/>
        </w:rPr>
        <w:t>grosse</w:t>
      </w:r>
      <w:proofErr w:type="spellEnd"/>
      <w:r w:rsidR="0012724D">
        <w:rPr>
          <w:sz w:val="20"/>
        </w:rPr>
        <w:t xml:space="preserve"> Projekte relativ einfach möglich sein.</w:t>
      </w:r>
    </w:p>
    <w:p w:rsidR="00F84434" w:rsidRDefault="00F84434" w:rsidP="00D41673">
      <w:pPr>
        <w:pStyle w:val="berschrift2"/>
        <w:ind w:left="426"/>
      </w:pPr>
      <w:r>
        <w:t>Lösungsansatz</w:t>
      </w:r>
    </w:p>
    <w:p w:rsidR="005028BA" w:rsidRDefault="00580B37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Analyse der bestehenden </w:t>
      </w:r>
      <w:r w:rsidR="00B353D9">
        <w:rPr>
          <w:sz w:val="20"/>
        </w:rPr>
        <w:t>Aspekte</w:t>
      </w:r>
      <w:r w:rsidR="003F0C0D">
        <w:rPr>
          <w:sz w:val="20"/>
        </w:rPr>
        <w:t>*</w:t>
      </w:r>
      <w:r w:rsidRPr="005028BA">
        <w:rPr>
          <w:sz w:val="20"/>
        </w:rPr>
        <w:t xml:space="preserve"> einer </w:t>
      </w:r>
      <w:proofErr w:type="spellStart"/>
      <w:r w:rsidRPr="005028BA">
        <w:rPr>
          <w:sz w:val="20"/>
        </w:rPr>
        <w:t>Eclipse</w:t>
      </w:r>
      <w:proofErr w:type="spellEnd"/>
      <w:r w:rsidRPr="005028BA">
        <w:rPr>
          <w:sz w:val="20"/>
        </w:rPr>
        <w:t xml:space="preserve"> </w:t>
      </w:r>
      <w:r w:rsidR="005028BA" w:rsidRPr="005028BA">
        <w:rPr>
          <w:sz w:val="20"/>
        </w:rPr>
        <w:t xml:space="preserve">RCP </w:t>
      </w:r>
      <w:r w:rsidRPr="005028BA">
        <w:rPr>
          <w:sz w:val="20"/>
        </w:rPr>
        <w:t>3 Applikation</w:t>
      </w:r>
    </w:p>
    <w:p w:rsidR="005028BA" w:rsidRPr="005028BA" w:rsidRDefault="005028BA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bookmarkStart w:id="1" w:name="DDE_LINK"/>
      <w:r w:rsidRPr="005028BA">
        <w:rPr>
          <w:sz w:val="20"/>
        </w:rPr>
        <w:t xml:space="preserve">Analyse der bestehenden </w:t>
      </w:r>
      <w:r w:rsidR="00B353D9">
        <w:rPr>
          <w:sz w:val="20"/>
        </w:rPr>
        <w:t>Aspekte</w:t>
      </w:r>
      <w:r w:rsidR="003F0C0D">
        <w:rPr>
          <w:sz w:val="20"/>
        </w:rPr>
        <w:t>*</w:t>
      </w:r>
      <w:r w:rsidR="00B353D9" w:rsidRPr="005028BA">
        <w:rPr>
          <w:sz w:val="20"/>
        </w:rPr>
        <w:t xml:space="preserve"> </w:t>
      </w:r>
      <w:r w:rsidRPr="005028BA">
        <w:rPr>
          <w:sz w:val="20"/>
        </w:rPr>
        <w:t xml:space="preserve">in </w:t>
      </w:r>
      <w:proofErr w:type="spellStart"/>
      <w:r w:rsidRPr="005028BA">
        <w:rPr>
          <w:sz w:val="20"/>
        </w:rPr>
        <w:t>Eclipse</w:t>
      </w:r>
      <w:proofErr w:type="spellEnd"/>
      <w:r w:rsidRPr="005028BA">
        <w:rPr>
          <w:sz w:val="20"/>
        </w:rPr>
        <w:t xml:space="preserve"> </w:t>
      </w:r>
      <w:bookmarkEnd w:id="1"/>
      <w:r w:rsidRPr="005028BA">
        <w:rPr>
          <w:sz w:val="20"/>
        </w:rPr>
        <w:t>RCP 4</w:t>
      </w:r>
    </w:p>
    <w:p w:rsidR="005028BA" w:rsidRDefault="006D3022" w:rsidP="003F0C0D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Analyse wie sämtliche </w:t>
      </w:r>
      <w:r w:rsidR="003F0C0D" w:rsidRPr="003F0C0D">
        <w:rPr>
          <w:sz w:val="20"/>
        </w:rPr>
        <w:t>Aspekte</w:t>
      </w:r>
      <w:r w:rsidR="003F0C0D">
        <w:rPr>
          <w:sz w:val="20"/>
        </w:rPr>
        <w:t>*</w:t>
      </w:r>
      <w:r w:rsidR="003F0C0D" w:rsidRPr="003F0C0D">
        <w:rPr>
          <w:sz w:val="20"/>
        </w:rPr>
        <w:t xml:space="preserve"> </w:t>
      </w:r>
      <w:r w:rsidRPr="005028BA">
        <w:rPr>
          <w:sz w:val="20"/>
        </w:rPr>
        <w:t>der Version 3 auf die Version 4 umgeschrieben werden können</w:t>
      </w:r>
    </w:p>
    <w:p w:rsidR="005028BA" w:rsidRDefault="003276B0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>Vorschläge</w:t>
      </w:r>
      <w:r w:rsidR="005028BA" w:rsidRPr="005028BA">
        <w:rPr>
          <w:sz w:val="20"/>
        </w:rPr>
        <w:t xml:space="preserve"> (Design) zur konkreten Umsetzung</w:t>
      </w:r>
      <w:r w:rsidRPr="005028BA">
        <w:rPr>
          <w:sz w:val="20"/>
        </w:rPr>
        <w:t xml:space="preserve">  </w:t>
      </w:r>
    </w:p>
    <w:p w:rsidR="005028BA" w:rsidRDefault="006D3022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Implementation/Umschreiben </w:t>
      </w:r>
      <w:r w:rsidR="005028BA" w:rsidRPr="005028BA">
        <w:rPr>
          <w:sz w:val="20"/>
        </w:rPr>
        <w:t>der</w:t>
      </w:r>
      <w:r w:rsidRPr="005028BA">
        <w:rPr>
          <w:sz w:val="20"/>
        </w:rPr>
        <w:t xml:space="preserve"> bestehenden Applikation </w:t>
      </w:r>
      <w:r w:rsidR="00AC5E1E">
        <w:rPr>
          <w:sz w:val="20"/>
        </w:rPr>
        <w:t>oder Teilen davon</w:t>
      </w:r>
    </w:p>
    <w:p w:rsidR="003F0C0D" w:rsidRPr="003F0C0D" w:rsidRDefault="003F0C0D" w:rsidP="003F0C0D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*Mit Aspekten ist hier zum Beispiel plugin.xml oder Einsatz von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etc. gemeint</w:t>
      </w:r>
      <w:r w:rsidR="005B6805">
        <w:rPr>
          <w:sz w:val="20"/>
        </w:rPr>
        <w:t>.</w:t>
      </w:r>
    </w:p>
    <w:p w:rsidR="006D3022" w:rsidRDefault="005028BA" w:rsidP="006D3022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bestehende SBB-Applikation weist </w:t>
      </w:r>
      <w:r w:rsidR="006D3022">
        <w:rPr>
          <w:sz w:val="20"/>
        </w:rPr>
        <w:t xml:space="preserve">clientseitig </w:t>
      </w:r>
      <w:r>
        <w:rPr>
          <w:sz w:val="20"/>
        </w:rPr>
        <w:t>folgende Kennzahlen auf</w:t>
      </w:r>
      <w:r w:rsidR="006D3022">
        <w:rPr>
          <w:sz w:val="20"/>
        </w:rPr>
        <w:t>:</w:t>
      </w:r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 xml:space="preserve">70 </w:t>
      </w:r>
      <w:proofErr w:type="spellStart"/>
      <w:r w:rsidRPr="006D3022">
        <w:rPr>
          <w:sz w:val="20"/>
        </w:rPr>
        <w:t>Plugins</w:t>
      </w:r>
      <w:proofErr w:type="spellEnd"/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>über 10 Hauptfenster</w:t>
      </w:r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>
        <w:rPr>
          <w:sz w:val="20"/>
        </w:rPr>
        <w:t>Dutzende</w:t>
      </w:r>
      <w:r w:rsidRPr="006D3022">
        <w:rPr>
          <w:sz w:val="20"/>
        </w:rPr>
        <w:t xml:space="preserve"> von Dialogen </w:t>
      </w:r>
    </w:p>
    <w:p w:rsidR="006D3022" w:rsidRP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>270‘000 Zeilen Code</w:t>
      </w:r>
    </w:p>
    <w:p w:rsidR="00F80C14" w:rsidRDefault="00F80C14" w:rsidP="00D41673">
      <w:pPr>
        <w:pStyle w:val="berschrift2"/>
        <w:ind w:left="426"/>
      </w:pPr>
      <w:r>
        <w:t>Vorgehensmethodik</w:t>
      </w:r>
    </w:p>
    <w:p w:rsidR="00F80C14" w:rsidRPr="00F80C14" w:rsidRDefault="003276B0" w:rsidP="00431D65">
      <w:pPr>
        <w:numPr>
          <w:ilvl w:val="0"/>
          <w:numId w:val="6"/>
        </w:numPr>
        <w:spacing w:before="120" w:line="480" w:lineRule="auto"/>
        <w:jc w:val="both"/>
        <w:rPr>
          <w:sz w:val="20"/>
        </w:rPr>
      </w:pPr>
      <w:proofErr w:type="spellStart"/>
      <w:r>
        <w:rPr>
          <w:sz w:val="20"/>
        </w:rPr>
        <w:t>Kanban</w:t>
      </w:r>
      <w:proofErr w:type="spellEnd"/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im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Sinne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der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Master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Thesis</w:t>
      </w:r>
      <w:r w:rsidR="00431D65">
        <w:rPr>
          <w:sz w:val="20"/>
        </w:rPr>
        <w:t>,</w:t>
      </w:r>
      <w:r w:rsidR="006D3022">
        <w:rPr>
          <w:sz w:val="20"/>
        </w:rPr>
        <w:t xml:space="preserve"> </w:t>
      </w:r>
      <w:r w:rsidR="00431D65">
        <w:rPr>
          <w:sz w:val="20"/>
        </w:rPr>
        <w:t>2 Wocheniterationen</w:t>
      </w:r>
    </w:p>
    <w:p w:rsidR="005028BA" w:rsidRDefault="005028BA">
      <w:pPr>
        <w:widowControl/>
        <w:autoSpaceDE/>
        <w:autoSpaceDN/>
        <w:adjustRightInd/>
        <w:rPr>
          <w:b/>
          <w:bCs/>
          <w:iCs/>
          <w:sz w:val="22"/>
          <w:szCs w:val="28"/>
        </w:rPr>
      </w:pPr>
      <w:r>
        <w:br w:type="page"/>
      </w:r>
    </w:p>
    <w:p w:rsidR="00F84434" w:rsidRDefault="00F84434" w:rsidP="00D41673">
      <w:pPr>
        <w:pStyle w:val="berschrift2"/>
        <w:ind w:left="426"/>
      </w:pPr>
      <w:r>
        <w:lastRenderedPageBreak/>
        <w:t>Aufwandsschätzung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05"/>
        <w:gridCol w:w="1600"/>
      </w:tblGrid>
      <w:tr w:rsidR="005028BA" w:rsidRPr="005028BA" w:rsidTr="00D94270">
        <w:tc>
          <w:tcPr>
            <w:tcW w:w="7905" w:type="dxa"/>
            <w:shd w:val="clear" w:color="auto" w:fill="D9D9D9" w:themeFill="background1" w:themeFillShade="D9"/>
          </w:tcPr>
          <w:p w:rsidR="005028BA" w:rsidRPr="005028BA" w:rsidRDefault="005028BA" w:rsidP="00D94270">
            <w:pPr>
              <w:pStyle w:val="Textkrper"/>
              <w:jc w:val="left"/>
              <w:rPr>
                <w:b/>
              </w:rPr>
            </w:pPr>
            <w:r w:rsidRPr="005028BA">
              <w:rPr>
                <w:b/>
              </w:rPr>
              <w:t>WAS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5028BA" w:rsidRPr="005028BA" w:rsidRDefault="005028BA" w:rsidP="00D94270">
            <w:pPr>
              <w:pStyle w:val="Textkrper"/>
              <w:jc w:val="left"/>
              <w:rPr>
                <w:b/>
              </w:rPr>
            </w:pPr>
            <w:r w:rsidRPr="005028BA">
              <w:rPr>
                <w:b/>
              </w:rPr>
              <w:t>Aufwand in h</w:t>
            </w:r>
          </w:p>
        </w:tc>
      </w:tr>
      <w:tr w:rsidR="005028BA" w:rsidTr="00D94270">
        <w:tc>
          <w:tcPr>
            <w:tcW w:w="7905" w:type="dxa"/>
          </w:tcPr>
          <w:p w:rsidR="005028BA" w:rsidRPr="005028BA" w:rsidRDefault="005028BA" w:rsidP="00D94270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Einarbeitung in Thema (</w:t>
            </w:r>
            <w:proofErr w:type="spellStart"/>
            <w:r>
              <w:rPr>
                <w:sz w:val="20"/>
              </w:rPr>
              <w:t>Eclipse</w:t>
            </w:r>
            <w:proofErr w:type="spellEnd"/>
            <w:r>
              <w:rPr>
                <w:sz w:val="20"/>
              </w:rPr>
              <w:t xml:space="preserve"> 4 aber auch 3) </w:t>
            </w:r>
          </w:p>
        </w:tc>
        <w:tc>
          <w:tcPr>
            <w:tcW w:w="1600" w:type="dxa"/>
          </w:tcPr>
          <w:p w:rsidR="005028BA" w:rsidRDefault="005028BA" w:rsidP="00D94270">
            <w:pPr>
              <w:pStyle w:val="Textkrper"/>
              <w:jc w:val="left"/>
            </w:pPr>
            <w:r>
              <w:t>40</w:t>
            </w:r>
          </w:p>
        </w:tc>
      </w:tr>
      <w:tr w:rsidR="005028BA" w:rsidTr="00D94270">
        <w:tc>
          <w:tcPr>
            <w:tcW w:w="7905" w:type="dxa"/>
          </w:tcPr>
          <w:p w:rsidR="005028BA" w:rsidRDefault="005028BA" w:rsidP="00D94270">
            <w:pPr>
              <w:pStyle w:val="Textkrper"/>
              <w:jc w:val="left"/>
            </w:pPr>
            <w:r w:rsidRPr="003276B0">
              <w:t xml:space="preserve">Analyse </w:t>
            </w:r>
            <w:r>
              <w:t xml:space="preserve">und Dokumentation </w:t>
            </w:r>
            <w:r w:rsidRPr="003276B0">
              <w:t xml:space="preserve">der bestehenden Komponenten </w:t>
            </w:r>
            <w:r>
              <w:t>der</w:t>
            </w:r>
            <w:r w:rsidRPr="003276B0">
              <w:t xml:space="preserve"> </w:t>
            </w:r>
            <w:proofErr w:type="spellStart"/>
            <w:r w:rsidRPr="003276B0">
              <w:t>Eclipse</w:t>
            </w:r>
            <w:proofErr w:type="spellEnd"/>
            <w:r w:rsidRPr="003276B0">
              <w:t xml:space="preserve"> </w:t>
            </w:r>
            <w:r>
              <w:t>RCP</w:t>
            </w:r>
            <w:r w:rsidRPr="00580B37">
              <w:t xml:space="preserve"> </w:t>
            </w:r>
            <w:r w:rsidRPr="003276B0">
              <w:t>3 Applikation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80</w:t>
            </w:r>
          </w:p>
        </w:tc>
      </w:tr>
      <w:tr w:rsidR="005028BA" w:rsidTr="00D94270">
        <w:tc>
          <w:tcPr>
            <w:tcW w:w="7905" w:type="dxa"/>
          </w:tcPr>
          <w:p w:rsidR="005028BA" w:rsidRDefault="00D94270" w:rsidP="00D94270">
            <w:pPr>
              <w:pStyle w:val="Textkrper"/>
              <w:jc w:val="left"/>
            </w:pPr>
            <w:r w:rsidRPr="00580B37">
              <w:t xml:space="preserve">Analyse </w:t>
            </w:r>
            <w:r>
              <w:t xml:space="preserve">und Dokumentation </w:t>
            </w:r>
            <w:r w:rsidRPr="00580B37">
              <w:t xml:space="preserve">der bestehenden Komponenten in </w:t>
            </w:r>
            <w:proofErr w:type="spellStart"/>
            <w:r w:rsidRPr="00580B37">
              <w:t>Eclipse</w:t>
            </w:r>
            <w:proofErr w:type="spellEnd"/>
            <w:r>
              <w:t xml:space="preserve"> RCP</w:t>
            </w:r>
            <w:r w:rsidRPr="00580B37">
              <w:t xml:space="preserve"> </w:t>
            </w:r>
            <w:r>
              <w:t>4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40</w:t>
            </w:r>
          </w:p>
        </w:tc>
      </w:tr>
      <w:tr w:rsidR="005028BA" w:rsidTr="00D94270">
        <w:tc>
          <w:tcPr>
            <w:tcW w:w="7905" w:type="dxa"/>
          </w:tcPr>
          <w:p w:rsidR="005028BA" w:rsidRDefault="00D94270" w:rsidP="00D94270">
            <w:pPr>
              <w:spacing w:before="120"/>
            </w:pPr>
            <w:r w:rsidRPr="00D94270">
              <w:rPr>
                <w:sz w:val="20"/>
              </w:rPr>
              <w:t>Vorschläge (Design) zur konkreten Umsetzung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100</w:t>
            </w:r>
          </w:p>
        </w:tc>
      </w:tr>
      <w:tr w:rsidR="005028BA" w:rsidTr="00D94270">
        <w:tc>
          <w:tcPr>
            <w:tcW w:w="7905" w:type="dxa"/>
          </w:tcPr>
          <w:p w:rsidR="005028BA" w:rsidRPr="00D94270" w:rsidRDefault="00D94270" w:rsidP="00D94270">
            <w:pPr>
              <w:spacing w:before="120"/>
              <w:rPr>
                <w:sz w:val="20"/>
              </w:rPr>
            </w:pPr>
            <w:r w:rsidRPr="00D94270">
              <w:rPr>
                <w:sz w:val="20"/>
              </w:rPr>
              <w:t>Implementation/Umschreiben der bestehenden Applikation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100</w:t>
            </w:r>
          </w:p>
        </w:tc>
      </w:tr>
      <w:tr w:rsidR="00D94270" w:rsidRPr="00D94270" w:rsidTr="00D94270">
        <w:tc>
          <w:tcPr>
            <w:tcW w:w="7905" w:type="dxa"/>
          </w:tcPr>
          <w:p w:rsidR="00D94270" w:rsidRPr="00D94270" w:rsidRDefault="00D94270" w:rsidP="00D94270">
            <w:pPr>
              <w:spacing w:before="120"/>
              <w:rPr>
                <w:b/>
                <w:sz w:val="20"/>
              </w:rPr>
            </w:pPr>
            <w:r w:rsidRPr="00D94270">
              <w:rPr>
                <w:b/>
                <w:sz w:val="20"/>
              </w:rPr>
              <w:t>Gesamt</w:t>
            </w:r>
          </w:p>
        </w:tc>
        <w:tc>
          <w:tcPr>
            <w:tcW w:w="1600" w:type="dxa"/>
          </w:tcPr>
          <w:p w:rsidR="00D94270" w:rsidRPr="00D94270" w:rsidRDefault="00D94270" w:rsidP="00D94270">
            <w:pPr>
              <w:pStyle w:val="Textkrper"/>
              <w:jc w:val="left"/>
              <w:rPr>
                <w:b/>
              </w:rPr>
            </w:pPr>
            <w:r w:rsidRPr="00D94270">
              <w:rPr>
                <w:b/>
              </w:rPr>
              <w:t>360</w:t>
            </w:r>
          </w:p>
        </w:tc>
      </w:tr>
    </w:tbl>
    <w:p w:rsidR="005028BA" w:rsidRPr="005028BA" w:rsidRDefault="005028BA" w:rsidP="005028BA">
      <w:pPr>
        <w:pStyle w:val="Textkrper"/>
      </w:pPr>
    </w:p>
    <w:p w:rsidR="00F84434" w:rsidRDefault="00F84434" w:rsidP="00D41673">
      <w:pPr>
        <w:pStyle w:val="berschrift2"/>
        <w:ind w:left="426"/>
      </w:pPr>
      <w:r>
        <w:t xml:space="preserve">Vorgesehene </w:t>
      </w:r>
      <w:proofErr w:type="spellStart"/>
      <w:r>
        <w:t>Deliverables</w:t>
      </w:r>
      <w:proofErr w:type="spellEnd"/>
      <w:r w:rsidR="00A6382A">
        <w:t xml:space="preserve"> (Lieferobjekte)</w:t>
      </w:r>
    </w:p>
    <w:p w:rsidR="005028BA" w:rsidRDefault="005028BA" w:rsidP="005028BA">
      <w:pPr>
        <w:numPr>
          <w:ilvl w:val="0"/>
          <w:numId w:val="28"/>
        </w:numPr>
        <w:tabs>
          <w:tab w:val="num" w:pos="0"/>
        </w:tabs>
        <w:suppressAutoHyphens/>
        <w:autoSpaceDN/>
        <w:adjustRightInd/>
        <w:spacing w:before="120"/>
        <w:ind w:left="426"/>
        <w:jc w:val="both"/>
        <w:rPr>
          <w:sz w:val="20"/>
        </w:rPr>
      </w:pPr>
      <w:r>
        <w:rPr>
          <w:sz w:val="20"/>
        </w:rPr>
        <w:t>Poster</w:t>
      </w:r>
    </w:p>
    <w:p w:rsidR="005028BA" w:rsidRDefault="005028BA" w:rsidP="005028BA">
      <w:pPr>
        <w:numPr>
          <w:ilvl w:val="0"/>
          <w:numId w:val="28"/>
        </w:numPr>
        <w:tabs>
          <w:tab w:val="num" w:pos="0"/>
        </w:tabs>
        <w:suppressAutoHyphens/>
        <w:autoSpaceDN/>
        <w:adjustRightInd/>
        <w:spacing w:before="120"/>
        <w:ind w:left="426"/>
        <w:jc w:val="both"/>
        <w:rPr>
          <w:sz w:val="20"/>
        </w:rPr>
      </w:pPr>
      <w:r>
        <w:rPr>
          <w:sz w:val="20"/>
        </w:rPr>
        <w:t>Dokumentation</w:t>
      </w:r>
      <w:r w:rsidR="002A489B">
        <w:rPr>
          <w:sz w:val="20"/>
        </w:rPr>
        <w:t>/Handbuch</w:t>
      </w:r>
    </w:p>
    <w:p w:rsidR="00F84434" w:rsidRDefault="005028BA" w:rsidP="00D41673">
      <w:pPr>
        <w:numPr>
          <w:ilvl w:val="0"/>
          <w:numId w:val="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Auszüge aus dem Code</w:t>
      </w:r>
    </w:p>
    <w:p w:rsidR="00F84434" w:rsidRDefault="00F84434" w:rsidP="00D41673">
      <w:pPr>
        <w:pStyle w:val="berschrift2"/>
        <w:ind w:left="426"/>
      </w:pPr>
      <w:r>
        <w:t>Risiken</w:t>
      </w:r>
      <w:r w:rsidR="00160058">
        <w:t xml:space="preserve"> und </w:t>
      </w:r>
      <w:proofErr w:type="spellStart"/>
      <w:r w:rsidR="00160058">
        <w:t>Massnahmen</w:t>
      </w:r>
      <w:proofErr w:type="spellEnd"/>
      <w:r w:rsidR="00160058">
        <w:t xml:space="preserve"> zur Verminderung oder Umgehung dieser</w:t>
      </w:r>
      <w:r w:rsidR="00C44FA5">
        <w:t xml:space="preserve"> Risiken</w:t>
      </w:r>
    </w:p>
    <w:p w:rsidR="00D94270" w:rsidRDefault="00D94270" w:rsidP="00D94270">
      <w:pPr>
        <w:numPr>
          <w:ilvl w:val="0"/>
          <w:numId w:val="9"/>
        </w:numPr>
        <w:spacing w:before="120"/>
        <w:jc w:val="both"/>
        <w:rPr>
          <w:sz w:val="20"/>
        </w:rPr>
      </w:pPr>
      <w:r>
        <w:rPr>
          <w:sz w:val="20"/>
        </w:rPr>
        <w:t xml:space="preserve">Qualitätsmerkmale der bestehenden Applikation werden mit der Migration verschlechtert </w:t>
      </w:r>
      <w:r w:rsidRPr="00D94270">
        <w:rPr>
          <w:sz w:val="20"/>
        </w:rPr>
        <w:sym w:font="Wingdings" w:char="F0E0"/>
      </w:r>
      <w:r>
        <w:rPr>
          <w:sz w:val="20"/>
        </w:rPr>
        <w:t xml:space="preserve"> Um das zu verhindern sollen jeweils Vorher-Nachher-Vergleiche stattfinden.</w:t>
      </w:r>
    </w:p>
    <w:p w:rsidR="00F84434" w:rsidRDefault="00D94270" w:rsidP="00D94270">
      <w:pPr>
        <w:numPr>
          <w:ilvl w:val="0"/>
          <w:numId w:val="9"/>
        </w:numPr>
        <w:spacing w:before="120"/>
        <w:jc w:val="both"/>
        <w:rPr>
          <w:sz w:val="20"/>
        </w:rPr>
      </w:pPr>
      <w:r>
        <w:rPr>
          <w:sz w:val="20"/>
        </w:rPr>
        <w:t xml:space="preserve">Das Daily Business wird durch die Migration gestört </w:t>
      </w:r>
      <w:r w:rsidRPr="00D94270">
        <w:rPr>
          <w:sz w:val="20"/>
        </w:rPr>
        <w:sym w:font="Wingdings" w:char="F0E0"/>
      </w:r>
      <w:r>
        <w:rPr>
          <w:sz w:val="20"/>
        </w:rPr>
        <w:t xml:space="preserve"> Diesem Umstand soll bei der Erarbeitung der Vorschläge/Design </w:t>
      </w:r>
      <w:r w:rsidR="002A489B">
        <w:rPr>
          <w:sz w:val="20"/>
        </w:rPr>
        <w:t>Rechnung getragen werden.</w:t>
      </w:r>
    </w:p>
    <w:p w:rsidR="00F84434" w:rsidRDefault="00F84434" w:rsidP="00D41673">
      <w:pPr>
        <w:pStyle w:val="berschrift2"/>
        <w:ind w:left="426"/>
      </w:pPr>
      <w:r>
        <w:t xml:space="preserve">Eingesetzte </w:t>
      </w:r>
      <w:r w:rsidR="00F80C14">
        <w:t xml:space="preserve">fachliche </w:t>
      </w:r>
      <w:r>
        <w:t>Methoden</w:t>
      </w:r>
    </w:p>
    <w:p w:rsidR="00F84434" w:rsidRDefault="002A489B" w:rsidP="00D41673">
      <w:pPr>
        <w:numPr>
          <w:ilvl w:val="0"/>
          <w:numId w:val="6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-</w:t>
      </w:r>
    </w:p>
    <w:p w:rsidR="00F84434" w:rsidRDefault="00F84434" w:rsidP="00D41673">
      <w:pPr>
        <w:pStyle w:val="berschrift2"/>
        <w:ind w:left="426"/>
      </w:pPr>
      <w:r>
        <w:t xml:space="preserve">Eingesetzte Werkzeuge und Technologien </w:t>
      </w:r>
    </w:p>
    <w:p w:rsidR="00382BE3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Dokumentation: Microsoft Office</w:t>
      </w:r>
    </w:p>
    <w:p w:rsidR="00370D77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Code Verwaltung: SVN/Repository bei SBB</w:t>
      </w:r>
    </w:p>
    <w:p w:rsidR="00382BE3" w:rsidRPr="00370D77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Plattform: Java 7,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</w:t>
      </w:r>
    </w:p>
    <w:p w:rsidR="00370D77" w:rsidRDefault="00370D77" w:rsidP="00370D77">
      <w:pPr>
        <w:pStyle w:val="berschrift2"/>
        <w:ind w:left="426"/>
      </w:pPr>
      <w:r>
        <w:t>Reflexion Master Thesis</w:t>
      </w:r>
    </w:p>
    <w:p w:rsidR="00370D77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Mit der Migration von bestehenden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3 Anwendungen auf die Version 4 wird Neuland betreten. Es bestehen kaum Berichte über gelungene Migrationen. Die Migration ist nicht einfach, da es mit dem Versionssprung viele Änderungen gab.</w:t>
      </w:r>
    </w:p>
    <w:p w:rsidR="00AC5E1E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Durch die Migration darf die Qualität der bestehenden Applikation nicht verschlechtert werden. D</w:t>
      </w:r>
      <w:r w:rsidR="00D43566">
        <w:rPr>
          <w:sz w:val="20"/>
        </w:rPr>
        <w:t>ies</w:t>
      </w:r>
      <w:r>
        <w:rPr>
          <w:sz w:val="20"/>
        </w:rPr>
        <w:t xml:space="preserve"> soll durch </w:t>
      </w:r>
      <w:r w:rsidR="00D43566">
        <w:rPr>
          <w:sz w:val="20"/>
        </w:rPr>
        <w:t>Vorgehensweisen in I</w:t>
      </w:r>
      <w:r>
        <w:rPr>
          <w:sz w:val="20"/>
        </w:rPr>
        <w:t>nge</w:t>
      </w:r>
      <w:r w:rsidR="00D43566">
        <w:rPr>
          <w:sz w:val="20"/>
        </w:rPr>
        <w:t>nieurmanier verhindert werden.</w:t>
      </w:r>
    </w:p>
    <w:p w:rsidR="00AC5E1E" w:rsidRPr="00EE23EA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Von einem Handbuch für eine solche Migration kann die SBB aber auch die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Community profitieren</w:t>
      </w:r>
    </w:p>
    <w:p w:rsidR="00F84434" w:rsidRDefault="00F84434" w:rsidP="00D41673">
      <w:pPr>
        <w:pStyle w:val="berschrift2"/>
        <w:ind w:left="426"/>
      </w:pPr>
      <w:r>
        <w:t xml:space="preserve">Zweisemestrige Arbeit: </w:t>
      </w:r>
      <w:r w:rsidR="00444FA7">
        <w:t>Ich erbringe folgende Mehrwerte</w:t>
      </w:r>
      <w:r w:rsidR="00444FA7">
        <w:br/>
      </w:r>
      <w:r>
        <w:t xml:space="preserve">(siehe Pkt. 8 </w:t>
      </w:r>
      <w:r w:rsidR="00444FA7">
        <w:t>Prüfpunkte Themeneingabe</w:t>
      </w:r>
      <w:r>
        <w:t>):</w:t>
      </w:r>
    </w:p>
    <w:p w:rsidR="00F84434" w:rsidRDefault="00ED37DB">
      <w:pPr>
        <w:spacing w:before="120"/>
        <w:jc w:val="both"/>
        <w:rPr>
          <w:sz w:val="20"/>
        </w:rPr>
      </w:pPr>
      <w:r>
        <w:rPr>
          <w:sz w:val="20"/>
        </w:rPr>
        <w:t>Es handelt sich um eine einsemestrige Arbeit.</w:t>
      </w:r>
    </w:p>
    <w:p w:rsidR="00F84434" w:rsidRDefault="00F84434" w:rsidP="00D41673">
      <w:pPr>
        <w:pStyle w:val="berschrift2"/>
        <w:ind w:left="426"/>
      </w:pPr>
      <w:r>
        <w:t>Vertraulichkeitsanforderungen</w:t>
      </w:r>
    </w:p>
    <w:p w:rsidR="00F84434" w:rsidRDefault="00AC5E1E">
      <w:pPr>
        <w:spacing w:before="120"/>
        <w:jc w:val="both"/>
        <w:rPr>
          <w:sz w:val="20"/>
        </w:rPr>
      </w:pPr>
      <w:r>
        <w:rPr>
          <w:sz w:val="20"/>
        </w:rPr>
        <w:t>Der Code ist Eigentum der SBB und darf somit unter keinen Umständen an Dritte gelangen.</w:t>
      </w:r>
    </w:p>
    <w:p w:rsidR="00AC5E1E" w:rsidRDefault="00AC5E1E">
      <w:pPr>
        <w:spacing w:before="120"/>
        <w:jc w:val="both"/>
        <w:rPr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6474"/>
      </w:tblGrid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Anzahl Studierende</w:t>
            </w:r>
            <w:r w:rsidRPr="00A95874">
              <w:rPr>
                <w:b/>
                <w:sz w:val="20"/>
              </w:rPr>
              <w:t>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F73B48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 w:rsidRPr="00A95874">
              <w:rPr>
                <w:b/>
                <w:sz w:val="20"/>
              </w:rPr>
              <w:t>Betreuer: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 w:rsidRPr="00A95874">
              <w:rPr>
                <w:b/>
                <w:sz w:val="20"/>
              </w:rPr>
              <w:t>Erstellt durch: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Michael </w:t>
            </w:r>
            <w:proofErr w:type="spellStart"/>
            <w:r>
              <w:rPr>
                <w:sz w:val="20"/>
              </w:rPr>
              <w:t>Rothenbühler</w:t>
            </w:r>
            <w:proofErr w:type="spellEnd"/>
            <w:r>
              <w:rPr>
                <w:sz w:val="20"/>
              </w:rPr>
              <w:t>, SBB IT</w:t>
            </w:r>
          </w:p>
        </w:tc>
      </w:tr>
    </w:tbl>
    <w:p w:rsidR="00F84434" w:rsidRDefault="00F84434">
      <w:pPr>
        <w:spacing w:before="120"/>
        <w:jc w:val="both"/>
        <w:rPr>
          <w:sz w:val="20"/>
        </w:rPr>
      </w:pPr>
    </w:p>
    <w:p w:rsidR="00F84434" w:rsidRDefault="00F84434">
      <w:pPr>
        <w:spacing w:before="120"/>
        <w:jc w:val="both"/>
        <w:rPr>
          <w:sz w:val="20"/>
        </w:rPr>
      </w:pPr>
    </w:p>
    <w:p w:rsidR="00F84434" w:rsidRDefault="00F84434">
      <w:pPr>
        <w:tabs>
          <w:tab w:val="right" w:pos="9355"/>
        </w:tabs>
        <w:spacing w:before="120"/>
        <w:jc w:val="both"/>
        <w:rPr>
          <w:sz w:val="20"/>
          <w:u w:val="single"/>
        </w:rPr>
      </w:pPr>
      <w:r>
        <w:rPr>
          <w:sz w:val="20"/>
        </w:rPr>
        <w:t>Ort, Datum, Unterschrift:</w:t>
      </w:r>
      <w:r>
        <w:rPr>
          <w:sz w:val="20"/>
          <w:u w:val="single"/>
        </w:rPr>
        <w:tab/>
      </w:r>
    </w:p>
    <w:p w:rsidR="00A521CB" w:rsidRDefault="00A521CB">
      <w:pPr>
        <w:tabs>
          <w:tab w:val="right" w:pos="9355"/>
        </w:tabs>
        <w:spacing w:before="120"/>
        <w:jc w:val="both"/>
        <w:rPr>
          <w:sz w:val="20"/>
        </w:rPr>
      </w:pPr>
    </w:p>
    <w:p w:rsidR="00DB1870" w:rsidRDefault="00DB1870">
      <w:pPr>
        <w:tabs>
          <w:tab w:val="right" w:pos="9355"/>
        </w:tabs>
        <w:spacing w:before="120"/>
        <w:jc w:val="both"/>
        <w:rPr>
          <w:sz w:val="20"/>
        </w:rPr>
      </w:pPr>
    </w:p>
    <w:p w:rsidR="00DB1870" w:rsidRDefault="00DB1870">
      <w:pPr>
        <w:tabs>
          <w:tab w:val="right" w:pos="9355"/>
        </w:tabs>
        <w:spacing w:before="120"/>
        <w:jc w:val="both"/>
        <w:rPr>
          <w:sz w:val="20"/>
        </w:rPr>
      </w:pPr>
    </w:p>
    <w:p w:rsidR="00F84434" w:rsidRDefault="00F84434">
      <w:pPr>
        <w:pStyle w:val="berschrift1"/>
      </w:pPr>
      <w:r>
        <w:rPr>
          <w:sz w:val="20"/>
        </w:rPr>
        <w:br w:type="page"/>
      </w:r>
      <w:r>
        <w:lastRenderedPageBreak/>
        <w:t>Prüfpunkte Themeneingabe</w:t>
      </w:r>
    </w:p>
    <w:p w:rsidR="00C728C8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>Liegt die Aufgabenstellung im Rahmen der Ausbildungsziele des MAS-IT?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angemessener Schwierigkeitsgrad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methodische Vorgehensweise ist möglich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Es werden Kompetenzen und Fähigkeiten erworben, die über die Masterthesis hinaus wirksam sind (Keine rein mechanische Umsetzung von bisherigem Wissen)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Ist der Themenantrag vollständig und verständlich formuliert (Umfeld, Aufgaben, Begriffe und Abkürzungen)?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Liegt der Arbeitsaufwand potentiell im Rahmen von 360h, respektive 720h?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Wenn die Arbeit ein Teil eines anderen Projektes ist: Ist die Aufgabenstellung für die eigene Arbeit klar abgegrenzt?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Sind Betreuungspersonen bestimmt und ist die Betreuung seitens Auftraggeber sichergestellt?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Besteht das Risiko, dass es in den nachfolgenden Projektphasen zu schlecht definierten oder kaum beurteilbaren Zielsetzungen oder Rahmenbedingungen (Blockierungen) kommt?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Sind die Richtlinien der Schule für Vertraulichkeitsvereinbarungen eingehalten?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Geht die Aufgabenstellung in einer zweisemestrigen Arbeit über eine rein </w:t>
      </w:r>
      <w:proofErr w:type="spellStart"/>
      <w:r>
        <w:rPr>
          <w:sz w:val="20"/>
        </w:rPr>
        <w:t>mengenmässige</w:t>
      </w:r>
      <w:proofErr w:type="spellEnd"/>
      <w:r>
        <w:rPr>
          <w:sz w:val="20"/>
        </w:rPr>
        <w:t xml:space="preserve"> Erweiterung einer entsprechenden einsemestrigen Arbeit hinaus?</w:t>
      </w:r>
      <w:r>
        <w:rPr>
          <w:sz w:val="20"/>
        </w:rPr>
        <w:br/>
        <w:t xml:space="preserve">Beispielsweise durch: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Publikation in einer Fachzeitschrift, Konferenzbeiträge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Methodische Reflexion( Evaluation, Analyse, Begründung, Würdigung) in einem </w:t>
      </w:r>
      <w:proofErr w:type="spellStart"/>
      <w:r>
        <w:rPr>
          <w:sz w:val="20"/>
        </w:rPr>
        <w:t>Methodikbericht</w:t>
      </w:r>
      <w:proofErr w:type="spellEnd"/>
      <w:r>
        <w:rPr>
          <w:sz w:val="20"/>
        </w:rPr>
        <w:t xml:space="preserve">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Erarbeitung von neuem theoretischem Wissen oder neuen Methoden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Durchführung eines Projektes, das aus mehreren </w:t>
      </w:r>
      <w:proofErr w:type="spellStart"/>
      <w:r>
        <w:rPr>
          <w:sz w:val="20"/>
        </w:rPr>
        <w:t>grossen</w:t>
      </w:r>
      <w:proofErr w:type="spellEnd"/>
      <w:r>
        <w:rPr>
          <w:sz w:val="20"/>
        </w:rPr>
        <w:t xml:space="preserve"> Teilprojekten besteht (z.B. </w:t>
      </w:r>
      <w:proofErr w:type="spellStart"/>
      <w:r>
        <w:rPr>
          <w:sz w:val="20"/>
        </w:rPr>
        <w:t>grossangelegte</w:t>
      </w:r>
      <w:proofErr w:type="spellEnd"/>
      <w:r>
        <w:rPr>
          <w:sz w:val="20"/>
        </w:rPr>
        <w:t xml:space="preserve"> Vorstudie, Gesamtplanung, Realisierung)</w:t>
      </w:r>
    </w:p>
    <w:p w:rsidR="00F84434" w:rsidRDefault="00F84434">
      <w:pPr>
        <w:tabs>
          <w:tab w:val="right" w:pos="4677"/>
        </w:tabs>
        <w:spacing w:before="120"/>
        <w:jc w:val="both"/>
        <w:rPr>
          <w:sz w:val="20"/>
        </w:rPr>
      </w:pPr>
    </w:p>
    <w:p w:rsidR="00F84434" w:rsidRDefault="00F84434">
      <w:pPr>
        <w:spacing w:before="120"/>
        <w:jc w:val="both"/>
        <w:rPr>
          <w:sz w:val="20"/>
        </w:rPr>
      </w:pPr>
    </w:p>
    <w:p w:rsidR="00F84434" w:rsidRDefault="005F0DF2">
      <w:pPr>
        <w:spacing w:before="120"/>
        <w:jc w:val="both"/>
        <w:rPr>
          <w:sz w:val="20"/>
        </w:rPr>
      </w:pPr>
      <w:r>
        <w:rPr>
          <w:sz w:val="20"/>
        </w:rPr>
        <w:t>8.</w:t>
      </w:r>
      <w:r w:rsidR="009A424A">
        <w:rPr>
          <w:sz w:val="20"/>
        </w:rPr>
        <w:t xml:space="preserve"> März 2010, SSA1</w:t>
      </w:r>
      <w:r w:rsidR="008D5927">
        <w:rPr>
          <w:sz w:val="20"/>
        </w:rPr>
        <w:t>/</w:t>
      </w:r>
      <w:r w:rsidR="004424DB">
        <w:rPr>
          <w:sz w:val="20"/>
        </w:rPr>
        <w:t>04082011</w:t>
      </w:r>
      <w:r w:rsidR="00700144">
        <w:rPr>
          <w:sz w:val="20"/>
        </w:rPr>
        <w:t xml:space="preserve"> msa1</w:t>
      </w:r>
    </w:p>
    <w:sectPr w:rsidR="00F84434" w:rsidSect="005D20FD">
      <w:headerReference w:type="default" r:id="rId12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A84" w:rsidRDefault="00AE4A84">
      <w:r>
        <w:separator/>
      </w:r>
    </w:p>
  </w:endnote>
  <w:endnote w:type="continuationSeparator" w:id="0">
    <w:p w:rsidR="00AE4A84" w:rsidRDefault="00AE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A84" w:rsidRDefault="00AE4A84">
      <w:r>
        <w:separator/>
      </w:r>
    </w:p>
  </w:footnote>
  <w:footnote w:type="continuationSeparator" w:id="0">
    <w:p w:rsidR="00AE4A84" w:rsidRDefault="00AE4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367B7"/>
    <w:rsid w:val="00053D9C"/>
    <w:rsid w:val="000D6B61"/>
    <w:rsid w:val="00101025"/>
    <w:rsid w:val="0012724D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5028BA"/>
    <w:rsid w:val="00513216"/>
    <w:rsid w:val="00521092"/>
    <w:rsid w:val="00546050"/>
    <w:rsid w:val="005579B1"/>
    <w:rsid w:val="00580B37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31518"/>
    <w:rsid w:val="007408BE"/>
    <w:rsid w:val="00843A6C"/>
    <w:rsid w:val="00860EA4"/>
    <w:rsid w:val="008716F7"/>
    <w:rsid w:val="00894422"/>
    <w:rsid w:val="008D5927"/>
    <w:rsid w:val="0093585A"/>
    <w:rsid w:val="00960FEA"/>
    <w:rsid w:val="0097047C"/>
    <w:rsid w:val="009A424A"/>
    <w:rsid w:val="00A03BF5"/>
    <w:rsid w:val="00A14B2F"/>
    <w:rsid w:val="00A421AC"/>
    <w:rsid w:val="00A521CB"/>
    <w:rsid w:val="00A5510E"/>
    <w:rsid w:val="00A6382A"/>
    <w:rsid w:val="00A92D5F"/>
    <w:rsid w:val="00A95874"/>
    <w:rsid w:val="00A96553"/>
    <w:rsid w:val="00AB072F"/>
    <w:rsid w:val="00AC5E1E"/>
    <w:rsid w:val="00AE4A84"/>
    <w:rsid w:val="00AF4FDA"/>
    <w:rsid w:val="00B32F59"/>
    <w:rsid w:val="00B339F8"/>
    <w:rsid w:val="00B353D9"/>
    <w:rsid w:val="00B64E71"/>
    <w:rsid w:val="00C23DE4"/>
    <w:rsid w:val="00C44FA5"/>
    <w:rsid w:val="00C670F4"/>
    <w:rsid w:val="00C728C8"/>
    <w:rsid w:val="00C86568"/>
    <w:rsid w:val="00CA17DC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de.wikipedia.org/wiki/Eclipse_(IDE))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20</cp:revision>
  <cp:lastPrinted>2013-01-14T20:30:00Z</cp:lastPrinted>
  <dcterms:created xsi:type="dcterms:W3CDTF">2012-12-10T17:27:00Z</dcterms:created>
  <dcterms:modified xsi:type="dcterms:W3CDTF">2013-05-06T19:26:00Z</dcterms:modified>
</cp:coreProperties>
</file>