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0F733" w14:textId="77777777" w:rsidR="007451DE" w:rsidRPr="007451DE" w:rsidRDefault="007451DE" w:rsidP="007451D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514"/>
        <w:gridCol w:w="2882"/>
      </w:tblGrid>
      <w:tr w:rsidR="007451DE" w:rsidRPr="00AB4C0E" w14:paraId="635AF0F6" w14:textId="77777777" w:rsidTr="00AB4C0E">
        <w:tc>
          <w:tcPr>
            <w:tcW w:w="5762" w:type="dxa"/>
            <w:gridSpan w:val="2"/>
          </w:tcPr>
          <w:p w14:paraId="76099C47" w14:textId="77777777" w:rsidR="007451DE" w:rsidRDefault="007451DE" w:rsidP="00AB4C0E">
            <w:pPr>
              <w:spacing w:line="360" w:lineRule="auto"/>
              <w:rPr>
                <w:rFonts w:ascii="Arial" w:hAnsi="Arial" w:cs="Arial"/>
              </w:rPr>
            </w:pPr>
            <w:r w:rsidRPr="00AB4C0E">
              <w:rPr>
                <w:rFonts w:ascii="Arial" w:hAnsi="Arial" w:cs="Arial"/>
                <w:b/>
              </w:rPr>
              <w:t>Nombre</w:t>
            </w:r>
            <w:r w:rsidRPr="00AB4C0E">
              <w:rPr>
                <w:rFonts w:ascii="Arial" w:hAnsi="Arial" w:cs="Arial"/>
              </w:rPr>
              <w:t>:</w:t>
            </w:r>
            <w:r w:rsidR="00BE2643" w:rsidRPr="00AB4C0E">
              <w:rPr>
                <w:rFonts w:ascii="Arial" w:hAnsi="Arial" w:cs="Arial"/>
              </w:rPr>
              <w:t xml:space="preserve"> </w:t>
            </w:r>
            <w:r w:rsidR="002B2EA1" w:rsidRPr="002B2EA1">
              <w:rPr>
                <w:rFonts w:ascii="Arial" w:hAnsi="Arial" w:cs="Arial"/>
              </w:rPr>
              <w:t>Miguel Alejandro Ruvalcaba Flores</w:t>
            </w:r>
          </w:p>
          <w:p w14:paraId="0D4011AE" w14:textId="77777777" w:rsidR="0063484C" w:rsidRDefault="0063484C" w:rsidP="00AB4C0E">
            <w:pPr>
              <w:spacing w:line="360" w:lineRule="auto"/>
              <w:rPr>
                <w:rFonts w:ascii="Arial" w:hAnsi="Arial" w:cs="Arial"/>
              </w:rPr>
            </w:pPr>
            <w:r>
              <w:rPr>
                <w:rFonts w:ascii="Arial" w:hAnsi="Arial" w:cs="Arial"/>
              </w:rPr>
              <w:t>Irving Jair Muñiz Saavedra</w:t>
            </w:r>
          </w:p>
          <w:p w14:paraId="3A681FD1" w14:textId="5842EEF9" w:rsidR="0063484C" w:rsidRPr="00AB4C0E" w:rsidRDefault="0063484C" w:rsidP="00AB4C0E">
            <w:pPr>
              <w:spacing w:line="360" w:lineRule="auto"/>
              <w:rPr>
                <w:rFonts w:ascii="Arial" w:hAnsi="Arial" w:cs="Arial"/>
              </w:rPr>
            </w:pPr>
            <w:r>
              <w:rPr>
                <w:rFonts w:ascii="Arial" w:hAnsi="Arial" w:cs="Arial"/>
              </w:rPr>
              <w:t>Julio Cesar Zamora García</w:t>
            </w:r>
          </w:p>
        </w:tc>
        <w:tc>
          <w:tcPr>
            <w:tcW w:w="2882" w:type="dxa"/>
          </w:tcPr>
          <w:p w14:paraId="479968EC" w14:textId="00250572" w:rsidR="007451DE" w:rsidRPr="00AB4C0E" w:rsidRDefault="007451DE" w:rsidP="00AB4C0E">
            <w:pPr>
              <w:spacing w:line="360" w:lineRule="auto"/>
              <w:rPr>
                <w:rFonts w:ascii="Arial" w:hAnsi="Arial" w:cs="Arial"/>
              </w:rPr>
            </w:pPr>
            <w:r w:rsidRPr="00AB4C0E">
              <w:rPr>
                <w:rFonts w:ascii="Arial" w:hAnsi="Arial" w:cs="Arial"/>
                <w:b/>
              </w:rPr>
              <w:t>Matrícula</w:t>
            </w:r>
            <w:r w:rsidRPr="00AB4C0E">
              <w:rPr>
                <w:rFonts w:ascii="Arial" w:hAnsi="Arial" w:cs="Arial"/>
              </w:rPr>
              <w:t>:</w:t>
            </w:r>
            <w:r w:rsidR="00BE2643" w:rsidRPr="00AB4C0E">
              <w:rPr>
                <w:rFonts w:ascii="Arial" w:hAnsi="Arial" w:cs="Arial"/>
              </w:rPr>
              <w:t xml:space="preserve"> </w:t>
            </w:r>
            <w:r w:rsidR="002B2EA1">
              <w:rPr>
                <w:rFonts w:ascii="Arial" w:hAnsi="Arial" w:cs="Arial"/>
              </w:rPr>
              <w:t>2730919</w:t>
            </w:r>
          </w:p>
        </w:tc>
      </w:tr>
      <w:tr w:rsidR="007451DE" w:rsidRPr="00AB4C0E" w14:paraId="0F4F8D58" w14:textId="77777777" w:rsidTr="00AB4C0E">
        <w:tc>
          <w:tcPr>
            <w:tcW w:w="4248" w:type="dxa"/>
          </w:tcPr>
          <w:p w14:paraId="32DAF54B" w14:textId="77777777" w:rsidR="007451DE" w:rsidRPr="00AB4C0E" w:rsidRDefault="007451DE" w:rsidP="00AB4C0E">
            <w:pPr>
              <w:spacing w:line="360" w:lineRule="auto"/>
              <w:rPr>
                <w:rFonts w:ascii="Arial" w:hAnsi="Arial" w:cs="Arial"/>
                <w:b/>
              </w:rPr>
            </w:pPr>
            <w:r w:rsidRPr="00AB4C0E">
              <w:rPr>
                <w:rFonts w:ascii="Arial" w:hAnsi="Arial" w:cs="Arial"/>
                <w:b/>
              </w:rPr>
              <w:t>Nombre del curso:</w:t>
            </w:r>
            <w:r w:rsidRPr="00AB4C0E">
              <w:rPr>
                <w:rFonts w:ascii="Arial" w:hAnsi="Arial" w:cs="Arial"/>
              </w:rPr>
              <w:t xml:space="preserve"> </w:t>
            </w:r>
          </w:p>
          <w:p w14:paraId="1501159E" w14:textId="1FEDA74A" w:rsidR="007451DE" w:rsidRPr="00AB4C0E" w:rsidRDefault="0063484C" w:rsidP="00AB4C0E">
            <w:pPr>
              <w:spacing w:line="360" w:lineRule="auto"/>
              <w:rPr>
                <w:rFonts w:ascii="Arial" w:hAnsi="Arial" w:cs="Arial"/>
              </w:rPr>
            </w:pPr>
            <w:r w:rsidRPr="0063484C">
              <w:rPr>
                <w:rFonts w:ascii="Arial" w:hAnsi="Arial" w:cs="Arial"/>
              </w:rPr>
              <w:t>Desarrollo de aplicaciones en plataforma Android</w:t>
            </w:r>
          </w:p>
        </w:tc>
        <w:tc>
          <w:tcPr>
            <w:tcW w:w="4396" w:type="dxa"/>
            <w:gridSpan w:val="2"/>
          </w:tcPr>
          <w:p w14:paraId="65A6F9EE" w14:textId="77777777" w:rsidR="007451DE" w:rsidRPr="00AB4C0E" w:rsidRDefault="007451DE" w:rsidP="00AB4C0E">
            <w:pPr>
              <w:spacing w:line="360" w:lineRule="auto"/>
              <w:rPr>
                <w:rFonts w:ascii="Arial" w:hAnsi="Arial" w:cs="Arial"/>
              </w:rPr>
            </w:pPr>
            <w:r w:rsidRPr="00AB4C0E">
              <w:rPr>
                <w:rFonts w:ascii="Arial" w:hAnsi="Arial" w:cs="Arial"/>
                <w:b/>
              </w:rPr>
              <w:t>Nombre del profesor</w:t>
            </w:r>
            <w:r w:rsidRPr="00AB4C0E">
              <w:rPr>
                <w:rFonts w:ascii="Arial" w:hAnsi="Arial" w:cs="Arial"/>
              </w:rPr>
              <w:t xml:space="preserve">: </w:t>
            </w:r>
          </w:p>
          <w:p w14:paraId="51CF0DC1" w14:textId="1EE93D8A" w:rsidR="007451DE" w:rsidRPr="00AB4C0E" w:rsidRDefault="0063484C" w:rsidP="00AB4C0E">
            <w:pPr>
              <w:spacing w:line="360" w:lineRule="auto"/>
              <w:rPr>
                <w:rFonts w:ascii="Arial" w:hAnsi="Arial" w:cs="Arial"/>
              </w:rPr>
            </w:pPr>
            <w:r w:rsidRPr="0063484C">
              <w:rPr>
                <w:rFonts w:ascii="Arial" w:hAnsi="Arial" w:cs="Arial"/>
              </w:rPr>
              <w:t>Rafael Nuño Fragoso</w:t>
            </w:r>
          </w:p>
        </w:tc>
      </w:tr>
      <w:tr w:rsidR="007451DE" w:rsidRPr="00AB4C0E" w14:paraId="640044D2" w14:textId="77777777" w:rsidTr="00AB4C0E">
        <w:tc>
          <w:tcPr>
            <w:tcW w:w="4248" w:type="dxa"/>
          </w:tcPr>
          <w:p w14:paraId="79EE0F7B" w14:textId="77777777" w:rsidR="007451DE" w:rsidRPr="00AB4C0E" w:rsidRDefault="007451DE" w:rsidP="00AB4C0E">
            <w:pPr>
              <w:spacing w:line="360" w:lineRule="auto"/>
              <w:rPr>
                <w:rFonts w:ascii="Arial" w:hAnsi="Arial" w:cs="Arial"/>
              </w:rPr>
            </w:pPr>
            <w:r w:rsidRPr="00AB4C0E">
              <w:rPr>
                <w:rFonts w:ascii="Arial" w:hAnsi="Arial" w:cs="Arial"/>
                <w:b/>
              </w:rPr>
              <w:t>Módulo</w:t>
            </w:r>
            <w:r w:rsidRPr="00AB4C0E">
              <w:rPr>
                <w:rFonts w:ascii="Arial" w:hAnsi="Arial" w:cs="Arial"/>
              </w:rPr>
              <w:t>:</w:t>
            </w:r>
          </w:p>
          <w:p w14:paraId="3CD4C976" w14:textId="6E55CAF5" w:rsidR="007451DE" w:rsidRPr="00AB4C0E" w:rsidRDefault="0063484C" w:rsidP="00AB4C0E">
            <w:pPr>
              <w:spacing w:line="360" w:lineRule="auto"/>
              <w:rPr>
                <w:rFonts w:ascii="Arial" w:hAnsi="Arial" w:cs="Arial"/>
              </w:rPr>
            </w:pPr>
            <w:r>
              <w:rPr>
                <w:rFonts w:ascii="Arial" w:hAnsi="Arial" w:cs="Arial"/>
              </w:rPr>
              <w:t>Modulo 2</w:t>
            </w:r>
          </w:p>
        </w:tc>
        <w:tc>
          <w:tcPr>
            <w:tcW w:w="4396" w:type="dxa"/>
            <w:gridSpan w:val="2"/>
          </w:tcPr>
          <w:p w14:paraId="4A417D5F" w14:textId="77777777" w:rsidR="007451DE" w:rsidRPr="00AB4C0E" w:rsidRDefault="007451DE" w:rsidP="00AB4C0E">
            <w:pPr>
              <w:spacing w:line="360" w:lineRule="auto"/>
              <w:rPr>
                <w:rFonts w:ascii="Arial" w:hAnsi="Arial" w:cs="Arial"/>
              </w:rPr>
            </w:pPr>
            <w:r w:rsidRPr="00AB4C0E">
              <w:rPr>
                <w:rFonts w:ascii="Arial" w:hAnsi="Arial" w:cs="Arial"/>
                <w:b/>
              </w:rPr>
              <w:t>Actividad</w:t>
            </w:r>
            <w:r w:rsidRPr="00AB4C0E">
              <w:rPr>
                <w:rFonts w:ascii="Arial" w:hAnsi="Arial" w:cs="Arial"/>
              </w:rPr>
              <w:t>:</w:t>
            </w:r>
          </w:p>
          <w:p w14:paraId="4D73869E" w14:textId="7B1AECED" w:rsidR="007451DE" w:rsidRPr="00AB4C0E" w:rsidRDefault="0063484C" w:rsidP="00AB4C0E">
            <w:pPr>
              <w:spacing w:line="360" w:lineRule="auto"/>
              <w:rPr>
                <w:rFonts w:ascii="Arial" w:hAnsi="Arial" w:cs="Arial"/>
              </w:rPr>
            </w:pPr>
            <w:r w:rsidRPr="0063484C">
              <w:rPr>
                <w:rFonts w:ascii="Arial" w:hAnsi="Arial" w:cs="Arial"/>
              </w:rPr>
              <w:t>Actividad 6: Cita con el doctor</w:t>
            </w:r>
          </w:p>
        </w:tc>
      </w:tr>
      <w:tr w:rsidR="00181480" w:rsidRPr="00AB4C0E" w14:paraId="04056C08" w14:textId="77777777" w:rsidTr="00AB4C0E">
        <w:tc>
          <w:tcPr>
            <w:tcW w:w="8644" w:type="dxa"/>
            <w:gridSpan w:val="3"/>
          </w:tcPr>
          <w:p w14:paraId="795D1BEE" w14:textId="6EF8F6E8" w:rsidR="00181480" w:rsidRPr="00AB4C0E" w:rsidRDefault="00181480" w:rsidP="00AB4C0E">
            <w:pPr>
              <w:spacing w:line="360" w:lineRule="auto"/>
              <w:rPr>
                <w:rFonts w:ascii="Arial" w:hAnsi="Arial" w:cs="Arial"/>
              </w:rPr>
            </w:pPr>
            <w:r w:rsidRPr="00AB4C0E">
              <w:rPr>
                <w:rFonts w:ascii="Arial" w:hAnsi="Arial" w:cs="Arial"/>
                <w:b/>
              </w:rPr>
              <w:t>Fecha</w:t>
            </w:r>
            <w:r w:rsidRPr="00AB4C0E">
              <w:rPr>
                <w:rFonts w:ascii="Arial" w:hAnsi="Arial" w:cs="Arial"/>
              </w:rPr>
              <w:t xml:space="preserve">: </w:t>
            </w:r>
            <w:r w:rsidR="0063484C">
              <w:rPr>
                <w:rFonts w:ascii="Arial" w:hAnsi="Arial" w:cs="Arial"/>
              </w:rPr>
              <w:t>23/09/19</w:t>
            </w:r>
          </w:p>
        </w:tc>
      </w:tr>
      <w:tr w:rsidR="00BE2643" w:rsidRPr="00AB4C0E" w14:paraId="0678D0E9" w14:textId="77777777" w:rsidTr="00AB4C0E">
        <w:tc>
          <w:tcPr>
            <w:tcW w:w="8644" w:type="dxa"/>
            <w:gridSpan w:val="3"/>
          </w:tcPr>
          <w:p w14:paraId="5F0E180A" w14:textId="77777777" w:rsidR="00BE2643" w:rsidRPr="00AB4C0E" w:rsidRDefault="00BE2643" w:rsidP="00AB4C0E">
            <w:pPr>
              <w:spacing w:line="360" w:lineRule="auto"/>
              <w:rPr>
                <w:rFonts w:ascii="Arial" w:hAnsi="Arial" w:cs="Arial"/>
              </w:rPr>
            </w:pPr>
            <w:r w:rsidRPr="00AB4C0E">
              <w:rPr>
                <w:rFonts w:ascii="Arial" w:hAnsi="Arial" w:cs="Arial"/>
                <w:b/>
              </w:rPr>
              <w:t>Bibliografía</w:t>
            </w:r>
            <w:r w:rsidRPr="00AB4C0E">
              <w:rPr>
                <w:rFonts w:ascii="Arial" w:hAnsi="Arial" w:cs="Arial"/>
              </w:rPr>
              <w:t>:</w:t>
            </w:r>
          </w:p>
          <w:p w14:paraId="04661FCE" w14:textId="58A1EA4E" w:rsidR="00E50E9E" w:rsidRDefault="00E50E9E" w:rsidP="00E50E9E">
            <w:pPr>
              <w:pStyle w:val="Bibliografa"/>
              <w:ind w:left="720" w:hanging="720"/>
              <w:rPr>
                <w:noProof/>
              </w:rPr>
            </w:pPr>
            <w:bookmarkStart w:id="0" w:name="_GoBack"/>
            <w:bookmarkEnd w:id="0"/>
            <w:r>
              <w:rPr>
                <w:noProof/>
              </w:rPr>
              <w:t xml:space="preserve">Tecmilenio. (2019). </w:t>
            </w:r>
            <w:r>
              <w:rPr>
                <w:i/>
                <w:iCs/>
                <w:noProof/>
              </w:rPr>
              <w:t>Tema 6. Más sobre interfaz gráfica</w:t>
            </w:r>
            <w:r>
              <w:rPr>
                <w:noProof/>
              </w:rPr>
              <w:t>. Obtenido de Blackboard: https://miscursos.tecmilenio.mx/ultra/courses/_156802_1/cl/outline</w:t>
            </w:r>
          </w:p>
          <w:p w14:paraId="6041FFBE" w14:textId="03832152" w:rsidR="00E50E9E" w:rsidRDefault="00E50E9E" w:rsidP="00E50E9E"/>
          <w:p w14:paraId="3ABD2D1F" w14:textId="77777777" w:rsidR="00BE2643" w:rsidRPr="00AB4C0E" w:rsidRDefault="00BE2643" w:rsidP="00AB4C0E">
            <w:pPr>
              <w:spacing w:line="360" w:lineRule="auto"/>
              <w:rPr>
                <w:rFonts w:ascii="Arial" w:hAnsi="Arial" w:cs="Arial"/>
              </w:rPr>
            </w:pPr>
          </w:p>
        </w:tc>
      </w:tr>
    </w:tbl>
    <w:p w14:paraId="52F213D4" w14:textId="511A347E" w:rsidR="007659C7" w:rsidRDefault="007659C7" w:rsidP="007451DE">
      <w:pPr>
        <w:spacing w:line="360" w:lineRule="auto"/>
        <w:rPr>
          <w:rFonts w:ascii="Arial" w:hAnsi="Arial" w:cs="Arial"/>
        </w:rPr>
      </w:pPr>
    </w:p>
    <w:p w14:paraId="755C97F8" w14:textId="17F4FF9B" w:rsidR="00845483" w:rsidRPr="0063484C" w:rsidRDefault="00845483" w:rsidP="007451DE">
      <w:pPr>
        <w:spacing w:line="360" w:lineRule="auto"/>
        <w:rPr>
          <w:rFonts w:ascii="Arial" w:hAnsi="Arial" w:cs="Arial"/>
          <w:b/>
          <w:bCs/>
        </w:rPr>
      </w:pPr>
      <w:r w:rsidRPr="0063484C">
        <w:rPr>
          <w:rFonts w:ascii="Arial" w:hAnsi="Arial" w:cs="Arial"/>
          <w:b/>
          <w:bCs/>
        </w:rPr>
        <w:t>Objetivo:</w:t>
      </w:r>
    </w:p>
    <w:p w14:paraId="2CFE9B5A" w14:textId="1587D5D5" w:rsidR="00845483" w:rsidRDefault="0063484C" w:rsidP="007451DE">
      <w:pPr>
        <w:spacing w:line="360" w:lineRule="auto"/>
        <w:rPr>
          <w:rFonts w:ascii="Arial" w:hAnsi="Arial" w:cs="Arial"/>
        </w:rPr>
      </w:pPr>
      <w:r w:rsidRPr="0063484C">
        <w:rPr>
          <w:rFonts w:ascii="Arial" w:hAnsi="Arial" w:cs="Arial"/>
        </w:rPr>
        <w:t>Practicar en el uso de elementos de interfaz gráfica que no son tan básicos.</w:t>
      </w:r>
    </w:p>
    <w:p w14:paraId="6C88DA60" w14:textId="3E9A8E75" w:rsidR="000C36C6" w:rsidRPr="0063484C" w:rsidRDefault="007659C7" w:rsidP="00845483">
      <w:pPr>
        <w:spacing w:line="360" w:lineRule="auto"/>
        <w:rPr>
          <w:rFonts w:ascii="Arial" w:hAnsi="Arial" w:cs="Arial"/>
          <w:b/>
          <w:bCs/>
        </w:rPr>
      </w:pPr>
      <w:r w:rsidRPr="0063484C">
        <w:rPr>
          <w:rFonts w:ascii="Arial" w:hAnsi="Arial" w:cs="Arial"/>
          <w:b/>
          <w:bCs/>
        </w:rPr>
        <w:t>Resultados:</w:t>
      </w:r>
    </w:p>
    <w:p w14:paraId="198AB2D3" w14:textId="77777777" w:rsidR="0063484C" w:rsidRPr="0063484C" w:rsidRDefault="0063484C" w:rsidP="0063484C">
      <w:pPr>
        <w:spacing w:line="360" w:lineRule="auto"/>
        <w:rPr>
          <w:rFonts w:ascii="Arial" w:hAnsi="Arial" w:cs="Arial"/>
        </w:rPr>
      </w:pPr>
      <w:r w:rsidRPr="0063484C">
        <w:rPr>
          <w:rFonts w:ascii="Arial" w:hAnsi="Arial" w:cs="Arial"/>
        </w:rPr>
        <w:t>Proponer en un papel la interfaz gráfica para una aplicación móvil que registrará una agenda con un doctor.</w:t>
      </w:r>
    </w:p>
    <w:p w14:paraId="78FB123B" w14:textId="77777777" w:rsidR="0063484C" w:rsidRPr="0063484C" w:rsidRDefault="0063484C" w:rsidP="0063484C">
      <w:pPr>
        <w:spacing w:line="360" w:lineRule="auto"/>
        <w:rPr>
          <w:rFonts w:ascii="Arial" w:hAnsi="Arial" w:cs="Arial"/>
        </w:rPr>
      </w:pPr>
      <w:r w:rsidRPr="0063484C">
        <w:rPr>
          <w:rFonts w:ascii="Arial" w:hAnsi="Arial" w:cs="Arial"/>
        </w:rPr>
        <w:t>Crear un proyecto en Android Studio.</w:t>
      </w:r>
    </w:p>
    <w:p w14:paraId="52F74982" w14:textId="77777777" w:rsidR="0063484C" w:rsidRPr="0063484C" w:rsidRDefault="0063484C" w:rsidP="0063484C">
      <w:pPr>
        <w:spacing w:line="360" w:lineRule="auto"/>
        <w:rPr>
          <w:rFonts w:ascii="Arial" w:hAnsi="Arial" w:cs="Arial"/>
        </w:rPr>
      </w:pPr>
      <w:r w:rsidRPr="0063484C">
        <w:rPr>
          <w:rFonts w:ascii="Arial" w:hAnsi="Arial" w:cs="Arial"/>
        </w:rPr>
        <w:t>Definir en la vista de la aplicación los elementos de interfaz gráfica propuestos en papel.</w:t>
      </w:r>
    </w:p>
    <w:p w14:paraId="73CBE59A" w14:textId="77777777" w:rsidR="0063484C" w:rsidRPr="0063484C" w:rsidRDefault="0063484C" w:rsidP="0063484C">
      <w:pPr>
        <w:spacing w:line="360" w:lineRule="auto"/>
        <w:rPr>
          <w:rFonts w:ascii="Arial" w:hAnsi="Arial" w:cs="Arial"/>
        </w:rPr>
      </w:pPr>
      <w:r w:rsidRPr="0063484C">
        <w:rPr>
          <w:rFonts w:ascii="Arial" w:hAnsi="Arial" w:cs="Arial"/>
        </w:rPr>
        <w:t>Crear el botón que permita tomar los valores y a través del uso de la clase Toast, desplegar en la pantalla la información capturada en forma textual.</w:t>
      </w:r>
    </w:p>
    <w:p w14:paraId="4A57F246" w14:textId="70343BEE" w:rsidR="00845483" w:rsidRDefault="0063484C" w:rsidP="0063484C">
      <w:pPr>
        <w:spacing w:line="360" w:lineRule="auto"/>
        <w:rPr>
          <w:rFonts w:ascii="Arial" w:hAnsi="Arial" w:cs="Arial"/>
        </w:rPr>
      </w:pPr>
      <w:r w:rsidRPr="0063484C">
        <w:rPr>
          <w:rFonts w:ascii="Arial" w:hAnsi="Arial" w:cs="Arial"/>
        </w:rPr>
        <w:t>Guarda tu proyecto en una carpeta de aplicación Android.</w:t>
      </w:r>
    </w:p>
    <w:p w14:paraId="44A000D3" w14:textId="1EEC0463" w:rsidR="00845483" w:rsidRDefault="00845483" w:rsidP="00845483">
      <w:pPr>
        <w:spacing w:line="360" w:lineRule="auto"/>
        <w:rPr>
          <w:rFonts w:ascii="Arial" w:hAnsi="Arial" w:cs="Arial"/>
          <w:b/>
          <w:bCs/>
        </w:rPr>
      </w:pPr>
      <w:r w:rsidRPr="0063484C">
        <w:rPr>
          <w:rFonts w:ascii="Arial" w:hAnsi="Arial" w:cs="Arial"/>
          <w:b/>
          <w:bCs/>
        </w:rPr>
        <w:t xml:space="preserve">Conclusión: </w:t>
      </w:r>
    </w:p>
    <w:p w14:paraId="5F71053B" w14:textId="36A373A5" w:rsidR="0063484C" w:rsidRPr="0063484C" w:rsidRDefault="0063484C" w:rsidP="00845483">
      <w:pPr>
        <w:spacing w:line="360" w:lineRule="auto"/>
        <w:rPr>
          <w:rFonts w:ascii="Arial" w:hAnsi="Arial" w:cs="Arial"/>
        </w:rPr>
      </w:pPr>
      <w:r>
        <w:rPr>
          <w:rFonts w:ascii="Arial" w:hAnsi="Arial" w:cs="Arial"/>
        </w:rPr>
        <w:t xml:space="preserve">En esta actividad se aprendió más sobre la interfaz </w:t>
      </w:r>
      <w:r w:rsidR="00444553">
        <w:rPr>
          <w:rFonts w:ascii="Arial" w:hAnsi="Arial" w:cs="Arial"/>
        </w:rPr>
        <w:t>gráfica</w:t>
      </w:r>
      <w:r>
        <w:rPr>
          <w:rFonts w:ascii="Arial" w:hAnsi="Arial" w:cs="Arial"/>
        </w:rPr>
        <w:t>, como el date-time y time picker</w:t>
      </w:r>
      <w:r w:rsidR="00444553">
        <w:rPr>
          <w:rFonts w:ascii="Arial" w:hAnsi="Arial" w:cs="Arial"/>
        </w:rPr>
        <w:t xml:space="preserve">, estos objetos nos sirven de mucha ayuda para que al usuario le sea más fácil introducir los datos, por eljemplo en un calendario de citas, como se vio en la actividad y el timepicker para agendar la hora. </w:t>
      </w:r>
      <w:r>
        <w:rPr>
          <w:rFonts w:ascii="Arial" w:hAnsi="Arial" w:cs="Arial"/>
        </w:rPr>
        <w:t xml:space="preserve"> </w:t>
      </w:r>
    </w:p>
    <w:sectPr w:rsidR="0063484C" w:rsidRPr="0063484C">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34C70" w14:textId="77777777" w:rsidR="003C3C0B" w:rsidRDefault="003C3C0B">
      <w:r>
        <w:separator/>
      </w:r>
    </w:p>
  </w:endnote>
  <w:endnote w:type="continuationSeparator" w:id="0">
    <w:p w14:paraId="2217864D" w14:textId="77777777" w:rsidR="003C3C0B" w:rsidRDefault="003C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F3B1D" w14:textId="77777777" w:rsidR="00ED44DE" w:rsidRDefault="00ED44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38945" w14:textId="77777777" w:rsidR="00ED44DE" w:rsidRDefault="00ED44D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01D6" w14:textId="77777777" w:rsidR="00ED44DE" w:rsidRDefault="00ED44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B03D" w14:textId="77777777" w:rsidR="003C3C0B" w:rsidRDefault="003C3C0B">
      <w:r>
        <w:separator/>
      </w:r>
    </w:p>
  </w:footnote>
  <w:footnote w:type="continuationSeparator" w:id="0">
    <w:p w14:paraId="694CFDFD" w14:textId="77777777" w:rsidR="003C3C0B" w:rsidRDefault="003C3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1AF1" w14:textId="77777777" w:rsidR="00ED44DE" w:rsidRDefault="00ED44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8E6B" w14:textId="77777777" w:rsidR="00A072CE" w:rsidRDefault="003C3C0B" w:rsidP="001E024A">
    <w:pPr>
      <w:pStyle w:val="Encabezado"/>
      <w:jc w:val="right"/>
      <w:rPr>
        <w:rFonts w:ascii="Arial Unicode MS" w:eastAsia="Arial Unicode MS" w:hAnsi="Arial Unicode MS" w:cs="Arial Unicode MS"/>
        <w:sz w:val="20"/>
        <w:szCs w:val="20"/>
      </w:rPr>
    </w:pPr>
    <w:r>
      <w:rPr>
        <w:noProof/>
      </w:rPr>
      <w:pict w14:anchorId="79B19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7.05pt;margin-top:-11.25pt;width:2in;height:45pt;z-index:1">
          <v:imagedata r:id="rId1" o:title="portada-blanca"/>
        </v:shape>
      </w:pict>
    </w:r>
  </w:p>
  <w:p w14:paraId="2FF26F92" w14:textId="77777777" w:rsidR="00A072CE" w:rsidRPr="001E024A" w:rsidRDefault="005F686E" w:rsidP="001E024A">
    <w:pPr>
      <w:pStyle w:val="Encabezado"/>
      <w:jc w:val="right"/>
      <w:rPr>
        <w:rFonts w:ascii="Arial Unicode MS" w:eastAsia="Arial Unicode MS" w:hAnsi="Arial Unicode MS" w:cs="Arial Unicode MS"/>
        <w:sz w:val="20"/>
        <w:szCs w:val="20"/>
      </w:rPr>
    </w:pPr>
    <w:r>
      <w:rPr>
        <w:rFonts w:ascii="Arial Unicode MS" w:eastAsia="Arial Unicode MS" w:hAnsi="Arial Unicode MS" w:cs="Arial Unicode MS"/>
        <w:sz w:val="20"/>
        <w:szCs w:val="20"/>
      </w:rPr>
      <w:t>Reporte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01B9C" w14:textId="77777777" w:rsidR="00ED44DE" w:rsidRDefault="00ED44D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51DE"/>
    <w:rsid w:val="000C36C6"/>
    <w:rsid w:val="00181480"/>
    <w:rsid w:val="001A641D"/>
    <w:rsid w:val="001E024A"/>
    <w:rsid w:val="002A5E7D"/>
    <w:rsid w:val="002B2EA1"/>
    <w:rsid w:val="003C3C0B"/>
    <w:rsid w:val="003D70DE"/>
    <w:rsid w:val="00444553"/>
    <w:rsid w:val="005613DC"/>
    <w:rsid w:val="0057709E"/>
    <w:rsid w:val="005F686E"/>
    <w:rsid w:val="00606556"/>
    <w:rsid w:val="0063484C"/>
    <w:rsid w:val="006C31B5"/>
    <w:rsid w:val="007451DE"/>
    <w:rsid w:val="007659C7"/>
    <w:rsid w:val="007D0F95"/>
    <w:rsid w:val="008135C2"/>
    <w:rsid w:val="00845483"/>
    <w:rsid w:val="00936FF7"/>
    <w:rsid w:val="009529ED"/>
    <w:rsid w:val="009C0BD5"/>
    <w:rsid w:val="00A072CE"/>
    <w:rsid w:val="00AB4C0E"/>
    <w:rsid w:val="00B60033"/>
    <w:rsid w:val="00B66B4A"/>
    <w:rsid w:val="00B77590"/>
    <w:rsid w:val="00BE2643"/>
    <w:rsid w:val="00C84A02"/>
    <w:rsid w:val="00CF30FC"/>
    <w:rsid w:val="00E50E9E"/>
    <w:rsid w:val="00EB6D24"/>
    <w:rsid w:val="00ED44DE"/>
    <w:rsid w:val="00EE6E42"/>
    <w:rsid w:val="00FC2DAF"/>
    <w:rsid w:val="00FE52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1464F5EF"/>
  <w15:chartTrackingRefBased/>
  <w15:docId w15:val="{39C01B6A-5BC2-4AB8-BECB-FD228CF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E50E9E"/>
    <w:pPr>
      <w:keepNext/>
      <w:keepLines/>
      <w:spacing w:before="240" w:line="259" w:lineRule="auto"/>
      <w:outlineLvl w:val="0"/>
    </w:pPr>
    <w:rPr>
      <w:rFonts w:ascii="Calibri Light" w:hAnsi="Calibri Light"/>
      <w:color w:val="2F5496"/>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character" w:customStyle="1" w:styleId="Ttulo1Car">
    <w:name w:val="Título 1 Car"/>
    <w:link w:val="Ttulo1"/>
    <w:uiPriority w:val="9"/>
    <w:rsid w:val="00E50E9E"/>
    <w:rPr>
      <w:rFonts w:ascii="Calibri Light" w:hAnsi="Calibri Light"/>
      <w:color w:val="2F5496"/>
      <w:sz w:val="32"/>
      <w:szCs w:val="32"/>
    </w:rPr>
  </w:style>
  <w:style w:type="paragraph" w:styleId="Bibliografa">
    <w:name w:val="Bibliography"/>
    <w:basedOn w:val="Normal"/>
    <w:next w:val="Normal"/>
    <w:uiPriority w:val="37"/>
    <w:unhideWhenUsed/>
    <w:rsid w:val="00E50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92600">
      <w:bodyDiv w:val="1"/>
      <w:marLeft w:val="0"/>
      <w:marRight w:val="0"/>
      <w:marTop w:val="0"/>
      <w:marBottom w:val="0"/>
      <w:divBdr>
        <w:top w:val="none" w:sz="0" w:space="0" w:color="auto"/>
        <w:left w:val="none" w:sz="0" w:space="0" w:color="auto"/>
        <w:bottom w:val="none" w:sz="0" w:space="0" w:color="auto"/>
        <w:right w:val="none" w:sz="0" w:space="0" w:color="auto"/>
      </w:divBdr>
    </w:div>
    <w:div w:id="1558513200">
      <w:bodyDiv w:val="1"/>
      <w:marLeft w:val="0"/>
      <w:marRight w:val="0"/>
      <w:marTop w:val="0"/>
      <w:marBottom w:val="0"/>
      <w:divBdr>
        <w:top w:val="none" w:sz="0" w:space="0" w:color="auto"/>
        <w:left w:val="none" w:sz="0" w:space="0" w:color="auto"/>
        <w:bottom w:val="none" w:sz="0" w:space="0" w:color="auto"/>
        <w:right w:val="none" w:sz="0" w:space="0" w:color="auto"/>
      </w:divBdr>
    </w:div>
    <w:div w:id="159358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Tec19</b:Tag>
    <b:SourceType>InternetSite</b:SourceType>
    <b:Guid>{01BE85B5-739C-4BB5-89DC-028BDC1138A3}</b:Guid>
    <b:Author>
      <b:Author>
        <b:Corporate>Tecmilenio</b:Corporate>
      </b:Author>
    </b:Author>
    <b:Title>Tema 6. Más sobre interfaz gráfica</b:Title>
    <b:InternetSiteTitle>Blackboard</b:InternetSiteTitle>
    <b:Year>2019</b:Year>
    <b:URL>https://miscursos.tecmilenio.mx/ultra/courses/_156802_1/cl/outline</b:URL>
    <b:RefOrder>1</b:RefOrder>
  </b:Source>
</b:Sources>
</file>

<file path=customXml/itemProps1.xml><?xml version="1.0" encoding="utf-8"?>
<ds:datastoreItem xmlns:ds="http://schemas.openxmlformats.org/officeDocument/2006/customXml" ds:itemID="{6B4AF14E-4862-45F9-8B98-4300E592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204</Words>
  <Characters>1124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dc:description/>
  <cp:lastModifiedBy>Miguel Alejandro Ruvalcaba Flores</cp:lastModifiedBy>
  <cp:revision>7</cp:revision>
  <dcterms:created xsi:type="dcterms:W3CDTF">2018-08-10T00:30:00Z</dcterms:created>
  <dcterms:modified xsi:type="dcterms:W3CDTF">2019-09-23T20:18:00Z</dcterms:modified>
</cp:coreProperties>
</file>