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5A59" w14:textId="77777777" w:rsidR="005B21EF" w:rsidRPr="005B21EF" w:rsidRDefault="005B21EF" w:rsidP="005B21EF">
      <w:pPr>
        <w:rPr>
          <w:b/>
          <w:bCs/>
          <w:lang w:val="en-ZA"/>
        </w:rPr>
      </w:pPr>
      <w:r w:rsidRPr="005B21EF">
        <w:rPr>
          <w:b/>
          <w:bCs/>
          <w:lang w:val="en-ZA"/>
        </w:rPr>
        <w:t>ChatGPT said:</w:t>
      </w:r>
    </w:p>
    <w:p w14:paraId="4A9DD3C9" w14:textId="77777777" w:rsidR="005B21EF" w:rsidRPr="005B21EF" w:rsidRDefault="005B21EF" w:rsidP="005B21EF">
      <w:pPr>
        <w:rPr>
          <w:lang w:val="en-ZA"/>
        </w:rPr>
      </w:pPr>
      <w:r w:rsidRPr="005B21EF">
        <w:rPr>
          <w:lang w:val="en-ZA"/>
        </w:rPr>
        <w:t>Thought for 27s</w:t>
      </w:r>
    </w:p>
    <w:p w14:paraId="23D29C7D" w14:textId="77777777" w:rsidR="005B21EF" w:rsidRPr="005B21EF" w:rsidRDefault="005B21EF" w:rsidP="005B21EF">
      <w:pPr>
        <w:rPr>
          <w:lang w:val="en-ZA"/>
        </w:rPr>
      </w:pPr>
      <w:r w:rsidRPr="005B21EF">
        <w:rPr>
          <w:lang w:val="en-ZA"/>
        </w:rPr>
        <w:t>Here’s a focused, boots-on-the-ground list of nonprofits that support children in Malawi’s Southern Region—especially in Mangochi District, around Monkey Bay/Chembe (Cape Maclear). I grouped them by how locally anchored they are.</w:t>
      </w:r>
    </w:p>
    <w:p w14:paraId="61CA3269" w14:textId="77777777" w:rsidR="005B21EF" w:rsidRPr="005B21EF" w:rsidRDefault="005B21EF" w:rsidP="005B21EF">
      <w:pPr>
        <w:rPr>
          <w:b/>
          <w:bCs/>
          <w:lang w:val="en-ZA"/>
        </w:rPr>
      </w:pPr>
      <w:r w:rsidRPr="005B21EF">
        <w:rPr>
          <w:b/>
          <w:bCs/>
          <w:lang w:val="en-ZA"/>
        </w:rPr>
        <w:t>In or nearest to Chembe (Cape Maclear) / Monkey Bay</w:t>
      </w:r>
    </w:p>
    <w:p w14:paraId="24FCDF88" w14:textId="77777777" w:rsidR="005B21EF" w:rsidRPr="005B21EF" w:rsidRDefault="005B21EF" w:rsidP="005B21EF">
      <w:pPr>
        <w:numPr>
          <w:ilvl w:val="0"/>
          <w:numId w:val="2"/>
        </w:numPr>
        <w:rPr>
          <w:lang w:val="en-ZA"/>
        </w:rPr>
      </w:pPr>
      <w:r w:rsidRPr="005B21EF">
        <w:rPr>
          <w:b/>
          <w:bCs/>
          <w:lang w:val="en-ZA"/>
        </w:rPr>
        <w:t>Chembe AIDS Project (CAP)</w:t>
      </w:r>
      <w:r w:rsidRPr="005B21EF">
        <w:rPr>
          <w:lang w:val="en-ZA"/>
        </w:rPr>
        <w:t xml:space="preserve"> — HIV/AIDS education and prevention for youth (up to 17), plus food and schooling support for AIDS orphans in Chembe. </w:t>
      </w:r>
      <w:hyperlink r:id="rId5" w:tgtFrame="_blank" w:history="1">
        <w:r w:rsidRPr="005B21EF">
          <w:rPr>
            <w:rStyle w:val="Hyperlink"/>
            <w:lang w:val="en-ZA"/>
          </w:rPr>
          <w:t>United Kingdom Parliament</w:t>
        </w:r>
      </w:hyperlink>
    </w:p>
    <w:p w14:paraId="141821C7" w14:textId="77777777" w:rsidR="005B21EF" w:rsidRPr="005B21EF" w:rsidRDefault="005B21EF" w:rsidP="005B21EF">
      <w:pPr>
        <w:numPr>
          <w:ilvl w:val="0"/>
          <w:numId w:val="2"/>
        </w:numPr>
        <w:rPr>
          <w:lang w:val="en-ZA"/>
        </w:rPr>
      </w:pPr>
      <w:r w:rsidRPr="005B21EF">
        <w:rPr>
          <w:b/>
          <w:bCs/>
          <w:lang w:val="en-ZA"/>
        </w:rPr>
        <w:t>HEEED Malawi (Health, Education, Environment &amp; Economic Development)</w:t>
      </w:r>
      <w:r w:rsidRPr="005B21EF">
        <w:rPr>
          <w:lang w:val="en-ZA"/>
        </w:rPr>
        <w:t xml:space="preserve"> — Cape Maclear/Monkey Bay–based NGO running education and health projects, with volunteer programs and a local contact office in Cape Maclear. </w:t>
      </w:r>
      <w:hyperlink r:id="rId6" w:tgtFrame="_blank" w:history="1">
        <w:r w:rsidRPr="005B21EF">
          <w:rPr>
            <w:rStyle w:val="Hyperlink"/>
            <w:lang w:val="en-ZA"/>
          </w:rPr>
          <w:t>heeedmalawi.net</w:t>
        </w:r>
      </w:hyperlink>
      <w:hyperlink r:id="rId7" w:tgtFrame="_blank" w:history="1">
        <w:r w:rsidRPr="005B21EF">
          <w:rPr>
            <w:rStyle w:val="Hyperlink"/>
            <w:lang w:val="en-ZA"/>
          </w:rPr>
          <w:t>capemaclearecolodge.wixsite.com</w:t>
        </w:r>
      </w:hyperlink>
    </w:p>
    <w:p w14:paraId="7CD479B3" w14:textId="77777777" w:rsidR="005B21EF" w:rsidRPr="005B21EF" w:rsidRDefault="005B21EF" w:rsidP="005B21EF">
      <w:pPr>
        <w:numPr>
          <w:ilvl w:val="0"/>
          <w:numId w:val="2"/>
        </w:numPr>
        <w:rPr>
          <w:lang w:val="en-ZA"/>
        </w:rPr>
      </w:pPr>
      <w:proofErr w:type="spellStart"/>
      <w:r w:rsidRPr="005B21EF">
        <w:rPr>
          <w:b/>
          <w:bCs/>
          <w:lang w:val="en-ZA"/>
        </w:rPr>
        <w:t>Educaring</w:t>
      </w:r>
      <w:proofErr w:type="spellEnd"/>
      <w:r w:rsidRPr="005B21EF">
        <w:rPr>
          <w:b/>
          <w:bCs/>
          <w:lang w:val="en-ZA"/>
        </w:rPr>
        <w:t xml:space="preserve"> Africa</w:t>
      </w:r>
      <w:r w:rsidRPr="005B21EF">
        <w:rPr>
          <w:lang w:val="en-ZA"/>
        </w:rPr>
        <w:t xml:space="preserve"> — Works specifically with vulnerable communities in the </w:t>
      </w:r>
      <w:r w:rsidRPr="005B21EF">
        <w:rPr>
          <w:i/>
          <w:iCs/>
          <w:lang w:val="en-ZA"/>
        </w:rPr>
        <w:t>remote Monkey Bay</w:t>
      </w:r>
      <w:r w:rsidRPr="005B21EF">
        <w:rPr>
          <w:lang w:val="en-ZA"/>
        </w:rPr>
        <w:t xml:space="preserve"> area to improve access to education and healthcare (includes HIV/AIDS prevention &amp; support). </w:t>
      </w:r>
      <w:hyperlink r:id="rId8" w:tgtFrame="_blank" w:history="1">
        <w:r w:rsidRPr="005B21EF">
          <w:rPr>
            <w:rStyle w:val="Hyperlink"/>
            <w:lang w:val="en-ZA"/>
          </w:rPr>
          <w:t>educaringafrica.org</w:t>
        </w:r>
      </w:hyperlink>
    </w:p>
    <w:p w14:paraId="7E4DC0E2" w14:textId="77777777" w:rsidR="005B21EF" w:rsidRPr="005B21EF" w:rsidRDefault="005B21EF" w:rsidP="005B21EF">
      <w:pPr>
        <w:numPr>
          <w:ilvl w:val="0"/>
          <w:numId w:val="2"/>
        </w:numPr>
        <w:rPr>
          <w:lang w:val="en-ZA"/>
        </w:rPr>
      </w:pPr>
      <w:r w:rsidRPr="005B21EF">
        <w:rPr>
          <w:b/>
          <w:bCs/>
          <w:lang w:val="en-ZA"/>
        </w:rPr>
        <w:t>Malawi Volunteer Organisation (MVO)</w:t>
      </w:r>
      <w:r w:rsidRPr="005B21EF">
        <w:rPr>
          <w:lang w:val="en-ZA"/>
        </w:rPr>
        <w:t xml:space="preserve"> — Supports Monkey Bay Community Hospital and </w:t>
      </w:r>
      <w:r w:rsidRPr="005B21EF">
        <w:rPr>
          <w:i/>
          <w:iCs/>
          <w:lang w:val="en-ZA"/>
        </w:rPr>
        <w:t>local nursery schools</w:t>
      </w:r>
      <w:r w:rsidRPr="005B21EF">
        <w:rPr>
          <w:lang w:val="en-ZA"/>
        </w:rPr>
        <w:t xml:space="preserve"> (early childhood), plus health education for kids. </w:t>
      </w:r>
      <w:hyperlink r:id="rId9" w:tgtFrame="_blank" w:history="1">
        <w:r w:rsidRPr="005B21EF">
          <w:rPr>
            <w:rStyle w:val="Hyperlink"/>
            <w:lang w:val="en-ZA"/>
          </w:rPr>
          <w:t>malawivolunteering.org+1</w:t>
        </w:r>
      </w:hyperlink>
    </w:p>
    <w:p w14:paraId="07ED9DDC" w14:textId="77777777" w:rsidR="005B21EF" w:rsidRPr="005B21EF" w:rsidRDefault="005B21EF" w:rsidP="005B21EF">
      <w:pPr>
        <w:numPr>
          <w:ilvl w:val="0"/>
          <w:numId w:val="2"/>
        </w:numPr>
        <w:rPr>
          <w:lang w:val="en-ZA"/>
        </w:rPr>
      </w:pPr>
      <w:proofErr w:type="spellStart"/>
      <w:r w:rsidRPr="005B21EF">
        <w:rPr>
          <w:b/>
          <w:bCs/>
          <w:lang w:val="en-ZA"/>
        </w:rPr>
        <w:t>Center</w:t>
      </w:r>
      <w:proofErr w:type="spellEnd"/>
      <w:r w:rsidRPr="005B21EF">
        <w:rPr>
          <w:b/>
          <w:bCs/>
          <w:lang w:val="en-ZA"/>
        </w:rPr>
        <w:t xml:space="preserve"> for Orphans and Vulnerable Children (Monkey Bay area)</w:t>
      </w:r>
      <w:r w:rsidRPr="005B21EF">
        <w:rPr>
          <w:lang w:val="en-ZA"/>
        </w:rPr>
        <w:t xml:space="preserve"> — Community-based initiative in Mangochi/Monkey Bay supporting OVCs. (Small, local; primary presence via community/Facebook updates.) </w:t>
      </w:r>
      <w:hyperlink r:id="rId10" w:tgtFrame="_blank" w:history="1">
        <w:r w:rsidRPr="005B21EF">
          <w:rPr>
            <w:rStyle w:val="Hyperlink"/>
            <w:lang w:val="en-ZA"/>
          </w:rPr>
          <w:t>Facebook</w:t>
        </w:r>
      </w:hyperlink>
    </w:p>
    <w:p w14:paraId="41CDA8DC" w14:textId="77777777" w:rsidR="005B21EF" w:rsidRPr="005B21EF" w:rsidRDefault="005B21EF" w:rsidP="005B21EF">
      <w:pPr>
        <w:rPr>
          <w:b/>
          <w:bCs/>
          <w:lang w:val="en-ZA"/>
        </w:rPr>
      </w:pPr>
      <w:r w:rsidRPr="005B21EF">
        <w:rPr>
          <w:b/>
          <w:bCs/>
          <w:lang w:val="en-ZA"/>
        </w:rPr>
        <w:t>Mangochi District (serving villages along the lakeshore, incl. Monkey Bay/Chembe catchment)</w:t>
      </w:r>
    </w:p>
    <w:p w14:paraId="09D3D2A5" w14:textId="77777777" w:rsidR="005B21EF" w:rsidRPr="005B21EF" w:rsidRDefault="005B21EF" w:rsidP="005B21EF">
      <w:pPr>
        <w:numPr>
          <w:ilvl w:val="0"/>
          <w:numId w:val="3"/>
        </w:numPr>
        <w:rPr>
          <w:lang w:val="en-ZA"/>
        </w:rPr>
      </w:pPr>
      <w:r w:rsidRPr="005B21EF">
        <w:rPr>
          <w:b/>
          <w:bCs/>
          <w:lang w:val="en-ZA"/>
        </w:rPr>
        <w:t>Malawi Children’s Village (MCV)</w:t>
      </w:r>
      <w:r w:rsidRPr="005B21EF">
        <w:rPr>
          <w:lang w:val="en-ZA"/>
        </w:rPr>
        <w:t xml:space="preserve"> — Longstanding Mangochi NGO serving orphans and vulnerable children in </w:t>
      </w:r>
      <w:r w:rsidRPr="005B21EF">
        <w:rPr>
          <w:b/>
          <w:bCs/>
          <w:lang w:val="en-ZA"/>
        </w:rPr>
        <w:t>39 villages</w:t>
      </w:r>
      <w:r w:rsidRPr="005B21EF">
        <w:rPr>
          <w:lang w:val="en-ZA"/>
        </w:rPr>
        <w:t xml:space="preserve"> along the southwest shore of Lake Malawi (health, education, nutrition, social support). </w:t>
      </w:r>
      <w:hyperlink r:id="rId11" w:tgtFrame="_blank" w:history="1">
        <w:r w:rsidRPr="005B21EF">
          <w:rPr>
            <w:rStyle w:val="Hyperlink"/>
            <w:lang w:val="en-ZA"/>
          </w:rPr>
          <w:t>Malawi Children's Village+1</w:t>
        </w:r>
      </w:hyperlink>
    </w:p>
    <w:p w14:paraId="1E44CBCD" w14:textId="77777777" w:rsidR="005B21EF" w:rsidRPr="005B21EF" w:rsidRDefault="005B21EF" w:rsidP="005B21EF">
      <w:pPr>
        <w:numPr>
          <w:ilvl w:val="0"/>
          <w:numId w:val="3"/>
        </w:numPr>
        <w:rPr>
          <w:lang w:val="en-ZA"/>
        </w:rPr>
      </w:pPr>
      <w:r w:rsidRPr="005B21EF">
        <w:rPr>
          <w:b/>
          <w:bCs/>
          <w:lang w:val="en-ZA"/>
        </w:rPr>
        <w:t>YAGAO – Youth Against AIDS Organization</w:t>
      </w:r>
      <w:r w:rsidRPr="005B21EF">
        <w:rPr>
          <w:lang w:val="en-ZA"/>
        </w:rPr>
        <w:t xml:space="preserve"> — Mangochi-based youth NGO (HIV/AIDS prevention and youth development). </w:t>
      </w:r>
      <w:hyperlink r:id="rId12" w:tgtFrame="_blank" w:history="1">
        <w:r w:rsidRPr="005B21EF">
          <w:rPr>
            <w:rStyle w:val="Hyperlink"/>
            <w:lang w:val="en-ZA"/>
          </w:rPr>
          <w:t>Funds for NGOs</w:t>
        </w:r>
      </w:hyperlink>
    </w:p>
    <w:p w14:paraId="504B325E" w14:textId="77777777" w:rsidR="005B21EF" w:rsidRPr="005B21EF" w:rsidRDefault="005B21EF" w:rsidP="005B21EF">
      <w:pPr>
        <w:rPr>
          <w:b/>
          <w:bCs/>
          <w:lang w:val="en-ZA"/>
        </w:rPr>
      </w:pPr>
      <w:r w:rsidRPr="005B21EF">
        <w:rPr>
          <w:b/>
          <w:bCs/>
          <w:lang w:val="en-ZA"/>
        </w:rPr>
        <w:t>National/International NGOs active in Mangochi (children &amp; education)</w:t>
      </w:r>
    </w:p>
    <w:p w14:paraId="6FD81125" w14:textId="77777777" w:rsidR="005B21EF" w:rsidRPr="005B21EF" w:rsidRDefault="005B21EF" w:rsidP="005B21EF">
      <w:pPr>
        <w:numPr>
          <w:ilvl w:val="0"/>
          <w:numId w:val="4"/>
        </w:numPr>
        <w:rPr>
          <w:lang w:val="en-ZA"/>
        </w:rPr>
      </w:pPr>
      <w:r w:rsidRPr="005B21EF">
        <w:rPr>
          <w:b/>
          <w:bCs/>
          <w:lang w:val="en-ZA"/>
        </w:rPr>
        <w:t>CAMFED Malawi</w:t>
      </w:r>
      <w:r w:rsidRPr="005B21EF">
        <w:rPr>
          <w:lang w:val="en-ZA"/>
        </w:rPr>
        <w:t xml:space="preserve"> — Girls’ education support with documented presence in Mangochi District (school fees, mentoring, alumnae network). </w:t>
      </w:r>
      <w:hyperlink r:id="rId13" w:tgtFrame="_blank" w:history="1">
        <w:r w:rsidRPr="005B21EF">
          <w:rPr>
            <w:rStyle w:val="Hyperlink"/>
            <w:lang w:val="en-ZA"/>
          </w:rPr>
          <w:t>CAMFED</w:t>
        </w:r>
      </w:hyperlink>
    </w:p>
    <w:p w14:paraId="4F169FD8" w14:textId="77777777" w:rsidR="005B21EF" w:rsidRPr="005B21EF" w:rsidRDefault="005B21EF" w:rsidP="005B21EF">
      <w:pPr>
        <w:numPr>
          <w:ilvl w:val="0"/>
          <w:numId w:val="4"/>
        </w:numPr>
        <w:rPr>
          <w:lang w:val="en-ZA"/>
        </w:rPr>
      </w:pPr>
      <w:r w:rsidRPr="005B21EF">
        <w:rPr>
          <w:b/>
          <w:bCs/>
          <w:lang w:val="en-ZA"/>
        </w:rPr>
        <w:t>Save the Children Malawi</w:t>
      </w:r>
      <w:r w:rsidRPr="005B21EF">
        <w:rPr>
          <w:lang w:val="en-ZA"/>
        </w:rPr>
        <w:t xml:space="preserve"> — Operates nationally; has partnered on projects touching Monkey Bay/Mangochi (e.g., visits/initiatives referenced by U.S. Embassy). </w:t>
      </w:r>
      <w:hyperlink r:id="rId14" w:tgtFrame="_blank" w:history="1">
        <w:r w:rsidRPr="005B21EF">
          <w:rPr>
            <w:rStyle w:val="Hyperlink"/>
            <w:lang w:val="en-ZA"/>
          </w:rPr>
          <w:t>Facebook</w:t>
        </w:r>
      </w:hyperlink>
    </w:p>
    <w:p w14:paraId="31FEEE6C" w14:textId="77777777" w:rsidR="005B21EF" w:rsidRPr="005B21EF" w:rsidRDefault="005B21EF" w:rsidP="005B21EF">
      <w:pPr>
        <w:numPr>
          <w:ilvl w:val="0"/>
          <w:numId w:val="4"/>
        </w:numPr>
        <w:rPr>
          <w:lang w:val="en-ZA"/>
        </w:rPr>
      </w:pPr>
      <w:proofErr w:type="spellStart"/>
      <w:r w:rsidRPr="005B21EF">
        <w:rPr>
          <w:b/>
          <w:bCs/>
          <w:lang w:val="en-ZA"/>
        </w:rPr>
        <w:lastRenderedPageBreak/>
        <w:t>Yamba</w:t>
      </w:r>
      <w:proofErr w:type="spellEnd"/>
      <w:r w:rsidRPr="005B21EF">
        <w:rPr>
          <w:b/>
          <w:bCs/>
          <w:lang w:val="en-ZA"/>
        </w:rPr>
        <w:t xml:space="preserve"> Malawi</w:t>
      </w:r>
      <w:r w:rsidRPr="005B21EF">
        <w:rPr>
          <w:lang w:val="en-ZA"/>
        </w:rPr>
        <w:t xml:space="preserve"> — Mission is to uplift vulnerable children by empowering communities; programs in Southern Malawi (not always district-specific in public materials). </w:t>
      </w:r>
      <w:hyperlink r:id="rId15" w:tgtFrame="_blank" w:history="1">
        <w:r w:rsidRPr="005B21EF">
          <w:rPr>
            <w:rStyle w:val="Hyperlink"/>
            <w:lang w:val="en-ZA"/>
          </w:rPr>
          <w:t>Together Women Rise</w:t>
        </w:r>
      </w:hyperlink>
    </w:p>
    <w:p w14:paraId="1C0D6D9E" w14:textId="77777777" w:rsidR="005B21EF" w:rsidRPr="005B21EF" w:rsidRDefault="005B21EF" w:rsidP="005B21EF">
      <w:pPr>
        <w:rPr>
          <w:b/>
          <w:bCs/>
          <w:lang w:val="en-ZA"/>
        </w:rPr>
      </w:pPr>
      <w:r w:rsidRPr="005B21EF">
        <w:rPr>
          <w:b/>
          <w:bCs/>
          <w:lang w:val="en-ZA"/>
        </w:rPr>
        <w:t>Other community-focused groups you may encounter around Monkey Bay</w:t>
      </w:r>
    </w:p>
    <w:p w14:paraId="4A330BB5" w14:textId="77777777" w:rsidR="005B21EF" w:rsidRPr="005B21EF" w:rsidRDefault="005B21EF" w:rsidP="005B21EF">
      <w:pPr>
        <w:numPr>
          <w:ilvl w:val="0"/>
          <w:numId w:val="5"/>
        </w:numPr>
        <w:rPr>
          <w:lang w:val="en-ZA"/>
        </w:rPr>
      </w:pPr>
      <w:proofErr w:type="spellStart"/>
      <w:r w:rsidRPr="005B21EF">
        <w:rPr>
          <w:b/>
          <w:bCs/>
          <w:lang w:val="en-ZA"/>
        </w:rPr>
        <w:t>OneHeartMalawi</w:t>
      </w:r>
      <w:proofErr w:type="spellEnd"/>
      <w:r w:rsidRPr="005B21EF">
        <w:rPr>
          <w:lang w:val="en-ZA"/>
        </w:rPr>
        <w:t xml:space="preserve"> — Foundation </w:t>
      </w:r>
      <w:proofErr w:type="spellStart"/>
      <w:r w:rsidRPr="005B21EF">
        <w:rPr>
          <w:lang w:val="en-ZA"/>
        </w:rPr>
        <w:t>centered</w:t>
      </w:r>
      <w:proofErr w:type="spellEnd"/>
      <w:r w:rsidRPr="005B21EF">
        <w:rPr>
          <w:lang w:val="en-ZA"/>
        </w:rPr>
        <w:t xml:space="preserve"> in the Monkey Bay area working on living standards and community resilience (indirect child benefits). </w:t>
      </w:r>
      <w:hyperlink r:id="rId16" w:tgtFrame="_blank" w:history="1">
        <w:r w:rsidRPr="005B21EF">
          <w:rPr>
            <w:rStyle w:val="Hyperlink"/>
            <w:lang w:val="en-ZA"/>
          </w:rPr>
          <w:t>oneheartmalawi.com+1</w:t>
        </w:r>
      </w:hyperlink>
    </w:p>
    <w:p w14:paraId="2354F945" w14:textId="77777777" w:rsidR="005B21EF" w:rsidRPr="005B21EF" w:rsidRDefault="005B21EF" w:rsidP="005B21EF">
      <w:pPr>
        <w:rPr>
          <w:lang w:val="en-ZA"/>
        </w:rPr>
      </w:pPr>
      <w:r w:rsidRPr="005B21EF">
        <w:rPr>
          <w:lang w:val="en-ZA"/>
        </w:rPr>
        <w:pict w14:anchorId="6AC827FF">
          <v:rect id="_x0000_i1031" style="width:0;height:1.5pt" o:hralign="center" o:hrstd="t" o:hr="t" fillcolor="#a0a0a0" stroked="f"/>
        </w:pict>
      </w:r>
    </w:p>
    <w:p w14:paraId="0DEB8FBB" w14:textId="77777777" w:rsidR="005B21EF" w:rsidRPr="005B21EF" w:rsidRDefault="005B21EF" w:rsidP="005B21EF">
      <w:pPr>
        <w:rPr>
          <w:b/>
          <w:bCs/>
          <w:lang w:val="en-ZA"/>
        </w:rPr>
      </w:pPr>
      <w:r w:rsidRPr="005B21EF">
        <w:rPr>
          <w:b/>
          <w:bCs/>
          <w:lang w:val="en-ZA"/>
        </w:rPr>
        <w:t>Quick notes</w:t>
      </w:r>
    </w:p>
    <w:p w14:paraId="20F5AD3C" w14:textId="77777777" w:rsidR="005B21EF" w:rsidRPr="005B21EF" w:rsidRDefault="005B21EF" w:rsidP="005B21EF">
      <w:pPr>
        <w:numPr>
          <w:ilvl w:val="0"/>
          <w:numId w:val="6"/>
        </w:numPr>
        <w:rPr>
          <w:lang w:val="en-ZA"/>
        </w:rPr>
      </w:pPr>
      <w:r w:rsidRPr="005B21EF">
        <w:rPr>
          <w:lang w:val="en-ZA"/>
        </w:rPr>
        <w:t xml:space="preserve">Coverage can shift with funding cycles. If you’re planning partnerships or referrals in </w:t>
      </w:r>
      <w:r w:rsidRPr="005B21EF">
        <w:rPr>
          <w:b/>
          <w:bCs/>
          <w:lang w:val="en-ZA"/>
        </w:rPr>
        <w:t>Chembe Village</w:t>
      </w:r>
      <w:r w:rsidRPr="005B21EF">
        <w:rPr>
          <w:lang w:val="en-ZA"/>
        </w:rPr>
        <w:t xml:space="preserve">, the most directly embedded child-focused orgs to approach first are </w:t>
      </w:r>
      <w:r w:rsidRPr="005B21EF">
        <w:rPr>
          <w:b/>
          <w:bCs/>
          <w:lang w:val="en-ZA"/>
        </w:rPr>
        <w:t>CAP</w:t>
      </w:r>
      <w:r w:rsidRPr="005B21EF">
        <w:rPr>
          <w:lang w:val="en-ZA"/>
        </w:rPr>
        <w:t xml:space="preserve">, </w:t>
      </w:r>
      <w:r w:rsidRPr="005B21EF">
        <w:rPr>
          <w:b/>
          <w:bCs/>
          <w:lang w:val="en-ZA"/>
        </w:rPr>
        <w:t>HEEED</w:t>
      </w:r>
      <w:r w:rsidRPr="005B21EF">
        <w:rPr>
          <w:lang w:val="en-ZA"/>
        </w:rPr>
        <w:t xml:space="preserve">, </w:t>
      </w:r>
      <w:r w:rsidRPr="005B21EF">
        <w:rPr>
          <w:b/>
          <w:bCs/>
          <w:lang w:val="en-ZA"/>
        </w:rPr>
        <w:t>MCV</w:t>
      </w:r>
      <w:r w:rsidRPr="005B21EF">
        <w:rPr>
          <w:lang w:val="en-ZA"/>
        </w:rPr>
        <w:t xml:space="preserve">, </w:t>
      </w:r>
      <w:proofErr w:type="spellStart"/>
      <w:r w:rsidRPr="005B21EF">
        <w:rPr>
          <w:b/>
          <w:bCs/>
          <w:lang w:val="en-ZA"/>
        </w:rPr>
        <w:t>Educaring</w:t>
      </w:r>
      <w:proofErr w:type="spellEnd"/>
      <w:r w:rsidRPr="005B21EF">
        <w:rPr>
          <w:b/>
          <w:bCs/>
          <w:lang w:val="en-ZA"/>
        </w:rPr>
        <w:t xml:space="preserve"> Africa</w:t>
      </w:r>
      <w:r w:rsidRPr="005B21EF">
        <w:rPr>
          <w:lang w:val="en-ZA"/>
        </w:rPr>
        <w:t xml:space="preserve">, and </w:t>
      </w:r>
      <w:r w:rsidRPr="005B21EF">
        <w:rPr>
          <w:b/>
          <w:bCs/>
          <w:lang w:val="en-ZA"/>
        </w:rPr>
        <w:t>MVO</w:t>
      </w:r>
      <w:r w:rsidRPr="005B21EF">
        <w:rPr>
          <w:lang w:val="en-ZA"/>
        </w:rPr>
        <w:t xml:space="preserve">. </w:t>
      </w:r>
      <w:hyperlink r:id="rId17" w:tgtFrame="_blank" w:history="1">
        <w:r w:rsidRPr="005B21EF">
          <w:rPr>
            <w:rStyle w:val="Hyperlink"/>
            <w:lang w:val="en-ZA"/>
          </w:rPr>
          <w:t xml:space="preserve">United Kingdom </w:t>
        </w:r>
        <w:proofErr w:type="spellStart"/>
        <w:r w:rsidRPr="005B21EF">
          <w:rPr>
            <w:rStyle w:val="Hyperlink"/>
            <w:lang w:val="en-ZA"/>
          </w:rPr>
          <w:t>Parliament</w:t>
        </w:r>
      </w:hyperlink>
      <w:hyperlink r:id="rId18" w:tgtFrame="_blank" w:history="1">
        <w:r w:rsidRPr="005B21EF">
          <w:rPr>
            <w:rStyle w:val="Hyperlink"/>
            <w:lang w:val="en-ZA"/>
          </w:rPr>
          <w:t>capemaclearecolodge.wixsite.com</w:t>
        </w:r>
      </w:hyperlink>
      <w:hyperlink r:id="rId19" w:tgtFrame="_blank" w:history="1">
        <w:r w:rsidRPr="005B21EF">
          <w:rPr>
            <w:rStyle w:val="Hyperlink"/>
            <w:lang w:val="en-ZA"/>
          </w:rPr>
          <w:t>Malawi</w:t>
        </w:r>
        <w:proofErr w:type="spellEnd"/>
        <w:r w:rsidRPr="005B21EF">
          <w:rPr>
            <w:rStyle w:val="Hyperlink"/>
            <w:lang w:val="en-ZA"/>
          </w:rPr>
          <w:t xml:space="preserve"> Children's Village</w:t>
        </w:r>
      </w:hyperlink>
      <w:hyperlink r:id="rId20" w:tgtFrame="_blank" w:history="1">
        <w:r w:rsidRPr="005B21EF">
          <w:rPr>
            <w:rStyle w:val="Hyperlink"/>
            <w:lang w:val="en-ZA"/>
          </w:rPr>
          <w:t>educaringafrica.org</w:t>
        </w:r>
      </w:hyperlink>
      <w:hyperlink r:id="rId21" w:tgtFrame="_blank" w:history="1">
        <w:r w:rsidRPr="005B21EF">
          <w:rPr>
            <w:rStyle w:val="Hyperlink"/>
            <w:lang w:val="en-ZA"/>
          </w:rPr>
          <w:t>malawivolunteering.org</w:t>
        </w:r>
      </w:hyperlink>
    </w:p>
    <w:p w14:paraId="0C03A866" w14:textId="77777777" w:rsidR="005B21EF" w:rsidRPr="005B21EF" w:rsidRDefault="005B21EF" w:rsidP="005B21EF">
      <w:pPr>
        <w:numPr>
          <w:ilvl w:val="0"/>
          <w:numId w:val="6"/>
        </w:numPr>
        <w:rPr>
          <w:lang w:val="en-ZA"/>
        </w:rPr>
      </w:pPr>
      <w:r w:rsidRPr="005B21EF">
        <w:rPr>
          <w:lang w:val="en-ZA"/>
        </w:rPr>
        <w:t xml:space="preserve">If you want, I can compile contact details (emails/phone/postal) and map pins for each of the </w:t>
      </w:r>
      <w:proofErr w:type="gramStart"/>
      <w:r w:rsidRPr="005B21EF">
        <w:rPr>
          <w:lang w:val="en-ZA"/>
        </w:rPr>
        <w:t>above</w:t>
      </w:r>
      <w:proofErr w:type="gramEnd"/>
      <w:r w:rsidRPr="005B21EF">
        <w:rPr>
          <w:lang w:val="en-ZA"/>
        </w:rPr>
        <w:t xml:space="preserve"> so you’ve got a single outreach sheet.</w:t>
      </w:r>
    </w:p>
    <w:p w14:paraId="31D1874D" w14:textId="77777777" w:rsidR="00200CAD" w:rsidRPr="005B21EF" w:rsidRDefault="00200CAD" w:rsidP="005B21EF"/>
    <w:sectPr w:rsidR="00200CAD" w:rsidRPr="005B21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5D88"/>
    <w:multiLevelType w:val="multilevel"/>
    <w:tmpl w:val="00E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11E27"/>
    <w:multiLevelType w:val="multilevel"/>
    <w:tmpl w:val="F3A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03754"/>
    <w:multiLevelType w:val="multilevel"/>
    <w:tmpl w:val="82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C60D4"/>
    <w:multiLevelType w:val="multilevel"/>
    <w:tmpl w:val="C41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90B36"/>
    <w:multiLevelType w:val="multilevel"/>
    <w:tmpl w:val="994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E4C4B"/>
    <w:multiLevelType w:val="multilevel"/>
    <w:tmpl w:val="215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87604">
    <w:abstractNumId w:val="4"/>
  </w:num>
  <w:num w:numId="2" w16cid:durableId="1503470087">
    <w:abstractNumId w:val="5"/>
  </w:num>
  <w:num w:numId="3" w16cid:durableId="666401117">
    <w:abstractNumId w:val="0"/>
  </w:num>
  <w:num w:numId="4" w16cid:durableId="1123185112">
    <w:abstractNumId w:val="3"/>
  </w:num>
  <w:num w:numId="5" w16cid:durableId="392780980">
    <w:abstractNumId w:val="2"/>
  </w:num>
  <w:num w:numId="6" w16cid:durableId="344409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C7"/>
    <w:rsid w:val="000474C7"/>
    <w:rsid w:val="00200CAD"/>
    <w:rsid w:val="005B21EF"/>
    <w:rsid w:val="007F452B"/>
    <w:rsid w:val="009D5C46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5D55E"/>
  <w15:chartTrackingRefBased/>
  <w15:docId w15:val="{763B2727-26AC-4E01-BDC6-DD4C45FD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C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1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ringafrica.org/?utm_source=chatgpt.com" TargetMode="External"/><Relationship Id="rId13" Type="http://schemas.openxmlformats.org/officeDocument/2006/relationships/hyperlink" Target="https://camfed.org/esmie/?utm_source=chatgpt.com" TargetMode="External"/><Relationship Id="rId18" Type="http://schemas.openxmlformats.org/officeDocument/2006/relationships/hyperlink" Target="https://capemaclearecolodge.wixsite.com/heeed-chembe/contact-u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lawivolunteering.org/p_medics.php?utm_source=chatgpt.com" TargetMode="External"/><Relationship Id="rId7" Type="http://schemas.openxmlformats.org/officeDocument/2006/relationships/hyperlink" Target="https://capemaclearecolodge.wixsite.com/heeed-chembe/contact-us?utm_source=chatgpt.com" TargetMode="External"/><Relationship Id="rId12" Type="http://schemas.openxmlformats.org/officeDocument/2006/relationships/hyperlink" Target="https://www.fundsforngos.org/all-listings/yagao-malawi/?utm_source=chatgpt.com" TargetMode="External"/><Relationship Id="rId17" Type="http://schemas.openxmlformats.org/officeDocument/2006/relationships/hyperlink" Target="https://publications.parliament.uk/pa/cm200304/cmselect/cmintdev/uc573-i/573m17.ht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heartmalawi.com/en/malawi/?utm_source=chatgpt.com" TargetMode="External"/><Relationship Id="rId20" Type="http://schemas.openxmlformats.org/officeDocument/2006/relationships/hyperlink" Target="https://www.educaringafrica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eedmalawi.net/wp-content/uploads/2021/10/HEEED-Malawi-Volunteer-programme.pdf?utm_source=chatgpt.com" TargetMode="External"/><Relationship Id="rId11" Type="http://schemas.openxmlformats.org/officeDocument/2006/relationships/hyperlink" Target="https://malawichildrensvillage.org/?utm_source=chatgpt.com" TargetMode="External"/><Relationship Id="rId5" Type="http://schemas.openxmlformats.org/officeDocument/2006/relationships/hyperlink" Target="https://publications.parliament.uk/pa/cm200304/cmselect/cmintdev/uc573-i/573m17.htm?utm_source=chatgpt.com" TargetMode="External"/><Relationship Id="rId15" Type="http://schemas.openxmlformats.org/officeDocument/2006/relationships/hyperlink" Target="https://togetherwomenrise.org/programfactsheets/yamba-malawi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acebook.com/centerfororphans/?utm_source=chatgpt.com" TargetMode="External"/><Relationship Id="rId19" Type="http://schemas.openxmlformats.org/officeDocument/2006/relationships/hyperlink" Target="https://malawichildrensvillage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lawivolunteering.org/p_medics.php?utm_source=chatgpt.com" TargetMode="External"/><Relationship Id="rId14" Type="http://schemas.openxmlformats.org/officeDocument/2006/relationships/hyperlink" Target="https://www.facebook.com/USEmbassyLilongwe/photos/a.287573343603/10158651133533604/?type=3&amp;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721</Words>
  <Characters>4112</Characters>
  <Application>Microsoft Office Word</Application>
  <DocSecurity>0</DocSecurity>
  <Lines>34</Lines>
  <Paragraphs>9</Paragraphs>
  <ScaleCrop>false</ScaleCrop>
  <Company>Deftones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2</cp:revision>
  <dcterms:created xsi:type="dcterms:W3CDTF">2025-08-17T09:17:00Z</dcterms:created>
  <dcterms:modified xsi:type="dcterms:W3CDTF">2025-08-17T09:48:00Z</dcterms:modified>
</cp:coreProperties>
</file>