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727" w:rsidRDefault="00670EDF">
      <w:bookmarkStart w:id="0" w:name="_GoBack"/>
      <w:bookmarkEnd w:id="0"/>
      <w:r>
        <w:t>Практическая работа №1</w:t>
      </w:r>
      <w:r w:rsidR="00205858">
        <w:t xml:space="preserve"> Соловьев Михаил Евгеньевич  </w:t>
      </w:r>
    </w:p>
    <w:p w:rsidR="00205858" w:rsidRDefault="00205858">
      <w:r w:rsidRPr="00205858">
        <w:t>курс 1 группа БД-231м</w:t>
      </w:r>
    </w:p>
    <w:p w:rsidR="00205858" w:rsidRDefault="00205858" w:rsidP="00670EDF"/>
    <w:p w:rsidR="00670EDF" w:rsidRDefault="00670EDF" w:rsidP="00670EDF">
      <w:r>
        <w:t>Задание 1</w:t>
      </w:r>
      <w:r>
        <w:tab/>
      </w:r>
    </w:p>
    <w:p w:rsidR="00670EDF" w:rsidRDefault="00670EDF" w:rsidP="00670EDF">
      <w:r>
        <w:t xml:space="preserve">Дополни этот </w:t>
      </w:r>
      <w:proofErr w:type="spellStart"/>
      <w:r>
        <w:t>excel</w:t>
      </w:r>
      <w:proofErr w:type="spellEnd"/>
      <w:r>
        <w:t>-файл своими листами с расчетными формулами.</w:t>
      </w:r>
      <w:r>
        <w:tab/>
      </w:r>
    </w:p>
    <w:p w:rsidR="00670EDF" w:rsidRDefault="00670EDF" w:rsidP="00670EDF">
      <w:r>
        <w:t>Требуется выполнить следующие расчеты:</w:t>
      </w:r>
      <w:r>
        <w:tab/>
      </w:r>
    </w:p>
    <w:p w:rsidR="00670EDF" w:rsidRDefault="00670EDF" w:rsidP="00670EDF">
      <w:pPr>
        <w:spacing w:after="0"/>
      </w:pPr>
      <w:r>
        <w:t>●</w:t>
      </w:r>
      <w:r>
        <w:tab/>
        <w:t>Показать выручку и прибыль всех каналов продаж в сравнении</w:t>
      </w:r>
    </w:p>
    <w:p w:rsidR="00670EDF" w:rsidRDefault="00670EDF" w:rsidP="00670EDF">
      <w:pPr>
        <w:spacing w:after="0"/>
      </w:pPr>
      <w:r>
        <w:t>●</w:t>
      </w:r>
      <w:r>
        <w:tab/>
        <w:t>Отобразить средний чек по каждому каналу продаж</w:t>
      </w:r>
    </w:p>
    <w:p w:rsidR="00670EDF" w:rsidRDefault="00670EDF" w:rsidP="00670EDF">
      <w:pPr>
        <w:spacing w:after="0"/>
      </w:pPr>
      <w:r>
        <w:t>●</w:t>
      </w:r>
      <w:r>
        <w:tab/>
        <w:t>Отобразить товары, которые необходимо снять с продажи. Условие: выручка не выше 0,001% от общей выручки рассматриваемого канала продаж</w:t>
      </w:r>
    </w:p>
    <w:p w:rsidR="00670EDF" w:rsidRDefault="00670EDF" w:rsidP="00670EDF">
      <w:pPr>
        <w:spacing w:after="0"/>
      </w:pPr>
      <w:r>
        <w:t>●</w:t>
      </w:r>
      <w:r>
        <w:tab/>
        <w:t>Определить квартальный прирост общей выручки компании (в процентах)</w:t>
      </w:r>
    </w:p>
    <w:p w:rsidR="00670EDF" w:rsidRDefault="00670EDF" w:rsidP="00670EDF">
      <w:pPr>
        <w:spacing w:after="0"/>
      </w:pPr>
    </w:p>
    <w:p w:rsidR="00670EDF" w:rsidRDefault="00670EDF" w:rsidP="00670EDF">
      <w:pPr>
        <w:spacing w:after="0"/>
      </w:pPr>
      <w:r>
        <w:t>1.1 Выручка и прибыль:</w:t>
      </w:r>
    </w:p>
    <w:p w:rsidR="00670EDF" w:rsidRDefault="00670EDF" w:rsidP="00670EDF">
      <w:pPr>
        <w:spacing w:after="0"/>
      </w:pPr>
      <w:r w:rsidRPr="00670EDF">
        <w:drawing>
          <wp:inline distT="0" distB="0" distL="0" distR="0">
            <wp:extent cx="5648325" cy="3076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DF" w:rsidRDefault="00670EDF" w:rsidP="00670EDF">
      <w:pPr>
        <w:spacing w:after="0"/>
        <w:rPr>
          <w:lang w:val="en-US"/>
        </w:rPr>
      </w:pPr>
    </w:p>
    <w:p w:rsidR="00670EDF" w:rsidRDefault="00670EDF" w:rsidP="00670EDF">
      <w:pPr>
        <w:spacing w:after="0"/>
      </w:pPr>
      <w:r w:rsidRPr="00670EDF">
        <w:t xml:space="preserve">1.2 </w:t>
      </w:r>
      <w:r>
        <w:t>Средний чек по каждому каналу:</w:t>
      </w:r>
    </w:p>
    <w:p w:rsidR="00670EDF" w:rsidRDefault="00C125A0" w:rsidP="00670EDF">
      <w:pPr>
        <w:spacing w:after="0"/>
      </w:pPr>
      <w:r w:rsidRPr="00C125A0">
        <w:drawing>
          <wp:inline distT="0" distB="0" distL="0" distR="0">
            <wp:extent cx="5648325" cy="581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5A0" w:rsidRDefault="00BD11AF" w:rsidP="00C125A0">
      <w:pPr>
        <w:spacing w:after="0"/>
      </w:pPr>
      <w:r>
        <w:t>1.3</w:t>
      </w:r>
    </w:p>
    <w:p w:rsidR="00BD11AF" w:rsidRDefault="00BD11AF" w:rsidP="00C125A0">
      <w:pPr>
        <w:spacing w:after="0"/>
      </w:pPr>
    </w:p>
    <w:p w:rsidR="00BD11AF" w:rsidRDefault="00BD11AF" w:rsidP="00C125A0">
      <w:pPr>
        <w:spacing w:after="0"/>
      </w:pPr>
      <w:r>
        <w:t xml:space="preserve">Задание выполнено в программе </w:t>
      </w:r>
      <w:r>
        <w:rPr>
          <w:lang w:val="en-US"/>
        </w:rPr>
        <w:t>Excel</w:t>
      </w:r>
      <w:r w:rsidRPr="00BD11AF">
        <w:t xml:space="preserve"> (</w:t>
      </w:r>
      <w:r>
        <w:t>сводные таблицы)</w:t>
      </w:r>
    </w:p>
    <w:p w:rsidR="00BD11AF" w:rsidRDefault="00BD11AF" w:rsidP="00C125A0">
      <w:pPr>
        <w:spacing w:after="0"/>
      </w:pPr>
      <w:r w:rsidRPr="00BD11AF">
        <w:lastRenderedPageBreak/>
        <w:drawing>
          <wp:inline distT="0" distB="0" distL="0" distR="0" wp14:anchorId="7C27B0FE" wp14:editId="63305613">
            <wp:extent cx="4314825" cy="2553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839" cy="25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F" w:rsidRPr="00BD11AF" w:rsidRDefault="00BD11AF" w:rsidP="00C125A0">
      <w:pPr>
        <w:spacing w:after="0"/>
      </w:pPr>
    </w:p>
    <w:p w:rsidR="00BD11AF" w:rsidRDefault="00BD11AF" w:rsidP="00C125A0">
      <w:pPr>
        <w:spacing w:after="0"/>
      </w:pPr>
      <w:r w:rsidRPr="00BD11AF">
        <w:drawing>
          <wp:inline distT="0" distB="0" distL="0" distR="0" wp14:anchorId="7048858F" wp14:editId="26D3B222">
            <wp:extent cx="4362450" cy="283194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63" cy="28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F" w:rsidRDefault="00BD11AF" w:rsidP="00C125A0">
      <w:pPr>
        <w:spacing w:after="0"/>
      </w:pPr>
      <w:r w:rsidRPr="00BD11AF">
        <w:drawing>
          <wp:inline distT="0" distB="0" distL="0" distR="0" wp14:anchorId="088BF353" wp14:editId="6C7B1DA5">
            <wp:extent cx="4362450" cy="300825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705" cy="30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AF" w:rsidRDefault="00BD11AF" w:rsidP="00C125A0">
      <w:pPr>
        <w:spacing w:after="0"/>
      </w:pPr>
      <w:r>
        <w:t>Товары с такими значениями (мене 0,001% от выручки по каналу продаж) не обнаружены.</w:t>
      </w:r>
    </w:p>
    <w:p w:rsidR="00BD11AF" w:rsidRDefault="00BD11AF" w:rsidP="00C125A0">
      <w:pPr>
        <w:spacing w:after="0"/>
      </w:pPr>
    </w:p>
    <w:p w:rsidR="00C125A0" w:rsidRDefault="00C125A0" w:rsidP="00C125A0">
      <w:pPr>
        <w:spacing w:after="0"/>
      </w:pPr>
      <w:r>
        <w:t>1.</w:t>
      </w:r>
      <w:r w:rsidR="00BD11AF">
        <w:t>4</w:t>
      </w:r>
      <w:r>
        <w:t xml:space="preserve"> </w:t>
      </w:r>
      <w:r>
        <w:t>Определить квартальный прирост общей выручки компании (в процентах)</w:t>
      </w:r>
    </w:p>
    <w:p w:rsidR="00C125A0" w:rsidRDefault="00C125A0" w:rsidP="00670EDF">
      <w:pPr>
        <w:spacing w:after="0"/>
        <w:rPr>
          <w:b/>
        </w:rPr>
      </w:pPr>
      <w:r w:rsidRPr="00C125A0">
        <w:lastRenderedPageBreak/>
        <w:drawing>
          <wp:inline distT="0" distB="0" distL="0" distR="0">
            <wp:extent cx="564832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5A0" w:rsidRDefault="00C125A0" w:rsidP="00670EDF">
      <w:pPr>
        <w:spacing w:after="0"/>
        <w:rPr>
          <w:b/>
        </w:rPr>
      </w:pPr>
    </w:p>
    <w:p w:rsidR="00C125A0" w:rsidRPr="00C125A0" w:rsidRDefault="00C125A0" w:rsidP="00C125A0">
      <w:r w:rsidRPr="00C125A0">
        <w:t>Задание 2</w:t>
      </w:r>
    </w:p>
    <w:p w:rsidR="00C125A0" w:rsidRDefault="00C125A0" w:rsidP="00C125A0">
      <w:r w:rsidRPr="00C125A0">
        <w:t>Сделай выводы о том, насколько успешна деятельность компании. Требуется ли изменить подход к ведению бизнеса?</w:t>
      </w:r>
    </w:p>
    <w:p w:rsidR="00C125A0" w:rsidRDefault="00C125A0" w:rsidP="00C125A0">
      <w:pPr>
        <w:pStyle w:val="a3"/>
        <w:numPr>
          <w:ilvl w:val="0"/>
          <w:numId w:val="1"/>
        </w:numPr>
      </w:pPr>
      <w:r>
        <w:t>Все каналы продаж являются прибыльными.</w:t>
      </w:r>
    </w:p>
    <w:p w:rsidR="00C125A0" w:rsidRDefault="00C125A0" w:rsidP="00C125A0">
      <w:pPr>
        <w:pStyle w:val="a3"/>
        <w:numPr>
          <w:ilvl w:val="0"/>
          <w:numId w:val="1"/>
        </w:numPr>
      </w:pPr>
      <w:r>
        <w:t>Компания демонстрирует рост выручки (поквартально)</w:t>
      </w:r>
    </w:p>
    <w:p w:rsidR="00C125A0" w:rsidRDefault="00C125A0" w:rsidP="00C125A0">
      <w:pPr>
        <w:pStyle w:val="a3"/>
        <w:numPr>
          <w:ilvl w:val="0"/>
          <w:numId w:val="1"/>
        </w:numPr>
      </w:pPr>
      <w:r>
        <w:t>Есть небольшой дисбаланс по каналам:</w:t>
      </w:r>
    </w:p>
    <w:p w:rsidR="00C125A0" w:rsidRDefault="00C125A0" w:rsidP="00C125A0">
      <w:pPr>
        <w:pStyle w:val="a3"/>
        <w:numPr>
          <w:ilvl w:val="1"/>
          <w:numId w:val="1"/>
        </w:numPr>
      </w:pPr>
      <w:r>
        <w:t xml:space="preserve">На </w:t>
      </w:r>
      <w:r>
        <w:rPr>
          <w:lang w:val="en-US"/>
        </w:rPr>
        <w:t xml:space="preserve">web </w:t>
      </w:r>
      <w:r>
        <w:t>приходится 41% всей прибыли</w:t>
      </w:r>
    </w:p>
    <w:p w:rsidR="00C125A0" w:rsidRDefault="00C125A0" w:rsidP="00C125A0">
      <w:pPr>
        <w:pStyle w:val="a3"/>
        <w:numPr>
          <w:ilvl w:val="1"/>
          <w:numId w:val="1"/>
        </w:numPr>
      </w:pPr>
      <w:r>
        <w:t xml:space="preserve">На </w:t>
      </w:r>
      <w:proofErr w:type="spellStart"/>
      <w:r>
        <w:t>колл</w:t>
      </w:r>
      <w:proofErr w:type="spellEnd"/>
      <w:r>
        <w:t>-центр 33%</w:t>
      </w:r>
    </w:p>
    <w:p w:rsidR="00C125A0" w:rsidRDefault="00C125A0" w:rsidP="00C125A0">
      <w:pPr>
        <w:pStyle w:val="a3"/>
        <w:numPr>
          <w:ilvl w:val="1"/>
          <w:numId w:val="1"/>
        </w:numPr>
      </w:pPr>
      <w:r>
        <w:t>На Магазин 26%</w:t>
      </w:r>
    </w:p>
    <w:p w:rsidR="00C125A0" w:rsidRDefault="00C125A0" w:rsidP="00C125A0">
      <w:pPr>
        <w:pStyle w:val="a3"/>
        <w:numPr>
          <w:ilvl w:val="0"/>
          <w:numId w:val="1"/>
        </w:numPr>
      </w:pPr>
      <w:r>
        <w:t>При этом по выручке результаты более сглажены:</w:t>
      </w:r>
    </w:p>
    <w:p w:rsidR="00C125A0" w:rsidRPr="00475071" w:rsidRDefault="00475071" w:rsidP="00475071">
      <w:pPr>
        <w:pStyle w:val="a3"/>
        <w:numPr>
          <w:ilvl w:val="1"/>
          <w:numId w:val="1"/>
        </w:numPr>
      </w:pPr>
      <w:r>
        <w:rPr>
          <w:lang w:val="en-US"/>
        </w:rPr>
        <w:t>Web – 37%</w:t>
      </w:r>
    </w:p>
    <w:p w:rsidR="00475071" w:rsidRDefault="00475071" w:rsidP="00475071">
      <w:pPr>
        <w:pStyle w:val="a3"/>
        <w:numPr>
          <w:ilvl w:val="1"/>
          <w:numId w:val="1"/>
        </w:numPr>
      </w:pPr>
      <w:proofErr w:type="spellStart"/>
      <w:r>
        <w:t>Колл</w:t>
      </w:r>
      <w:proofErr w:type="spellEnd"/>
      <w:r>
        <w:t>-цент 35%</w:t>
      </w:r>
    </w:p>
    <w:p w:rsidR="00475071" w:rsidRDefault="00475071" w:rsidP="00475071">
      <w:pPr>
        <w:pStyle w:val="a3"/>
        <w:numPr>
          <w:ilvl w:val="1"/>
          <w:numId w:val="1"/>
        </w:numPr>
      </w:pPr>
      <w:r>
        <w:t>Магазин 28%</w:t>
      </w:r>
    </w:p>
    <w:p w:rsidR="005728FC" w:rsidRDefault="005728FC" w:rsidP="005728FC">
      <w:pPr>
        <w:pStyle w:val="a3"/>
        <w:numPr>
          <w:ilvl w:val="0"/>
          <w:numId w:val="1"/>
        </w:numPr>
      </w:pPr>
      <w:r>
        <w:t>Имеет смысл</w:t>
      </w:r>
    </w:p>
    <w:p w:rsidR="003927E4" w:rsidRDefault="00627190" w:rsidP="003927E4">
      <w:r w:rsidRPr="00E52878">
        <w:rPr>
          <w:b/>
        </w:rPr>
        <w:t>Общий вывод</w:t>
      </w:r>
      <w:r>
        <w:t>: критических изменений бизнесу не требуется. Возможно, имеет смысл «</w:t>
      </w:r>
      <w:proofErr w:type="spellStart"/>
      <w:r>
        <w:t>донастроить</w:t>
      </w:r>
      <w:proofErr w:type="spellEnd"/>
      <w:r>
        <w:t>» путем вывода из продаж ряда неликвидных позиций, тем самым увеличив оборачиваемость и, соответственно, рентабельность продаж.</w:t>
      </w:r>
    </w:p>
    <w:p w:rsidR="00205858" w:rsidRDefault="00205858" w:rsidP="003927E4"/>
    <w:p w:rsidR="003927E4" w:rsidRDefault="003927E4" w:rsidP="003927E4">
      <w:r w:rsidRPr="00C125A0">
        <w:t xml:space="preserve">Задание </w:t>
      </w:r>
      <w:r>
        <w:t>3</w:t>
      </w:r>
    </w:p>
    <w:p w:rsidR="00E52878" w:rsidRDefault="00E52878" w:rsidP="00E52878">
      <w:r>
        <w:t>Составь один максимально красивый и понятный слайд из аналитических данных, которые были получены в результате выполнения всех пунктов Задания 1.</w:t>
      </w:r>
    </w:p>
    <w:p w:rsidR="00E52878" w:rsidRDefault="00E52878" w:rsidP="00E52878">
      <w:r>
        <w:t xml:space="preserve">Способы представления информации - любые (текст, графики, таблицы, </w:t>
      </w:r>
      <w:proofErr w:type="spellStart"/>
      <w:r>
        <w:t>инфографика</w:t>
      </w:r>
      <w:proofErr w:type="spellEnd"/>
      <w:r>
        <w:t xml:space="preserve"> и проч.).</w:t>
      </w:r>
    </w:p>
    <w:p w:rsidR="00E52878" w:rsidRDefault="00E52878" w:rsidP="00E52878">
      <w:r>
        <w:t>Создать слайд разрешается с помощью любого приложения/сервиса.</w:t>
      </w:r>
    </w:p>
    <w:p w:rsidR="00E52878" w:rsidRPr="00C125A0" w:rsidRDefault="00E52878" w:rsidP="00E52878">
      <w:r>
        <w:t xml:space="preserve">Готовый слайд необходимо прислать </w:t>
      </w:r>
      <w:proofErr w:type="spellStart"/>
      <w:r>
        <w:t>pdf</w:t>
      </w:r>
      <w:proofErr w:type="spellEnd"/>
      <w:r>
        <w:t>-файлом.</w:t>
      </w:r>
    </w:p>
    <w:p w:rsidR="00D50F20" w:rsidRDefault="00D50F20" w:rsidP="00D50F20">
      <w:r>
        <w:t>Графики:</w:t>
      </w:r>
    </w:p>
    <w:p w:rsidR="00D50F20" w:rsidRDefault="00D50F20" w:rsidP="00D50F20">
      <w:r>
        <w:t>1 выручка по каналам продаж</w:t>
      </w:r>
    </w:p>
    <w:p w:rsidR="00D50F20" w:rsidRDefault="00D50F20" w:rsidP="004953D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1CE5BD" wp14:editId="63AD9795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52878" w:rsidRDefault="00E52878" w:rsidP="00D50F20"/>
    <w:p w:rsidR="00E52878" w:rsidRDefault="00E52878" w:rsidP="00D50F20"/>
    <w:p w:rsidR="00E52878" w:rsidRDefault="00E52878" w:rsidP="00D50F20"/>
    <w:p w:rsidR="00E52878" w:rsidRDefault="00E52878" w:rsidP="00D50F20"/>
    <w:p w:rsidR="00E52878" w:rsidRDefault="00E52878" w:rsidP="00D50F20"/>
    <w:p w:rsidR="00E52878" w:rsidRDefault="00E52878" w:rsidP="00D50F20"/>
    <w:p w:rsidR="00D50F20" w:rsidRDefault="00D50F20" w:rsidP="00D50F20">
      <w:r>
        <w:t>2 Доли в финансовых показателях</w:t>
      </w:r>
    </w:p>
    <w:p w:rsidR="00D50F20" w:rsidRDefault="00D50F20" w:rsidP="004953DB">
      <w:pPr>
        <w:jc w:val="center"/>
      </w:pPr>
      <w:r>
        <w:rPr>
          <w:noProof/>
          <w:lang w:eastAsia="ru-RU"/>
        </w:rPr>
        <w:drawing>
          <wp:inline distT="0" distB="0" distL="0" distR="0" wp14:anchorId="070FB7F3" wp14:editId="77087B87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50F20" w:rsidRDefault="004953DB" w:rsidP="00D50F20">
      <w:r>
        <w:t>3 Квартальная выручка</w:t>
      </w:r>
    </w:p>
    <w:p w:rsidR="004953DB" w:rsidRPr="00C125A0" w:rsidRDefault="004953DB" w:rsidP="004953D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05CC75" wp14:editId="18C24B35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sectPr w:rsidR="004953DB" w:rsidRPr="00C125A0" w:rsidSect="00205858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27623"/>
    <w:multiLevelType w:val="hybridMultilevel"/>
    <w:tmpl w:val="E4FC5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EDF"/>
    <w:rsid w:val="00205858"/>
    <w:rsid w:val="003927E4"/>
    <w:rsid w:val="00475071"/>
    <w:rsid w:val="004953DB"/>
    <w:rsid w:val="005728FC"/>
    <w:rsid w:val="00627190"/>
    <w:rsid w:val="00670EDF"/>
    <w:rsid w:val="006C0AFB"/>
    <w:rsid w:val="007B77B3"/>
    <w:rsid w:val="00BD11AF"/>
    <w:rsid w:val="00C125A0"/>
    <w:rsid w:val="00CE0FCC"/>
    <w:rsid w:val="00D50F20"/>
    <w:rsid w:val="00E5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524E0"/>
  <w15:chartTrackingRefBased/>
  <w15:docId w15:val="{9EEADE26-B235-4426-AC6A-99B25108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2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chart" Target="charts/chart1.xml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ovyev\Documents\&#1052;&#1086;&#1080;%20&#1076;&#1086;&#1082;&#1091;&#1084;&#1077;&#1085;&#1090;&#1099;\Learning\01%20Master%20Degree\10.%20Data%20Engineering\&#1055;&#1088;&#1072;&#1082;&#1090;&#1080;&#1095;&#1077;&#1089;&#1082;&#1072;&#1103;%20&#1088;&#1072;&#1073;&#1086;&#1090;&#1072;%201%20&#1057;&#1086;&#1083;&#1086;&#1074;&#1100;&#1077;&#1074;&#1052;&#104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ovyev\Documents\&#1052;&#1086;&#1080;%20&#1076;&#1086;&#1082;&#1091;&#1084;&#1077;&#1085;&#1090;&#1099;\Learning\01%20Master%20Degree\10.%20Data%20Engineering\&#1055;&#1088;&#1072;&#1082;&#1090;&#1080;&#1095;&#1077;&#1089;&#1082;&#1072;&#1103;%20&#1088;&#1072;&#1073;&#1086;&#1090;&#1072;%201%20&#1057;&#1086;&#1083;&#1086;&#1074;&#1100;&#1077;&#1074;&#1052;&#104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[Практическая работа 1 СоловьевМЕ.xlsx]Сводная таблица!Сводная таблица1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'Сводная таблица'!$B$3:$B$4</c:f>
              <c:strCache>
                <c:ptCount val="1"/>
                <c:pt idx="0">
                  <c:v>Web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'Сводная таблица'!$A$5:$A$17</c:f>
              <c:strCache>
                <c:ptCount val="12"/>
                <c:pt idx="0">
                  <c:v>янв</c:v>
                </c:pt>
                <c:pt idx="1">
                  <c:v>фев</c:v>
                </c:pt>
                <c:pt idx="2">
                  <c:v>мар</c:v>
                </c:pt>
                <c:pt idx="3">
                  <c:v>апр</c:v>
                </c:pt>
                <c:pt idx="4">
                  <c:v>май</c:v>
                </c:pt>
                <c:pt idx="5">
                  <c:v>июн</c:v>
                </c:pt>
                <c:pt idx="6">
                  <c:v>июл</c:v>
                </c:pt>
                <c:pt idx="7">
                  <c:v>авг</c:v>
                </c:pt>
                <c:pt idx="8">
                  <c:v>сен</c:v>
                </c:pt>
                <c:pt idx="9">
                  <c:v>окт</c:v>
                </c:pt>
                <c:pt idx="10">
                  <c:v>ноя</c:v>
                </c:pt>
                <c:pt idx="11">
                  <c:v>дек</c:v>
                </c:pt>
              </c:strCache>
            </c:strRef>
          </c:cat>
          <c:val>
            <c:numRef>
              <c:f>'Сводная таблица'!$B$5:$B$17</c:f>
              <c:numCache>
                <c:formatCode>_-* #\ ##0_-;\-* #\ ##0_-;_-* "-"??_-;_-@_-</c:formatCode>
                <c:ptCount val="12"/>
                <c:pt idx="0">
                  <c:v>5741503</c:v>
                </c:pt>
                <c:pt idx="1">
                  <c:v>5549156</c:v>
                </c:pt>
                <c:pt idx="2">
                  <c:v>6151124</c:v>
                </c:pt>
                <c:pt idx="3">
                  <c:v>5610152</c:v>
                </c:pt>
                <c:pt idx="4">
                  <c:v>6639839</c:v>
                </c:pt>
                <c:pt idx="5">
                  <c:v>6280377</c:v>
                </c:pt>
                <c:pt idx="6">
                  <c:v>6802468</c:v>
                </c:pt>
                <c:pt idx="7">
                  <c:v>6042989</c:v>
                </c:pt>
                <c:pt idx="8">
                  <c:v>6710793</c:v>
                </c:pt>
                <c:pt idx="9">
                  <c:v>6666874</c:v>
                </c:pt>
                <c:pt idx="10">
                  <c:v>6014613</c:v>
                </c:pt>
                <c:pt idx="11">
                  <c:v>6903168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51-46E1-BC7D-7DA1F03954C0}"/>
            </c:ext>
          </c:extLst>
        </c:ser>
        <c:ser>
          <c:idx val="1"/>
          <c:order val="1"/>
          <c:tx>
            <c:strRef>
              <c:f>'Сводная таблица'!$C$3:$C$4</c:f>
              <c:strCache>
                <c:ptCount val="1"/>
                <c:pt idx="0">
                  <c:v>Колл-центр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'Сводная таблица'!$A$5:$A$17</c:f>
              <c:strCache>
                <c:ptCount val="12"/>
                <c:pt idx="0">
                  <c:v>янв</c:v>
                </c:pt>
                <c:pt idx="1">
                  <c:v>фев</c:v>
                </c:pt>
                <c:pt idx="2">
                  <c:v>мар</c:v>
                </c:pt>
                <c:pt idx="3">
                  <c:v>апр</c:v>
                </c:pt>
                <c:pt idx="4">
                  <c:v>май</c:v>
                </c:pt>
                <c:pt idx="5">
                  <c:v>июн</c:v>
                </c:pt>
                <c:pt idx="6">
                  <c:v>июл</c:v>
                </c:pt>
                <c:pt idx="7">
                  <c:v>авг</c:v>
                </c:pt>
                <c:pt idx="8">
                  <c:v>сен</c:v>
                </c:pt>
                <c:pt idx="9">
                  <c:v>окт</c:v>
                </c:pt>
                <c:pt idx="10">
                  <c:v>ноя</c:v>
                </c:pt>
                <c:pt idx="11">
                  <c:v>дек</c:v>
                </c:pt>
              </c:strCache>
            </c:strRef>
          </c:cat>
          <c:val>
            <c:numRef>
              <c:f>'Сводная таблица'!$C$5:$C$17</c:f>
              <c:numCache>
                <c:formatCode>_-* #\ ##0_-;\-* #\ ##0_-;_-* "-"??_-;_-@_-</c:formatCode>
                <c:ptCount val="12"/>
                <c:pt idx="0">
                  <c:v>5478388</c:v>
                </c:pt>
                <c:pt idx="1">
                  <c:v>5543243</c:v>
                </c:pt>
                <c:pt idx="2">
                  <c:v>6492699</c:v>
                </c:pt>
                <c:pt idx="3">
                  <c:v>5892763</c:v>
                </c:pt>
                <c:pt idx="4">
                  <c:v>6074811</c:v>
                </c:pt>
                <c:pt idx="5">
                  <c:v>5772134</c:v>
                </c:pt>
                <c:pt idx="6">
                  <c:v>5546480</c:v>
                </c:pt>
                <c:pt idx="7">
                  <c:v>5818751</c:v>
                </c:pt>
                <c:pt idx="8">
                  <c:v>6204287</c:v>
                </c:pt>
                <c:pt idx="9">
                  <c:v>5781288</c:v>
                </c:pt>
                <c:pt idx="10">
                  <c:v>6176545</c:v>
                </c:pt>
                <c:pt idx="11">
                  <c:v>5686958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51-46E1-BC7D-7DA1F03954C0}"/>
            </c:ext>
          </c:extLst>
        </c:ser>
        <c:ser>
          <c:idx val="2"/>
          <c:order val="2"/>
          <c:tx>
            <c:strRef>
              <c:f>'Сводная таблица'!$D$3:$D$4</c:f>
              <c:strCache>
                <c:ptCount val="1"/>
                <c:pt idx="0">
                  <c:v>Магазин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'Сводная таблица'!$A$5:$A$17</c:f>
              <c:strCache>
                <c:ptCount val="12"/>
                <c:pt idx="0">
                  <c:v>янв</c:v>
                </c:pt>
                <c:pt idx="1">
                  <c:v>фев</c:v>
                </c:pt>
                <c:pt idx="2">
                  <c:v>мар</c:v>
                </c:pt>
                <c:pt idx="3">
                  <c:v>апр</c:v>
                </c:pt>
                <c:pt idx="4">
                  <c:v>май</c:v>
                </c:pt>
                <c:pt idx="5">
                  <c:v>июн</c:v>
                </c:pt>
                <c:pt idx="6">
                  <c:v>июл</c:v>
                </c:pt>
                <c:pt idx="7">
                  <c:v>авг</c:v>
                </c:pt>
                <c:pt idx="8">
                  <c:v>сен</c:v>
                </c:pt>
                <c:pt idx="9">
                  <c:v>окт</c:v>
                </c:pt>
                <c:pt idx="10">
                  <c:v>ноя</c:v>
                </c:pt>
                <c:pt idx="11">
                  <c:v>дек</c:v>
                </c:pt>
              </c:strCache>
            </c:strRef>
          </c:cat>
          <c:val>
            <c:numRef>
              <c:f>'Сводная таблица'!$D$5:$D$17</c:f>
              <c:numCache>
                <c:formatCode>_-* #\ ##0_-;\-* #\ ##0_-;_-* "-"??_-;_-@_-</c:formatCode>
                <c:ptCount val="12"/>
                <c:pt idx="0">
                  <c:v>5156948</c:v>
                </c:pt>
                <c:pt idx="1">
                  <c:v>4396408</c:v>
                </c:pt>
                <c:pt idx="2">
                  <c:v>4528106</c:v>
                </c:pt>
                <c:pt idx="3">
                  <c:v>4662568</c:v>
                </c:pt>
                <c:pt idx="4">
                  <c:v>4718515</c:v>
                </c:pt>
                <c:pt idx="5">
                  <c:v>4557864</c:v>
                </c:pt>
                <c:pt idx="6">
                  <c:v>4567766</c:v>
                </c:pt>
                <c:pt idx="7">
                  <c:v>4414659</c:v>
                </c:pt>
                <c:pt idx="8">
                  <c:v>4604093</c:v>
                </c:pt>
                <c:pt idx="9">
                  <c:v>4867010</c:v>
                </c:pt>
                <c:pt idx="10">
                  <c:v>4676879</c:v>
                </c:pt>
                <c:pt idx="11">
                  <c:v>4573983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551-46E1-BC7D-7DA1F03954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30799536"/>
        <c:axId val="1130800784"/>
      </c:barChart>
      <c:catAx>
        <c:axId val="1130799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0800784"/>
        <c:crosses val="autoZero"/>
        <c:auto val="1"/>
        <c:lblAlgn val="ctr"/>
        <c:lblOffset val="100"/>
        <c:noMultiLvlLbl val="0"/>
      </c:catAx>
      <c:valAx>
        <c:axId val="113080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0799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Доли каналов в прибыли (внут кольцо) и  в вырчучке (</a:t>
            </a:r>
            <a:r>
              <a:rPr lang="ru-RU" baseline="0"/>
              <a:t>внешнее )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'Сводная таблица'!$A$23</c:f>
              <c:strCache>
                <c:ptCount val="1"/>
                <c:pt idx="0">
                  <c:v>Доля прибыли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18-4BFA-BB3D-45419003FCD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18-4BFA-BB3D-45419003FCD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18-4BFA-BB3D-45419003FCD7}"/>
              </c:ext>
            </c:extLst>
          </c:dPt>
          <c:dLbls>
            <c:dLbl>
              <c:idx val="0"/>
              <c:layout>
                <c:manualLayout>
                  <c:x val="-4.7222222222222221E-2"/>
                  <c:y val="-9.259259259259258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418-4BFA-BB3D-45419003FCD7}"/>
                </c:ext>
              </c:extLst>
            </c:dLbl>
            <c:dLbl>
              <c:idx val="1"/>
              <c:layout>
                <c:manualLayout>
                  <c:x val="1.1111111111111112E-2"/>
                  <c:y val="-5.555555555555564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418-4BFA-BB3D-45419003FCD7}"/>
                </c:ext>
              </c:extLst>
            </c:dLbl>
            <c:dLbl>
              <c:idx val="2"/>
              <c:layout>
                <c:manualLayout>
                  <c:x val="3.3333333333333284E-2"/>
                  <c:y val="3.703703703703695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418-4BFA-BB3D-45419003FCD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'Сводная таблица'!$B$22:$D$22</c:f>
              <c:strCache>
                <c:ptCount val="3"/>
                <c:pt idx="0">
                  <c:v>Web</c:v>
                </c:pt>
                <c:pt idx="1">
                  <c:v>Колл-центр</c:v>
                </c:pt>
                <c:pt idx="2">
                  <c:v>Магазин</c:v>
                </c:pt>
              </c:strCache>
            </c:strRef>
          </c:cat>
          <c:val>
            <c:numRef>
              <c:f>'Сводная таблица'!$B$23:$D$23</c:f>
              <c:numCache>
                <c:formatCode>0.0%</c:formatCode>
                <c:ptCount val="3"/>
                <c:pt idx="0">
                  <c:v>0.40722177337457843</c:v>
                </c:pt>
                <c:pt idx="1">
                  <c:v>0.33333333333333331</c:v>
                </c:pt>
                <c:pt idx="2">
                  <c:v>0.2594448932920882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418-4BFA-BB3D-45419003FCD7}"/>
            </c:ext>
          </c:extLst>
        </c:ser>
        <c:ser>
          <c:idx val="1"/>
          <c:order val="1"/>
          <c:tx>
            <c:strRef>
              <c:f>'Сводная таблица'!$A$24</c:f>
              <c:strCache>
                <c:ptCount val="1"/>
                <c:pt idx="0">
                  <c:v>Доля выручки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8-0418-4BFA-BB3D-45419003FCD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A-0418-4BFA-BB3D-45419003FCD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C-0418-4BFA-BB3D-45419003FCD7}"/>
              </c:ext>
            </c:extLst>
          </c:dPt>
          <c:dLbls>
            <c:dLbl>
              <c:idx val="0"/>
              <c:layout>
                <c:manualLayout>
                  <c:x val="5.5555555555555552E-2"/>
                  <c:y val="-2.777777777777786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0418-4BFA-BB3D-45419003FCD7}"/>
                </c:ext>
              </c:extLst>
            </c:dLbl>
            <c:dLbl>
              <c:idx val="1"/>
              <c:layout>
                <c:manualLayout>
                  <c:x val="-3.8888888888888938E-2"/>
                  <c:y val="1.388888888888880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0418-4BFA-BB3D-45419003FCD7}"/>
                </c:ext>
              </c:extLst>
            </c:dLbl>
            <c:dLbl>
              <c:idx val="2"/>
              <c:layout>
                <c:manualLayout>
                  <c:x val="-3.6111111111111108E-2"/>
                  <c:y val="-4.629629629629629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0418-4BFA-BB3D-45419003FCD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'Сводная таблица'!$B$22:$D$22</c:f>
              <c:strCache>
                <c:ptCount val="3"/>
                <c:pt idx="0">
                  <c:v>Web</c:v>
                </c:pt>
                <c:pt idx="1">
                  <c:v>Колл-центр</c:v>
                </c:pt>
                <c:pt idx="2">
                  <c:v>Магазин</c:v>
                </c:pt>
              </c:strCache>
            </c:strRef>
          </c:cat>
          <c:val>
            <c:numRef>
              <c:f>'Сводная таблица'!$B$24:$D$24</c:f>
              <c:numCache>
                <c:formatCode>0.0%</c:formatCode>
                <c:ptCount val="3"/>
                <c:pt idx="0">
                  <c:v>0.37312837485255423</c:v>
                </c:pt>
                <c:pt idx="1">
                  <c:v>0.35005551890547315</c:v>
                </c:pt>
                <c:pt idx="2">
                  <c:v>0.27681610624197261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0418-4BFA-BB3D-45419003FC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9379221347331586"/>
          <c:y val="0.83854111986001745"/>
          <c:w val="0.43463779527559049"/>
          <c:h val="0.1336811023622047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Квартальная</a:t>
            </a:r>
            <a:r>
              <a:rPr lang="ru-RU" baseline="0"/>
              <a:t> выручка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'Сводная таблица'!$A$31</c:f>
              <c:strCache>
                <c:ptCount val="1"/>
                <c:pt idx="0">
                  <c:v>Квартальная выручка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'Сводная таблица'!$B$30:$E$30</c:f>
              <c:strCache>
                <c:ptCount val="4"/>
                <c:pt idx="0">
                  <c:v>1 Кв</c:v>
                </c:pt>
                <c:pt idx="1">
                  <c:v>2 Кв</c:v>
                </c:pt>
                <c:pt idx="2">
                  <c:v>3 Кв</c:v>
                </c:pt>
                <c:pt idx="3">
                  <c:v>4 Кв</c:v>
                </c:pt>
              </c:strCache>
            </c:strRef>
          </c:cat>
          <c:val>
            <c:numRef>
              <c:f>'Сводная таблица'!$B$31:$E$31</c:f>
              <c:numCache>
                <c:formatCode>_-* #\ ##0_-;\-* #\ ##0_-;_-* "-"??_-;_-@_-</c:formatCode>
                <c:ptCount val="4"/>
                <c:pt idx="0">
                  <c:v>49037575</c:v>
                </c:pt>
                <c:pt idx="1">
                  <c:v>50209023</c:v>
                </c:pt>
                <c:pt idx="2">
                  <c:v>50712286</c:v>
                </c:pt>
                <c:pt idx="3">
                  <c:v>51347318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84-46E4-AC2A-198D0E5856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48806096"/>
        <c:axId val="1248810672"/>
      </c:barChart>
      <c:lineChart>
        <c:grouping val="standard"/>
        <c:varyColors val="0"/>
        <c:ser>
          <c:idx val="1"/>
          <c:order val="1"/>
          <c:tx>
            <c:strRef>
              <c:f>'Сводная таблица'!$A$32</c:f>
              <c:strCache>
                <c:ptCount val="1"/>
                <c:pt idx="0">
                  <c:v>Прирост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Lbl>
              <c:idx val="2"/>
              <c:layout>
                <c:manualLayout>
                  <c:x val="2.5000000000000001E-2"/>
                  <c:y val="3.240740740740732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D84-46E4-AC2A-198D0E5856DF}"/>
                </c:ext>
              </c:extLst>
            </c:dLbl>
            <c:dLbl>
              <c:idx val="3"/>
              <c:layout>
                <c:manualLayout>
                  <c:x val="1.9444444444444344E-2"/>
                  <c:y val="9.259259259259258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D84-46E4-AC2A-198D0E5856DF}"/>
                </c:ext>
              </c:extLst>
            </c:dLbl>
            <c:numFmt formatCode="0.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rgbClr val="C00000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'Сводная таблица'!$B$30:$E$30</c:f>
              <c:strCache>
                <c:ptCount val="4"/>
                <c:pt idx="0">
                  <c:v>1 Кв</c:v>
                </c:pt>
                <c:pt idx="1">
                  <c:v>2 Кв</c:v>
                </c:pt>
                <c:pt idx="2">
                  <c:v>3 Кв</c:v>
                </c:pt>
                <c:pt idx="3">
                  <c:v>4 Кв</c:v>
                </c:pt>
              </c:strCache>
            </c:strRef>
          </c:cat>
          <c:val>
            <c:numRef>
              <c:f>'Сводная таблица'!$B$32:$E$32</c:f>
              <c:numCache>
                <c:formatCode>0.00%</c:formatCode>
                <c:ptCount val="4"/>
                <c:pt idx="1">
                  <c:v>2.3888783244277567E-2</c:v>
                </c:pt>
                <c:pt idx="2">
                  <c:v>1.0023357753844442E-2</c:v>
                </c:pt>
                <c:pt idx="3">
                  <c:v>1.2522251511201787E-2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D84-46E4-AC2A-198D0E5856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08802720"/>
        <c:axId val="908806880"/>
      </c:lineChart>
      <c:catAx>
        <c:axId val="1248806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8810672"/>
        <c:crosses val="autoZero"/>
        <c:auto val="1"/>
        <c:lblAlgn val="ctr"/>
        <c:lblOffset val="100"/>
        <c:noMultiLvlLbl val="0"/>
      </c:catAx>
      <c:valAx>
        <c:axId val="124881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8806096"/>
        <c:crosses val="autoZero"/>
        <c:crossBetween val="between"/>
      </c:valAx>
      <c:valAx>
        <c:axId val="908806880"/>
        <c:scaling>
          <c:orientation val="minMax"/>
        </c:scaling>
        <c:delete val="0"/>
        <c:axPos val="r"/>
        <c:numFmt formatCode="0.0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08802720"/>
        <c:crosses val="max"/>
        <c:crossBetween val="between"/>
      </c:valAx>
      <c:catAx>
        <c:axId val="90880272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9088068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Sheets">
    <a:dk1>
      <a:srgbClr val="000000"/>
    </a:dk1>
    <a:lt1>
      <a:srgbClr val="FFFFFF"/>
    </a:lt1>
    <a:dk2>
      <a:srgbClr val="000000"/>
    </a:dk2>
    <a:lt2>
      <a:srgbClr val="FFFFFF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0000FF"/>
    </a:folHlink>
  </a:clrScheme>
  <a:fontScheme name="Sheets">
    <a:majorFont>
      <a:latin typeface="Calibri"/>
      <a:ea typeface="Calibri"/>
      <a:cs typeface="Calibri"/>
    </a:majorFont>
    <a:minorFont>
      <a:latin typeface="Calibri"/>
      <a:ea typeface="Calibri"/>
      <a:cs typeface="Calibri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Михаил Евгеньевич</dc:creator>
  <cp:keywords/>
  <dc:description/>
  <cp:lastModifiedBy>Соловьёв Михаил Евгеньевич</cp:lastModifiedBy>
  <cp:revision>8</cp:revision>
  <dcterms:created xsi:type="dcterms:W3CDTF">2024-04-05T09:39:00Z</dcterms:created>
  <dcterms:modified xsi:type="dcterms:W3CDTF">2024-04-05T12:46:00Z</dcterms:modified>
</cp:coreProperties>
</file>