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C7" w:rsidRDefault="001540C7">
      <w:r>
        <w:t>LLVM Cheat Sheet</w:t>
      </w:r>
    </w:p>
    <w:p w:rsidR="001540C7" w:rsidRDefault="001540C7"/>
    <w:p w:rsidR="001540C7" w:rsidRDefault="001540C7">
      <w:r>
        <w:t>Identifiers</w:t>
      </w:r>
    </w:p>
    <w:p w:rsidR="001540C7" w:rsidRDefault="001540C7">
      <w:proofErr w:type="spellStart"/>
      <w:r>
        <w:t>Globals</w:t>
      </w:r>
      <w:proofErr w:type="spellEnd"/>
      <w:r>
        <w:t xml:space="preserve"> start with @</w:t>
      </w:r>
    </w:p>
    <w:p w:rsidR="00567303" w:rsidRDefault="00567303"/>
    <w:p w:rsidR="00567303" w:rsidRDefault="00567303" w:rsidP="00567303">
      <w:pPr>
        <w:pStyle w:val="Heading1"/>
      </w:pPr>
      <w:r>
        <w:t>LLVM Tools</w:t>
      </w:r>
    </w:p>
    <w:p w:rsidR="00185A9C" w:rsidRDefault="00AB6479" w:rsidP="00185A9C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D8" w:rsidRPr="00185A9C" w:rsidRDefault="007349D8" w:rsidP="00185A9C"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9C" w:rsidRPr="00185A9C" w:rsidRDefault="00185A9C" w:rsidP="00185A9C"/>
    <w:p w:rsidR="00185A9C" w:rsidRPr="00185A9C" w:rsidRDefault="00DE5074" w:rsidP="00185A9C">
      <w:r>
        <w:rPr>
          <w:noProof/>
        </w:rPr>
        <w:drawing>
          <wp:inline distT="0" distB="0" distL="0" distR="0">
            <wp:extent cx="59436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9C" w:rsidRDefault="008831BF" w:rsidP="00185A9C"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E0" w:rsidRDefault="00733FE0" w:rsidP="00185A9C"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D1" w:rsidRDefault="002144D1" w:rsidP="00185A9C">
      <w:r>
        <w:rPr>
          <w:noProof/>
        </w:rPr>
        <w:drawing>
          <wp:inline distT="0" distB="0" distL="0" distR="0">
            <wp:extent cx="59436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83" w:rsidRPr="00185A9C" w:rsidRDefault="00AF4383" w:rsidP="00185A9C">
      <w:r>
        <w:t xml:space="preserve">See which passes are being run at each optimization level when running opt with </w:t>
      </w:r>
      <w:r>
        <w:rPr>
          <w:noProof/>
        </w:rPr>
        <w:drawing>
          <wp:inline distT="0" distB="0" distL="0" distR="0">
            <wp:extent cx="5943600" cy="542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72" w:rsidRDefault="00464E5D"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C72">
        <w:br w:type="page"/>
      </w:r>
    </w:p>
    <w:p w:rsidR="00185A9C" w:rsidRDefault="005738D2" w:rsidP="000F1C72">
      <w:pPr>
        <w:pStyle w:val="Heading1"/>
      </w:pPr>
      <w:r>
        <w:lastRenderedPageBreak/>
        <w:t>List of LLVM Optimizations with opt</w:t>
      </w:r>
    </w:p>
    <w:p w:rsidR="005738D2" w:rsidRDefault="005738D2" w:rsidP="00185A9C">
      <w:r>
        <w:rPr>
          <w:noProof/>
        </w:rPr>
        <w:drawing>
          <wp:inline distT="0" distB="0" distL="0" distR="0">
            <wp:extent cx="5943600" cy="707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B6" w:rsidRDefault="00E55DB6" w:rsidP="00E55DB6">
      <w:pPr>
        <w:pStyle w:val="Heading1"/>
      </w:pPr>
      <w:r>
        <w:lastRenderedPageBreak/>
        <w:t>Loading a custom optimization pass</w:t>
      </w:r>
    </w:p>
    <w:p w:rsidR="00E55DB6" w:rsidRPr="00185A9C" w:rsidRDefault="00E55DB6" w:rsidP="00185A9C">
      <w:r>
        <w:rPr>
          <w:noProof/>
        </w:rPr>
        <w:drawing>
          <wp:inline distT="0" distB="0" distL="0" distR="0" wp14:anchorId="067B4EC7" wp14:editId="6EFD4DD2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3" w:rsidRDefault="0077060E">
      <w:r>
        <w:t>Running my custom function</w:t>
      </w:r>
    </w:p>
    <w:p w:rsidR="0077060E" w:rsidRDefault="0077060E">
      <w:r>
        <w:rPr>
          <w:noProof/>
        </w:rPr>
        <w:drawing>
          <wp:inline distT="0" distB="0" distL="0" distR="0">
            <wp:extent cx="59340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3C" w:rsidRDefault="007C0C3C"/>
    <w:p w:rsidR="007C0C3C" w:rsidRDefault="007C0C3C"/>
    <w:p w:rsidR="002352EC" w:rsidRDefault="002352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C0C3C" w:rsidRDefault="007C0C3C" w:rsidP="007C0C3C">
      <w:pPr>
        <w:pStyle w:val="Heading1"/>
      </w:pPr>
      <w:r>
        <w:lastRenderedPageBreak/>
        <w:t xml:space="preserve">Setting up </w:t>
      </w:r>
      <w:proofErr w:type="spellStart"/>
      <w:r>
        <w:t>CSmith</w:t>
      </w:r>
      <w:proofErr w:type="spellEnd"/>
    </w:p>
    <w:p w:rsidR="007C0C3C" w:rsidRPr="007C0C3C" w:rsidRDefault="007C0C3C" w:rsidP="007C0C3C">
      <w:r>
        <w:t xml:space="preserve">Homepage: </w:t>
      </w:r>
      <w:hyperlink r:id="rId17" w:history="1">
        <w:r w:rsidRPr="007C0C3C">
          <w:rPr>
            <w:rStyle w:val="Hyperlink"/>
          </w:rPr>
          <w:t>http://embed.cs.utah.edu/csmith/</w:t>
        </w:r>
      </w:hyperlink>
    </w:p>
    <w:p w:rsidR="007C0C3C" w:rsidRDefault="007C0C3C" w:rsidP="007C0C3C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git</w:t>
      </w:r>
      <w:proofErr w:type="spellEnd"/>
      <w:r>
        <w:t xml:space="preserve"> is </w:t>
      </w:r>
      <w:proofErr w:type="gramStart"/>
      <w:r>
        <w:t>install</w:t>
      </w:r>
      <w:proofErr w:type="gramEnd"/>
      <w:r>
        <w:t xml:space="preserve"> on your system.</w:t>
      </w:r>
    </w:p>
    <w:p w:rsidR="007C0C3C" w:rsidRDefault="007C0C3C" w:rsidP="007C0C3C">
      <w:pPr>
        <w:pStyle w:val="ListParagraph"/>
        <w:numPr>
          <w:ilvl w:val="0"/>
          <w:numId w:val="1"/>
        </w:numPr>
      </w:pPr>
      <w:r>
        <w:t>Create a new directory somewhere</w:t>
      </w:r>
    </w:p>
    <w:p w:rsidR="007C0C3C" w:rsidRDefault="007C0C3C" w:rsidP="007C0C3C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git</w:t>
      </w:r>
      <w:proofErr w:type="spellEnd"/>
      <w:r>
        <w:t xml:space="preserve"> clone </w:t>
      </w:r>
      <w:hyperlink r:id="rId18" w:history="1">
        <w:r w:rsidRPr="00151258">
          <w:rPr>
            <w:rStyle w:val="Hyperlink"/>
          </w:rPr>
          <w:t>https://github.com/csmith-project/csmith.git</w:t>
        </w:r>
      </w:hyperlink>
      <w:r>
        <w:t>’</w:t>
      </w:r>
    </w:p>
    <w:p w:rsidR="007C0C3C" w:rsidRDefault="007C0C3C" w:rsidP="007C0C3C">
      <w:pPr>
        <w:pStyle w:val="ListParagraph"/>
        <w:numPr>
          <w:ilvl w:val="0"/>
          <w:numId w:val="1"/>
        </w:numPr>
      </w:pPr>
      <w:r>
        <w:t>cd into the root folder where you made a new directory (from step 2)</w:t>
      </w:r>
    </w:p>
    <w:p w:rsidR="007C0C3C" w:rsidRDefault="007C0C3C" w:rsidP="007C0C3C">
      <w:pPr>
        <w:pStyle w:val="ListParagraph"/>
        <w:numPr>
          <w:ilvl w:val="0"/>
          <w:numId w:val="1"/>
        </w:numPr>
      </w:pPr>
      <w:r>
        <w:t>Then run ‘./configure’</w:t>
      </w:r>
    </w:p>
    <w:p w:rsidR="007C0C3C" w:rsidRDefault="007C0C3C" w:rsidP="007C0C3C">
      <w:pPr>
        <w:pStyle w:val="ListParagraph"/>
        <w:numPr>
          <w:ilvl w:val="1"/>
          <w:numId w:val="1"/>
        </w:numPr>
      </w:pPr>
      <w:r>
        <w:t xml:space="preserve">I got an error initially about not having </w:t>
      </w:r>
      <w:r w:rsidR="007A7824">
        <w:t>a few Unix programs (note I was running on a virtual machine, so this is expected)</w:t>
      </w:r>
      <w:r>
        <w:t>:</w:t>
      </w:r>
    </w:p>
    <w:p w:rsidR="007C0C3C" w:rsidRDefault="007C0C3C" w:rsidP="007C0C3C">
      <w:pPr>
        <w:pStyle w:val="ListParagraph"/>
        <w:numPr>
          <w:ilvl w:val="2"/>
          <w:numId w:val="1"/>
        </w:numPr>
      </w:pPr>
      <w:r>
        <w:t>‘</w:t>
      </w:r>
      <w:proofErr w:type="spellStart"/>
      <w:r w:rsidRPr="007C0C3C">
        <w:t>sudo</w:t>
      </w:r>
      <w:proofErr w:type="spellEnd"/>
      <w:r w:rsidRPr="007C0C3C">
        <w:t xml:space="preserve"> apt-get install m4</w:t>
      </w:r>
      <w:r>
        <w:t>’</w:t>
      </w:r>
    </w:p>
    <w:p w:rsidR="007A7824" w:rsidRDefault="007A7824" w:rsidP="007C0C3C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autoconf</w:t>
      </w:r>
      <w:proofErr w:type="spellEnd"/>
      <w:r>
        <w:t>’</w:t>
      </w:r>
    </w:p>
    <w:p w:rsidR="007C0C3C" w:rsidRDefault="007C0C3C" w:rsidP="007C0C3C">
      <w:pPr>
        <w:pStyle w:val="ListParagraph"/>
        <w:numPr>
          <w:ilvl w:val="2"/>
          <w:numId w:val="1"/>
        </w:numPr>
      </w:pPr>
      <w:r>
        <w:t>Run ‘</w:t>
      </w:r>
      <w:proofErr w:type="gramStart"/>
      <w:r>
        <w:t>./</w:t>
      </w:r>
      <w:proofErr w:type="gramEnd"/>
      <w:r>
        <w:t>configure’ once more.</w:t>
      </w:r>
    </w:p>
    <w:p w:rsidR="00476D1B" w:rsidRDefault="007C0C3C" w:rsidP="00476D1B">
      <w:pPr>
        <w:pStyle w:val="ListParagraph"/>
        <w:numPr>
          <w:ilvl w:val="0"/>
          <w:numId w:val="1"/>
        </w:numPr>
      </w:pPr>
      <w:r>
        <w:t>Then run ‘</w:t>
      </w:r>
      <w:r w:rsidR="00476D1B">
        <w:t>make’</w:t>
      </w:r>
    </w:p>
    <w:p w:rsidR="00750320" w:rsidRDefault="00476D1B" w:rsidP="00476D1B">
      <w:pPr>
        <w:pStyle w:val="ListParagraph"/>
        <w:numPr>
          <w:ilvl w:val="0"/>
          <w:numId w:val="1"/>
        </w:numPr>
      </w:pPr>
      <w:r>
        <w:t xml:space="preserve">From the </w:t>
      </w:r>
      <w:proofErr w:type="spellStart"/>
      <w:r>
        <w:t>CSmith</w:t>
      </w:r>
      <w:proofErr w:type="spellEnd"/>
      <w:r>
        <w:t xml:space="preserve"> folder, you should then be able to find an executable in the /</w:t>
      </w:r>
      <w:proofErr w:type="spellStart"/>
      <w:r>
        <w:t>src</w:t>
      </w:r>
      <w:proofErr w:type="spellEnd"/>
      <w:r>
        <w:t xml:space="preserve"> folder.</w:t>
      </w:r>
    </w:p>
    <w:p w:rsidR="00750320" w:rsidRDefault="00750320">
      <w:r>
        <w:br w:type="page"/>
      </w:r>
    </w:p>
    <w:p w:rsidR="00750320" w:rsidRDefault="00750320" w:rsidP="00740E3C">
      <w:pPr>
        <w:pStyle w:val="Heading1"/>
      </w:pPr>
      <w:r>
        <w:lastRenderedPageBreak/>
        <w:t xml:space="preserve">Help for using </w:t>
      </w:r>
      <w:proofErr w:type="spellStart"/>
      <w:r>
        <w:t>CSmith</w:t>
      </w:r>
      <w:proofErr w:type="spellEnd"/>
    </w:p>
    <w:p w:rsidR="00750320" w:rsidRDefault="00750320" w:rsidP="00740E3C">
      <w:pPr>
        <w:pStyle w:val="Heading2"/>
      </w:pPr>
      <w:r>
        <w:t>Command line op</w:t>
      </w:r>
      <w:r w:rsidR="00740E3C">
        <w:t xml:space="preserve">tions: </w:t>
      </w:r>
    </w:p>
    <w:p w:rsidR="00750320" w:rsidRDefault="00750320" w:rsidP="00750320">
      <w:r>
        <w:t xml:space="preserve">  --help or -h: print this information.</w:t>
      </w:r>
    </w:p>
    <w:p w:rsidR="00750320" w:rsidRDefault="00750320" w:rsidP="00750320">
      <w:r>
        <w:t xml:space="preserve">  -</w:t>
      </w:r>
      <w:proofErr w:type="spellStart"/>
      <w:r>
        <w:t>hh</w:t>
      </w:r>
      <w:proofErr w:type="spellEnd"/>
      <w:r>
        <w:t xml:space="preserve">: describe extra options probably useful only for </w:t>
      </w:r>
      <w:proofErr w:type="spellStart"/>
      <w:r>
        <w:t>Csmith</w:t>
      </w:r>
      <w:proofErr w:type="spellEnd"/>
      <w:r>
        <w:t xml:space="preserve"> developers.</w:t>
      </w:r>
    </w:p>
    <w:p w:rsidR="00750320" w:rsidRDefault="00750320" w:rsidP="00750320">
      <w:r>
        <w:t xml:space="preserve">  </w:t>
      </w:r>
      <w:proofErr w:type="gramStart"/>
      <w:r>
        <w:t xml:space="preserve">--version or -v: print the version of </w:t>
      </w:r>
      <w:proofErr w:type="spellStart"/>
      <w:r>
        <w:t>Csmith</w:t>
      </w:r>
      <w:proofErr w:type="spellEnd"/>
      <w:r>
        <w:t>.</w:t>
      </w:r>
      <w:proofErr w:type="gramEnd"/>
    </w:p>
    <w:p w:rsidR="00750320" w:rsidRDefault="00750320" w:rsidP="00750320">
      <w:r>
        <w:t xml:space="preserve">  </w:t>
      </w:r>
      <w:proofErr w:type="gramStart"/>
      <w:r>
        <w:t xml:space="preserve">--seed &lt;seed&gt; or -s &lt;seed&gt;: use &lt;seed&gt; instead of a random seed generated by </w:t>
      </w:r>
      <w:proofErr w:type="spellStart"/>
      <w:r>
        <w:t>Csmith</w:t>
      </w:r>
      <w:proofErr w:type="spellEnd"/>
      <w:r>
        <w:t>.</w:t>
      </w:r>
      <w:proofErr w:type="gramEnd"/>
    </w:p>
    <w:p w:rsidR="00750320" w:rsidRDefault="00750320" w:rsidP="00750320">
      <w:r>
        <w:t xml:space="preserve">  --output &lt;filename&gt; or -o &lt;filename&gt;: specify the output file name.</w:t>
      </w:r>
    </w:p>
    <w:p w:rsidR="00750320" w:rsidRDefault="00750320" w:rsidP="00750320">
      <w:r>
        <w:t xml:space="preserve">  --</w:t>
      </w:r>
      <w:proofErr w:type="spellStart"/>
      <w:r>
        <w:t>argc</w:t>
      </w:r>
      <w:proofErr w:type="spellEnd"/>
      <w:r>
        <w:t xml:space="preserve"> | --no-</w:t>
      </w:r>
      <w:proofErr w:type="spellStart"/>
      <w:r>
        <w:t>argc</w:t>
      </w:r>
      <w:proofErr w:type="spellEnd"/>
      <w:r>
        <w:t xml:space="preserve">: </w:t>
      </w:r>
      <w:proofErr w:type="spellStart"/>
      <w:r>
        <w:t>genereate</w:t>
      </w:r>
      <w:proofErr w:type="spellEnd"/>
      <w:r>
        <w:t xml:space="preserve"> main function with/without </w:t>
      </w:r>
      <w:proofErr w:type="spellStart"/>
      <w:r>
        <w:t>argv</w:t>
      </w:r>
      <w:proofErr w:type="spellEnd"/>
      <w:r>
        <w:t xml:space="preserve"> and </w:t>
      </w:r>
      <w:proofErr w:type="spellStart"/>
      <w:r>
        <w:t>argc</w:t>
      </w:r>
      <w:proofErr w:type="spellEnd"/>
      <w:r>
        <w:t xml:space="preserve"> being passed (enabled by default).</w:t>
      </w:r>
    </w:p>
    <w:p w:rsidR="00750320" w:rsidRDefault="00750320" w:rsidP="00750320">
      <w:r>
        <w:t xml:space="preserve">  --arrays | --no-arrays: enable | disable arrays (enabled by default).</w:t>
      </w:r>
    </w:p>
    <w:p w:rsidR="00750320" w:rsidRDefault="00750320" w:rsidP="00750320">
      <w:r>
        <w:t xml:space="preserve">  --</w:t>
      </w:r>
      <w:proofErr w:type="spellStart"/>
      <w:r>
        <w:t>bitfields</w:t>
      </w:r>
      <w:proofErr w:type="spellEnd"/>
      <w:r>
        <w:t xml:space="preserve"> | --no-</w:t>
      </w:r>
      <w:proofErr w:type="spellStart"/>
      <w:r>
        <w:t>bitfields</w:t>
      </w:r>
      <w:proofErr w:type="spellEnd"/>
      <w:r>
        <w:t>: enable | disable full-</w:t>
      </w:r>
      <w:proofErr w:type="spellStart"/>
      <w:r>
        <w:t>bitfields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(disabled by default).</w:t>
      </w:r>
    </w:p>
    <w:p w:rsidR="00750320" w:rsidRDefault="00750320" w:rsidP="00750320">
      <w:r>
        <w:t xml:space="preserve">  --checksum | --no-checksum: enable | disable checksum calculation (enabled by default).</w:t>
      </w:r>
    </w:p>
    <w:p w:rsidR="00750320" w:rsidRDefault="00750320" w:rsidP="00750320">
      <w:r>
        <w:t xml:space="preserve">  --comma-operators | --no-comma-operators: enable | disable comma operators (enabled by default).</w:t>
      </w:r>
    </w:p>
    <w:p w:rsidR="00750320" w:rsidRDefault="00750320" w:rsidP="00750320">
      <w:r>
        <w:t xml:space="preserve">  --compound-assignment | --no-compound-assignment: enable | disable compound assignments (enabled by default).</w:t>
      </w:r>
    </w:p>
    <w:p w:rsidR="00750320" w:rsidRDefault="00750320" w:rsidP="00750320">
      <w:r>
        <w:t xml:space="preserve">  --concise: generated programs with minimal comments (disabled by default).</w:t>
      </w:r>
    </w:p>
    <w:p w:rsidR="00750320" w:rsidRDefault="00750320" w:rsidP="00750320">
      <w:r>
        <w:t xml:space="preserve">  --</w:t>
      </w:r>
      <w:proofErr w:type="spellStart"/>
      <w:r>
        <w:t>consts</w:t>
      </w:r>
      <w:proofErr w:type="spellEnd"/>
      <w:r>
        <w:t xml:space="preserve"> | --no-</w:t>
      </w:r>
      <w:proofErr w:type="spellStart"/>
      <w:r>
        <w:t>consts</w:t>
      </w:r>
      <w:proofErr w:type="spellEnd"/>
      <w:r>
        <w:t xml:space="preserve">: enable | disable </w:t>
      </w:r>
      <w:proofErr w:type="spellStart"/>
      <w:r>
        <w:t>const</w:t>
      </w:r>
      <w:proofErr w:type="spellEnd"/>
      <w:r>
        <w:t xml:space="preserve"> qualifier (enabled by default).</w:t>
      </w:r>
    </w:p>
    <w:p w:rsidR="00750320" w:rsidRDefault="00750320" w:rsidP="00750320">
      <w:r>
        <w:t xml:space="preserve">  --</w:t>
      </w:r>
      <w:proofErr w:type="spellStart"/>
      <w:r>
        <w:t>divs</w:t>
      </w:r>
      <w:proofErr w:type="spellEnd"/>
      <w:r>
        <w:t xml:space="preserve"> | --no-</w:t>
      </w:r>
      <w:proofErr w:type="spellStart"/>
      <w:r>
        <w:t>divs</w:t>
      </w:r>
      <w:proofErr w:type="spellEnd"/>
      <w:r>
        <w:t>: enable | disable divisions (enabled by default).</w:t>
      </w:r>
    </w:p>
    <w:p w:rsidR="00750320" w:rsidRDefault="00750320" w:rsidP="00750320">
      <w:r>
        <w:t xml:space="preserve">  --embedded-assigns | --no-embedded-assigns: enable | disable embedded assignments as sub-expressions (enabled by default).</w:t>
      </w:r>
    </w:p>
    <w:p w:rsidR="00750320" w:rsidRDefault="00750320" w:rsidP="00750320">
      <w:r>
        <w:t xml:space="preserve">  --pre-</w:t>
      </w:r>
      <w:proofErr w:type="spellStart"/>
      <w:r>
        <w:t>incr</w:t>
      </w:r>
      <w:proofErr w:type="spellEnd"/>
      <w:r>
        <w:t>-operator | --no-pre-</w:t>
      </w:r>
      <w:proofErr w:type="spellStart"/>
      <w:r>
        <w:t>incr</w:t>
      </w:r>
      <w:proofErr w:type="spellEnd"/>
      <w:r>
        <w:t>-operator: enable | disable pre ++ operator (enabled by default).</w:t>
      </w:r>
    </w:p>
    <w:p w:rsidR="00750320" w:rsidRDefault="00750320" w:rsidP="00750320">
      <w:r>
        <w:t xml:space="preserve">  --pre-</w:t>
      </w:r>
      <w:proofErr w:type="spellStart"/>
      <w:r>
        <w:t>decr</w:t>
      </w:r>
      <w:proofErr w:type="spellEnd"/>
      <w:r>
        <w:t>-operator | --no-pre-</w:t>
      </w:r>
      <w:proofErr w:type="spellStart"/>
      <w:r>
        <w:t>decr</w:t>
      </w:r>
      <w:proofErr w:type="spellEnd"/>
      <w:r>
        <w:t>-operator: enable | disable pre -- operator (enabled by default).</w:t>
      </w:r>
    </w:p>
    <w:p w:rsidR="00750320" w:rsidRDefault="00750320" w:rsidP="00750320">
      <w:r>
        <w:t xml:space="preserve">  --post-</w:t>
      </w:r>
      <w:proofErr w:type="spellStart"/>
      <w:r>
        <w:t>incr</w:t>
      </w:r>
      <w:proofErr w:type="spellEnd"/>
      <w:r>
        <w:t>-operator | --no-post-</w:t>
      </w:r>
      <w:proofErr w:type="spellStart"/>
      <w:r>
        <w:t>incr</w:t>
      </w:r>
      <w:proofErr w:type="spellEnd"/>
      <w:r>
        <w:t>-operator: enable | disable post ++ operator (enabled by default).</w:t>
      </w:r>
    </w:p>
    <w:p w:rsidR="00750320" w:rsidRDefault="00750320" w:rsidP="00750320">
      <w:r>
        <w:t xml:space="preserve">  --post-</w:t>
      </w:r>
      <w:proofErr w:type="spellStart"/>
      <w:r>
        <w:t>decr</w:t>
      </w:r>
      <w:proofErr w:type="spellEnd"/>
      <w:r>
        <w:t>-operator | --no-post-</w:t>
      </w:r>
      <w:proofErr w:type="spellStart"/>
      <w:r>
        <w:t>decr</w:t>
      </w:r>
      <w:proofErr w:type="spellEnd"/>
      <w:r>
        <w:t>-operator: enable | disable post -- operator (enabled by default).</w:t>
      </w:r>
    </w:p>
    <w:p w:rsidR="00750320" w:rsidRDefault="00750320" w:rsidP="00750320">
      <w:r>
        <w:t xml:space="preserve">  --unary-plus-operator | --no-unary-plus-operator: enable | disable + operator (enabled by default).</w:t>
      </w:r>
    </w:p>
    <w:p w:rsidR="00750320" w:rsidRDefault="00750320" w:rsidP="00750320">
      <w:r>
        <w:t xml:space="preserve">  --jumps | --no-jumps: enable | disable jumps (enabled by default).</w:t>
      </w:r>
    </w:p>
    <w:p w:rsidR="00750320" w:rsidRDefault="00750320" w:rsidP="00750320">
      <w:r>
        <w:t xml:space="preserve">  --</w:t>
      </w:r>
      <w:proofErr w:type="spellStart"/>
      <w:r>
        <w:t>longlong</w:t>
      </w:r>
      <w:proofErr w:type="spellEnd"/>
      <w:r>
        <w:t>| --no-</w:t>
      </w:r>
      <w:proofErr w:type="spellStart"/>
      <w:r>
        <w:t>longlong</w:t>
      </w:r>
      <w:proofErr w:type="spellEnd"/>
      <w:r>
        <w:t xml:space="preserve">: enable | disable long </w:t>
      </w:r>
      <w:proofErr w:type="spellStart"/>
      <w:r>
        <w:t>long</w:t>
      </w:r>
      <w:proofErr w:type="spellEnd"/>
      <w:r>
        <w:t xml:space="preserve"> (enabled by default).</w:t>
      </w:r>
    </w:p>
    <w:p w:rsidR="00750320" w:rsidRDefault="00750320" w:rsidP="00750320">
      <w:r>
        <w:lastRenderedPageBreak/>
        <w:t xml:space="preserve">  --int8 | --no-int8: enable | disable int8_t (enabled by default).</w:t>
      </w:r>
    </w:p>
    <w:p w:rsidR="00750320" w:rsidRDefault="00750320" w:rsidP="00750320">
      <w:r>
        <w:t xml:space="preserve">  --uint8 | --no-uint8: enable | disable uint8_t (enabled by default).</w:t>
      </w:r>
    </w:p>
    <w:p w:rsidR="00750320" w:rsidRDefault="00750320" w:rsidP="00750320">
      <w:r>
        <w:t xml:space="preserve">  --float | --no-float: enable | disable float (disabled by default).</w:t>
      </w:r>
    </w:p>
    <w:p w:rsidR="00750320" w:rsidRDefault="00750320" w:rsidP="00750320">
      <w:r>
        <w:t xml:space="preserve">  --main | --</w:t>
      </w:r>
      <w:proofErr w:type="spellStart"/>
      <w:r>
        <w:t>nomain</w:t>
      </w:r>
      <w:proofErr w:type="spellEnd"/>
      <w:r>
        <w:t>: enable | disable to generate main function (enabled by default).</w:t>
      </w:r>
    </w:p>
    <w:p w:rsidR="00750320" w:rsidRDefault="00750320" w:rsidP="00750320">
      <w:r>
        <w:t xml:space="preserve">  --math64 | --no-math64: enable | disable 64-bit math ops (enabled by default).</w:t>
      </w:r>
    </w:p>
    <w:p w:rsidR="00750320" w:rsidRDefault="00750320" w:rsidP="00750320">
      <w:r>
        <w:t xml:space="preserve">  --inline-function | --no-inline-function: enable | disable inline attributes on generated functions.</w:t>
      </w:r>
    </w:p>
    <w:p w:rsidR="00750320" w:rsidRDefault="00750320" w:rsidP="00750320">
      <w:r>
        <w:t xml:space="preserve">  --inline-function-</w:t>
      </w:r>
      <w:proofErr w:type="spellStart"/>
      <w:r>
        <w:t>prob</w:t>
      </w:r>
      <w:proofErr w:type="spellEnd"/>
      <w:r>
        <w:t xml:space="preserve"> &lt;</w:t>
      </w:r>
      <w:proofErr w:type="spellStart"/>
      <w:r>
        <w:t>num</w:t>
      </w:r>
      <w:proofErr w:type="spellEnd"/>
      <w:r>
        <w:t>&gt;: set the probability of each function being marked as inline (default is 50).</w:t>
      </w:r>
    </w:p>
    <w:p w:rsidR="00750320" w:rsidRDefault="00750320" w:rsidP="00750320">
      <w:r>
        <w:t xml:space="preserve">  </w:t>
      </w:r>
      <w:proofErr w:type="gramStart"/>
      <w:r>
        <w:t>--max-array-dim &lt;</w:t>
      </w:r>
      <w:proofErr w:type="spellStart"/>
      <w:r>
        <w:t>num</w:t>
      </w:r>
      <w:proofErr w:type="spellEnd"/>
      <w:r>
        <w:t>&gt;: limit array dimensions to &lt;</w:t>
      </w:r>
      <w:proofErr w:type="spellStart"/>
      <w:r>
        <w:t>num</w:t>
      </w:r>
      <w:proofErr w:type="spellEnd"/>
      <w:r>
        <w:t>&gt;.</w:t>
      </w:r>
      <w:proofErr w:type="gramEnd"/>
      <w:r>
        <w:t xml:space="preserve"> (</w:t>
      </w:r>
      <w:proofErr w:type="gramStart"/>
      <w:r>
        <w:t>default</w:t>
      </w:r>
      <w:proofErr w:type="gramEnd"/>
      <w:r>
        <w:t xml:space="preserve"> 3)</w:t>
      </w:r>
    </w:p>
    <w:p w:rsidR="00750320" w:rsidRDefault="00750320" w:rsidP="00750320">
      <w:r>
        <w:t xml:space="preserve">  </w:t>
      </w:r>
      <w:proofErr w:type="gramStart"/>
      <w:r>
        <w:t>--max-array-</w:t>
      </w:r>
      <w:proofErr w:type="spellStart"/>
      <w:r>
        <w:t>len</w:t>
      </w:r>
      <w:proofErr w:type="spellEnd"/>
      <w:r>
        <w:t>-per-dim &lt;</w:t>
      </w:r>
      <w:proofErr w:type="spellStart"/>
      <w:r>
        <w:t>num</w:t>
      </w:r>
      <w:proofErr w:type="spellEnd"/>
      <w:r>
        <w:t>&gt;: limit array length per dimension to &lt;</w:t>
      </w:r>
      <w:proofErr w:type="spellStart"/>
      <w:r>
        <w:t>num</w:t>
      </w:r>
      <w:proofErr w:type="spellEnd"/>
      <w:r>
        <w:t>&gt; (default 10).</w:t>
      </w:r>
      <w:proofErr w:type="gramEnd"/>
    </w:p>
    <w:p w:rsidR="00750320" w:rsidRDefault="00750320" w:rsidP="00750320">
      <w:r>
        <w:t xml:space="preserve">  </w:t>
      </w:r>
      <w:proofErr w:type="gramStart"/>
      <w:r>
        <w:t>--max-block-depth &lt;</w:t>
      </w:r>
      <w:proofErr w:type="spellStart"/>
      <w:r>
        <w:t>num</w:t>
      </w:r>
      <w:proofErr w:type="spellEnd"/>
      <w:r>
        <w:t>&gt;: limit depth of nested blocks to &lt;</w:t>
      </w:r>
      <w:proofErr w:type="spellStart"/>
      <w:r>
        <w:t>num</w:t>
      </w:r>
      <w:proofErr w:type="spellEnd"/>
      <w:r>
        <w:t>&gt; (default 5).</w:t>
      </w:r>
      <w:proofErr w:type="gramEnd"/>
    </w:p>
    <w:p w:rsidR="00750320" w:rsidRDefault="00750320" w:rsidP="00750320">
      <w:r>
        <w:t xml:space="preserve">  --max-block-size &lt;size&gt;: limit the number of non-return statements in a block to &lt;size&gt; (default 4).</w:t>
      </w:r>
    </w:p>
    <w:p w:rsidR="00750320" w:rsidRDefault="00750320" w:rsidP="00750320">
      <w:r>
        <w:t xml:space="preserve">  </w:t>
      </w:r>
      <w:proofErr w:type="gramStart"/>
      <w:r>
        <w:t>--max-expr-complexity &lt;</w:t>
      </w:r>
      <w:proofErr w:type="spellStart"/>
      <w:r>
        <w:t>num</w:t>
      </w:r>
      <w:proofErr w:type="spellEnd"/>
      <w:r>
        <w:t>&gt;: limit expression complexities to &lt;</w:t>
      </w:r>
      <w:proofErr w:type="spellStart"/>
      <w:r>
        <w:t>num</w:t>
      </w:r>
      <w:proofErr w:type="spellEnd"/>
      <w:r>
        <w:t>&gt; (default 10).</w:t>
      </w:r>
      <w:proofErr w:type="gramEnd"/>
    </w:p>
    <w:p w:rsidR="00750320" w:rsidRDefault="00750320" w:rsidP="00750320">
      <w:r>
        <w:t xml:space="preserve">  --max-</w:t>
      </w:r>
      <w:proofErr w:type="spellStart"/>
      <w:r>
        <w:t>funcs</w:t>
      </w:r>
      <w:proofErr w:type="spellEnd"/>
      <w:r>
        <w:t xml:space="preserve"> &lt;</w:t>
      </w:r>
      <w:proofErr w:type="spellStart"/>
      <w:r>
        <w:t>num</w:t>
      </w:r>
      <w:proofErr w:type="spellEnd"/>
      <w:r>
        <w:t>&gt;: limit the number of functions (besides main) to &lt;</w:t>
      </w:r>
      <w:proofErr w:type="spellStart"/>
      <w:r>
        <w:t>num</w:t>
      </w:r>
      <w:proofErr w:type="spellEnd"/>
      <w:proofErr w:type="gramStart"/>
      <w:r>
        <w:t>&gt;  (</w:t>
      </w:r>
      <w:proofErr w:type="gramEnd"/>
      <w:r>
        <w:t>default 10).</w:t>
      </w:r>
    </w:p>
    <w:p w:rsidR="00750320" w:rsidRDefault="00750320" w:rsidP="00750320">
      <w:r>
        <w:t xml:space="preserve">  --max-pointer-depth &lt;depth&gt;: limit the indirect depth of pointers to &lt;depth&gt; (default 2).</w:t>
      </w:r>
    </w:p>
    <w:p w:rsidR="00750320" w:rsidRDefault="00750320" w:rsidP="00750320">
      <w:r>
        <w:t xml:space="preserve">  --max-</w:t>
      </w:r>
      <w:proofErr w:type="spellStart"/>
      <w:r>
        <w:t>struct</w:t>
      </w:r>
      <w:proofErr w:type="spellEnd"/>
      <w:r>
        <w:t>-fields &lt;</w:t>
      </w:r>
      <w:proofErr w:type="spellStart"/>
      <w:r>
        <w:t>num</w:t>
      </w:r>
      <w:proofErr w:type="spellEnd"/>
      <w:r>
        <w:t xml:space="preserve">&gt;: limit the number of </w:t>
      </w:r>
      <w:proofErr w:type="spellStart"/>
      <w:r>
        <w:t>struct</w:t>
      </w:r>
      <w:proofErr w:type="spellEnd"/>
      <w:r>
        <w:t xml:space="preserve"> fields to &lt;</w:t>
      </w:r>
      <w:proofErr w:type="spellStart"/>
      <w:r>
        <w:t>num</w:t>
      </w:r>
      <w:proofErr w:type="spellEnd"/>
      <w:r>
        <w:t xml:space="preserve">&gt; (default 10). </w:t>
      </w:r>
    </w:p>
    <w:p w:rsidR="00750320" w:rsidRDefault="00750320" w:rsidP="00750320">
      <w:r>
        <w:t xml:space="preserve">  --max-union-fields &lt;</w:t>
      </w:r>
      <w:proofErr w:type="spellStart"/>
      <w:r>
        <w:t>num</w:t>
      </w:r>
      <w:proofErr w:type="spellEnd"/>
      <w:r>
        <w:t>&gt;: limit the number of union fields to &lt;</w:t>
      </w:r>
      <w:proofErr w:type="spellStart"/>
      <w:r>
        <w:t>num</w:t>
      </w:r>
      <w:proofErr w:type="spellEnd"/>
      <w:r>
        <w:t xml:space="preserve">&gt; (default 5). </w:t>
      </w:r>
    </w:p>
    <w:p w:rsidR="00750320" w:rsidRDefault="00750320" w:rsidP="00750320">
      <w:r>
        <w:t xml:space="preserve">  --</w:t>
      </w:r>
      <w:proofErr w:type="spellStart"/>
      <w:r>
        <w:t>muls</w:t>
      </w:r>
      <w:proofErr w:type="spellEnd"/>
      <w:r>
        <w:t xml:space="preserve"> | --no-</w:t>
      </w:r>
      <w:proofErr w:type="spellStart"/>
      <w:r>
        <w:t>muls</w:t>
      </w:r>
      <w:proofErr w:type="spellEnd"/>
      <w:r>
        <w:t>: enable | disable multiplications (enabled by default).</w:t>
      </w:r>
    </w:p>
    <w:p w:rsidR="00750320" w:rsidRDefault="00750320" w:rsidP="00750320">
      <w:r>
        <w:t xml:space="preserve">  --safe-math | --no-safe-math: Emit safe math wrapper functions (enabled by default).</w:t>
      </w:r>
    </w:p>
    <w:p w:rsidR="00750320" w:rsidRDefault="00750320" w:rsidP="00750320">
      <w:r>
        <w:t xml:space="preserve">  --packed-</w:t>
      </w:r>
      <w:proofErr w:type="spellStart"/>
      <w:r>
        <w:t>struct</w:t>
      </w:r>
      <w:proofErr w:type="spellEnd"/>
      <w:r>
        <w:t xml:space="preserve"> | --no-packed-</w:t>
      </w:r>
      <w:proofErr w:type="spellStart"/>
      <w:r>
        <w:t>struct</w:t>
      </w:r>
      <w:proofErr w:type="spellEnd"/>
      <w:r>
        <w:t xml:space="preserve">: enable | disable packed </w:t>
      </w:r>
      <w:proofErr w:type="spellStart"/>
      <w:r>
        <w:t>structs</w:t>
      </w:r>
      <w:proofErr w:type="spellEnd"/>
      <w:r>
        <w:t xml:space="preserve"> by adding #pragma </w:t>
      </w:r>
      <w:proofErr w:type="gramStart"/>
      <w:r>
        <w:t>pack(</w:t>
      </w:r>
      <w:proofErr w:type="gramEnd"/>
      <w:r>
        <w:t xml:space="preserve">1) before </w:t>
      </w:r>
      <w:proofErr w:type="spellStart"/>
      <w:r>
        <w:t>struct</w:t>
      </w:r>
      <w:proofErr w:type="spellEnd"/>
      <w:r>
        <w:t xml:space="preserve"> definition (disabled by default).</w:t>
      </w:r>
    </w:p>
    <w:p w:rsidR="00750320" w:rsidRDefault="00750320" w:rsidP="00750320">
      <w:r>
        <w:t xml:space="preserve">  --paranoid | --no-paranoid: enable | disable pointer-related assertions (disabled by default).</w:t>
      </w:r>
    </w:p>
    <w:p w:rsidR="00750320" w:rsidRDefault="00750320" w:rsidP="00750320">
      <w:r>
        <w:t xml:space="preserve">  --pointers | --no-pointers: enable | disable pointers (enabled by default).</w:t>
      </w:r>
    </w:p>
    <w:p w:rsidR="00750320" w:rsidRDefault="00750320" w:rsidP="00750320">
      <w:r>
        <w:t xml:space="preserve">  --quiet: generate programs with </w:t>
      </w:r>
      <w:proofErr w:type="gramStart"/>
      <w:r>
        <w:t>less comments</w:t>
      </w:r>
      <w:proofErr w:type="gramEnd"/>
      <w:r>
        <w:t xml:space="preserve"> (disabled by default).</w:t>
      </w:r>
    </w:p>
    <w:p w:rsidR="00750320" w:rsidRDefault="00750320" w:rsidP="00750320">
      <w:r>
        <w:t xml:space="preserve">  --</w:t>
      </w:r>
      <w:proofErr w:type="spellStart"/>
      <w:r>
        <w:t>structs</w:t>
      </w:r>
      <w:proofErr w:type="spellEnd"/>
      <w:r>
        <w:t xml:space="preserve"> | --no-</w:t>
      </w:r>
      <w:proofErr w:type="spellStart"/>
      <w:r>
        <w:t>structs</w:t>
      </w:r>
      <w:proofErr w:type="spellEnd"/>
      <w:r>
        <w:t xml:space="preserve">: enable | disable to generate </w:t>
      </w:r>
      <w:proofErr w:type="spellStart"/>
      <w:r>
        <w:t>structs</w:t>
      </w:r>
      <w:proofErr w:type="spellEnd"/>
      <w:r>
        <w:t xml:space="preserve"> (enable by default).</w:t>
      </w:r>
    </w:p>
    <w:p w:rsidR="00750320" w:rsidRDefault="00750320" w:rsidP="00750320">
      <w:r>
        <w:t xml:space="preserve">  --unions | --no-unions: enable | disable to generate unions (enable by default).</w:t>
      </w:r>
    </w:p>
    <w:p w:rsidR="00750320" w:rsidRDefault="00750320" w:rsidP="00750320">
      <w:r>
        <w:t xml:space="preserve">  --volatiles | --no-volatiles: enable | disable volatiles (enabled by default).</w:t>
      </w:r>
    </w:p>
    <w:p w:rsidR="00750320" w:rsidRDefault="00750320" w:rsidP="00750320">
      <w:r>
        <w:lastRenderedPageBreak/>
        <w:t xml:space="preserve">  --volatile-pointers | --no-volatile-pointers: enable | disable volatile pointers (enabled by default).</w:t>
      </w:r>
    </w:p>
    <w:p w:rsidR="00750320" w:rsidRDefault="00750320" w:rsidP="00750320">
      <w:r>
        <w:t xml:space="preserve">  --</w:t>
      </w:r>
      <w:proofErr w:type="spellStart"/>
      <w:r>
        <w:t>const</w:t>
      </w:r>
      <w:proofErr w:type="spellEnd"/>
      <w:r>
        <w:t>-pointers | --no-</w:t>
      </w:r>
      <w:proofErr w:type="spellStart"/>
      <w:r>
        <w:t>const</w:t>
      </w:r>
      <w:proofErr w:type="spellEnd"/>
      <w:r>
        <w:t xml:space="preserve">-pointers: enable | disable </w:t>
      </w:r>
      <w:proofErr w:type="spellStart"/>
      <w:r>
        <w:t>const</w:t>
      </w:r>
      <w:proofErr w:type="spellEnd"/>
      <w:r>
        <w:t xml:space="preserve"> pointers (enabled by default).</w:t>
      </w:r>
    </w:p>
    <w:p w:rsidR="00750320" w:rsidRDefault="00750320" w:rsidP="00750320">
      <w:r>
        <w:t xml:space="preserve">  --</w:t>
      </w:r>
      <w:proofErr w:type="spellStart"/>
      <w:r>
        <w:t>builtins</w:t>
      </w:r>
      <w:proofErr w:type="spellEnd"/>
      <w:r>
        <w:t xml:space="preserve"> | --no-</w:t>
      </w:r>
      <w:proofErr w:type="spellStart"/>
      <w:r>
        <w:t>builtins</w:t>
      </w:r>
      <w:proofErr w:type="spellEnd"/>
      <w:r>
        <w:t xml:space="preserve">: enable | disable to generate </w:t>
      </w:r>
      <w:proofErr w:type="spellStart"/>
      <w:r>
        <w:t>builtin</w:t>
      </w:r>
      <w:proofErr w:type="spellEnd"/>
      <w:r>
        <w:t xml:space="preserve"> functions (disabled by default).</w:t>
      </w:r>
    </w:p>
    <w:p w:rsidR="00750320" w:rsidRDefault="00750320" w:rsidP="00750320">
      <w:r>
        <w:t xml:space="preserve">  --enable-</w:t>
      </w:r>
      <w:proofErr w:type="spellStart"/>
      <w:r>
        <w:t>builtin</w:t>
      </w:r>
      <w:proofErr w:type="spellEnd"/>
      <w:r>
        <w:t>-kinds k1</w:t>
      </w:r>
      <w:proofErr w:type="gramStart"/>
      <w:r>
        <w:t>,k2</w:t>
      </w:r>
      <w:proofErr w:type="gramEnd"/>
      <w:r>
        <w:t xml:space="preserve"> | --disable-</w:t>
      </w:r>
      <w:proofErr w:type="spellStart"/>
      <w:r>
        <w:t>builtin</w:t>
      </w:r>
      <w:proofErr w:type="spellEnd"/>
      <w:r>
        <w:t xml:space="preserve">-kinds k1,k2: enable | disable certain kinds of </w:t>
      </w:r>
      <w:proofErr w:type="spellStart"/>
      <w:r>
        <w:t>builtin</w:t>
      </w:r>
      <w:proofErr w:type="spellEnd"/>
      <w:r>
        <w:t xml:space="preserve"> functions.</w:t>
      </w:r>
    </w:p>
    <w:p w:rsidR="00750320" w:rsidRDefault="00750320" w:rsidP="00750320">
      <w:r>
        <w:t xml:space="preserve">  --</w:t>
      </w:r>
      <w:proofErr w:type="spellStart"/>
      <w:r>
        <w:t>builtin</w:t>
      </w:r>
      <w:proofErr w:type="spellEnd"/>
      <w:r>
        <w:t>-function-</w:t>
      </w:r>
      <w:proofErr w:type="spellStart"/>
      <w:r>
        <w:t>prob</w:t>
      </w:r>
      <w:proofErr w:type="spellEnd"/>
      <w:r>
        <w:t xml:space="preserve"> &lt;</w:t>
      </w:r>
      <w:proofErr w:type="spellStart"/>
      <w:r>
        <w:t>num</w:t>
      </w:r>
      <w:proofErr w:type="spellEnd"/>
      <w:r>
        <w:t xml:space="preserve">&gt;: set the probability of choosing a </w:t>
      </w:r>
      <w:proofErr w:type="spellStart"/>
      <w:r>
        <w:t>builtin</w:t>
      </w:r>
      <w:proofErr w:type="spellEnd"/>
      <w:r>
        <w:t xml:space="preserve"> function (default is 20).</w:t>
      </w:r>
    </w:p>
    <w:p w:rsidR="00750320" w:rsidRDefault="00750320" w:rsidP="00750320">
      <w:r>
        <w:t xml:space="preserve">  --</w:t>
      </w:r>
      <w:proofErr w:type="spellStart"/>
      <w:r>
        <w:t>lang-</w:t>
      </w:r>
      <w:proofErr w:type="gramStart"/>
      <w:r>
        <w:t>cpp</w:t>
      </w:r>
      <w:proofErr w:type="spellEnd"/>
      <w:r>
        <w:t xml:space="preserve"> :</w:t>
      </w:r>
      <w:proofErr w:type="gramEnd"/>
      <w:r>
        <w:t xml:space="preserve"> generate C++ code (C by default).</w:t>
      </w:r>
    </w:p>
    <w:p w:rsidR="001D7D50" w:rsidRDefault="001D7D50" w:rsidP="001D7D50">
      <w:pPr>
        <w:pStyle w:val="Heading3"/>
      </w:pPr>
      <w:r>
        <w:t xml:space="preserve">'Advanced' command line options that are probably only useful for </w:t>
      </w:r>
      <w:proofErr w:type="spellStart"/>
      <w:r>
        <w:t>Csmith's</w:t>
      </w:r>
      <w:proofErr w:type="spellEnd"/>
    </w:p>
    <w:p w:rsidR="001D7D50" w:rsidRDefault="001D7D50" w:rsidP="001D7D50">
      <w:pPr>
        <w:pStyle w:val="Heading3"/>
      </w:pPr>
      <w:proofErr w:type="gramStart"/>
      <w:r>
        <w:t>original</w:t>
      </w:r>
      <w:proofErr w:type="gramEnd"/>
      <w:r>
        <w:t xml:space="preserve"> developers:</w:t>
      </w:r>
    </w:p>
    <w:p w:rsidR="001D7D50" w:rsidRDefault="001D7D50" w:rsidP="001D7D50">
      <w:r>
        <w:t xml:space="preserve">  --max-split-files &lt;</w:t>
      </w:r>
      <w:proofErr w:type="spellStart"/>
      <w:r>
        <w:t>num</w:t>
      </w:r>
      <w:proofErr w:type="spellEnd"/>
      <w:r>
        <w:t>&gt;: evenly split a generated program into &lt;</w:t>
      </w:r>
      <w:proofErr w:type="spellStart"/>
      <w:r>
        <w:t>num</w:t>
      </w:r>
      <w:proofErr w:type="spellEnd"/>
      <w:r>
        <w:t xml:space="preserve">&gt; different </w:t>
      </w:r>
      <w:proofErr w:type="gramStart"/>
      <w:r>
        <w:t>files(</w:t>
      </w:r>
      <w:proofErr w:type="gramEnd"/>
      <w:r>
        <w:t>default 0).</w:t>
      </w:r>
    </w:p>
    <w:p w:rsidR="001D7D50" w:rsidRDefault="001D7D50" w:rsidP="001D7D50">
      <w:r>
        <w:t xml:space="preserve">  --split-files-</w:t>
      </w:r>
      <w:proofErr w:type="spellStart"/>
      <w:r>
        <w:t>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>&gt;: generate split-files into &lt;</w:t>
      </w:r>
      <w:proofErr w:type="spellStart"/>
      <w:r>
        <w:t>dir</w:t>
      </w:r>
      <w:proofErr w:type="spellEnd"/>
      <w:r>
        <w:t>&gt; (</w:t>
      </w:r>
      <w:proofErr w:type="gramStart"/>
      <w:r>
        <w:t>default ./</w:t>
      </w:r>
      <w:proofErr w:type="gramEnd"/>
      <w:r>
        <w:t>output).</w:t>
      </w:r>
    </w:p>
    <w:p w:rsidR="001D7D50" w:rsidRDefault="001D7D50" w:rsidP="001D7D50">
      <w:r>
        <w:t xml:space="preserve">  --</w:t>
      </w:r>
      <w:proofErr w:type="spellStart"/>
      <w:r>
        <w:t>dfs</w:t>
      </w:r>
      <w:proofErr w:type="spellEnd"/>
      <w:r>
        <w:t>-exhaustive: enable depth first exhaustive random generation (disabled by default).</w:t>
      </w:r>
    </w:p>
    <w:p w:rsidR="001D7D50" w:rsidRDefault="001D7D50" w:rsidP="001D7D50">
      <w:r>
        <w:t xml:space="preserve">  --expand-</w:t>
      </w:r>
      <w:proofErr w:type="spellStart"/>
      <w:r>
        <w:t>struct</w:t>
      </w:r>
      <w:proofErr w:type="spellEnd"/>
      <w:r>
        <w:t xml:space="preserve">: enable the expansion of </w:t>
      </w:r>
      <w:proofErr w:type="spellStart"/>
      <w:r>
        <w:t>struct</w:t>
      </w:r>
      <w:proofErr w:type="spellEnd"/>
      <w:r>
        <w:t xml:space="preserve"> in the exhaustive mode. Only works in the exhaustive mode and cannot </w:t>
      </w:r>
      <w:proofErr w:type="gramStart"/>
      <w:r>
        <w:t>used</w:t>
      </w:r>
      <w:proofErr w:type="gramEnd"/>
      <w:r>
        <w:t xml:space="preserve"> with --no-</w:t>
      </w:r>
      <w:proofErr w:type="spellStart"/>
      <w:r>
        <w:t>structs</w:t>
      </w:r>
      <w:proofErr w:type="spellEnd"/>
      <w:r>
        <w:t>.</w:t>
      </w:r>
    </w:p>
    <w:p w:rsidR="001D7D50" w:rsidRDefault="001D7D50" w:rsidP="001D7D50">
      <w:r>
        <w:t xml:space="preserve">  --compact-output: print generated programs in compact way. Only works in the exhaustive mode.</w:t>
      </w:r>
    </w:p>
    <w:p w:rsidR="001D7D50" w:rsidRDefault="001D7D50" w:rsidP="001D7D50">
      <w:r>
        <w:t xml:space="preserve">  --max-nested-</w:t>
      </w:r>
      <w:proofErr w:type="spellStart"/>
      <w:r>
        <w:t>struct</w:t>
      </w:r>
      <w:proofErr w:type="spellEnd"/>
      <w:r>
        <w:t>-level &lt;</w:t>
      </w:r>
      <w:proofErr w:type="spellStart"/>
      <w:r>
        <w:t>num</w:t>
      </w:r>
      <w:proofErr w:type="spellEnd"/>
      <w:r>
        <w:t xml:space="preserve">&gt;: limit maximum nested level of </w:t>
      </w:r>
      <w:proofErr w:type="spellStart"/>
      <w:r>
        <w:t>structs</w:t>
      </w:r>
      <w:proofErr w:type="spellEnd"/>
      <w:r>
        <w:t xml:space="preserve"> to &lt;</w:t>
      </w:r>
      <w:proofErr w:type="spellStart"/>
      <w:r>
        <w:t>num</w:t>
      </w:r>
      <w:proofErr w:type="spellEnd"/>
      <w:proofErr w:type="gramStart"/>
      <w:r>
        <w:t>&gt;(</w:t>
      </w:r>
      <w:proofErr w:type="gramEnd"/>
      <w:r>
        <w:t>default 0). Only works in the exhaustive mode.</w:t>
      </w:r>
    </w:p>
    <w:p w:rsidR="001D7D50" w:rsidRDefault="001D7D50" w:rsidP="001D7D50">
      <w:r>
        <w:t xml:space="preserve">  </w:t>
      </w:r>
      <w:proofErr w:type="gramStart"/>
      <w:r>
        <w:t>--</w:t>
      </w:r>
      <w:proofErr w:type="spellStart"/>
      <w:r>
        <w:t>struct</w:t>
      </w:r>
      <w:proofErr w:type="spellEnd"/>
      <w:r>
        <w:t xml:space="preserve">-output &lt;file&gt;: dump </w:t>
      </w:r>
      <w:proofErr w:type="spellStart"/>
      <w:r>
        <w:t>structs</w:t>
      </w:r>
      <w:proofErr w:type="spellEnd"/>
      <w:r>
        <w:t xml:space="preserve"> declarations to &lt;file&gt;.</w:t>
      </w:r>
      <w:proofErr w:type="gramEnd"/>
      <w:r>
        <w:t xml:space="preserve"> Only works in the exhaustive mode.</w:t>
      </w:r>
    </w:p>
    <w:p w:rsidR="001D7D50" w:rsidRDefault="001D7D50" w:rsidP="001D7D50">
      <w:r>
        <w:t xml:space="preserve">  </w:t>
      </w:r>
      <w:proofErr w:type="gramStart"/>
      <w:r>
        <w:t>--prefix-name: prefix names of global functions and variables with increasing numbers.</w:t>
      </w:r>
      <w:proofErr w:type="gramEnd"/>
      <w:r>
        <w:t xml:space="preserve"> Only works in the exhaustive mode.</w:t>
      </w:r>
    </w:p>
    <w:p w:rsidR="001D7D50" w:rsidRDefault="001D7D50" w:rsidP="001D7D50">
      <w:r>
        <w:t xml:space="preserve">  </w:t>
      </w:r>
      <w:proofErr w:type="gramStart"/>
      <w:r>
        <w:t xml:space="preserve">--sequence-name-prefix: prefix names of global functions and variables with sequence </w:t>
      </w:r>
      <w:proofErr w:type="spellStart"/>
      <w:r>
        <w:t>numbers.Only</w:t>
      </w:r>
      <w:proofErr w:type="spellEnd"/>
      <w:r>
        <w:t xml:space="preserve"> works in the exhaustive mode.</w:t>
      </w:r>
      <w:proofErr w:type="gramEnd"/>
    </w:p>
    <w:p w:rsidR="001D7D50" w:rsidRDefault="001D7D50" w:rsidP="001D7D50">
      <w:r>
        <w:t xml:space="preserve">  --compatible-check: disallow trivial code such as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in random programs. Only works in the exhaustive mode.</w:t>
      </w:r>
    </w:p>
    <w:p w:rsidR="001D7D50" w:rsidRDefault="001D7D50" w:rsidP="001D7D50">
      <w:r>
        <w:t xml:space="preserve">  --</w:t>
      </w:r>
      <w:proofErr w:type="spellStart"/>
      <w:r>
        <w:t>msp</w:t>
      </w:r>
      <w:proofErr w:type="spellEnd"/>
      <w:r>
        <w:t xml:space="preserve">: enable certain </w:t>
      </w:r>
      <w:proofErr w:type="spellStart"/>
      <w:r>
        <w:t>msp</w:t>
      </w:r>
      <w:proofErr w:type="spellEnd"/>
      <w:r>
        <w:t xml:space="preserve"> related features </w:t>
      </w:r>
    </w:p>
    <w:p w:rsidR="001D7D50" w:rsidRDefault="001D7D50" w:rsidP="001D7D50">
      <w:r>
        <w:t xml:space="preserve">  --</w:t>
      </w:r>
      <w:proofErr w:type="spellStart"/>
      <w:r>
        <w:t>ccomp</w:t>
      </w:r>
      <w:proofErr w:type="spellEnd"/>
      <w:r>
        <w:t xml:space="preserve">: generate </w:t>
      </w:r>
      <w:proofErr w:type="spellStart"/>
      <w:r>
        <w:t>compcert</w:t>
      </w:r>
      <w:proofErr w:type="spellEnd"/>
      <w:r>
        <w:t>-compatible code</w:t>
      </w:r>
    </w:p>
    <w:p w:rsidR="001D7D50" w:rsidRDefault="001D7D50" w:rsidP="001D7D50">
      <w:r>
        <w:t xml:space="preserve">  --splat: enable splat extension</w:t>
      </w:r>
    </w:p>
    <w:p w:rsidR="001D7D50" w:rsidRDefault="001D7D50" w:rsidP="001D7D50">
      <w:r>
        <w:t xml:space="preserve">  --</w:t>
      </w:r>
      <w:proofErr w:type="spellStart"/>
      <w:proofErr w:type="gramStart"/>
      <w:r>
        <w:t>klee</w:t>
      </w:r>
      <w:proofErr w:type="spellEnd"/>
      <w:proofErr w:type="gramEnd"/>
      <w:r>
        <w:t xml:space="preserve">: enable </w:t>
      </w:r>
      <w:proofErr w:type="spellStart"/>
      <w:r>
        <w:t>klee</w:t>
      </w:r>
      <w:proofErr w:type="spellEnd"/>
      <w:r>
        <w:t xml:space="preserve"> extension</w:t>
      </w:r>
    </w:p>
    <w:p w:rsidR="001D7D50" w:rsidRDefault="001D7D50" w:rsidP="001D7D50">
      <w:r>
        <w:lastRenderedPageBreak/>
        <w:t xml:space="preserve">  --crest: enable crest extension</w:t>
      </w:r>
    </w:p>
    <w:p w:rsidR="001D7D50" w:rsidRDefault="001D7D50" w:rsidP="001D7D50">
      <w:r>
        <w:t xml:space="preserve">  --coverage-test: enable coverage-test extension</w:t>
      </w:r>
    </w:p>
    <w:p w:rsidR="001D7D50" w:rsidRDefault="001D7D50" w:rsidP="001D7D50">
      <w:r>
        <w:t xml:space="preserve">  --coverage-test-size &lt;</w:t>
      </w:r>
      <w:proofErr w:type="spellStart"/>
      <w:r>
        <w:t>num</w:t>
      </w:r>
      <w:proofErr w:type="spellEnd"/>
      <w:r>
        <w:t>&gt;: specify size (default 500) of the array generated to test coverage. Can only be used with --coverage-test.</w:t>
      </w:r>
    </w:p>
    <w:p w:rsidR="001D7D50" w:rsidRDefault="001D7D50" w:rsidP="001D7D50">
      <w:r>
        <w:t xml:space="preserve">  --func1_max_params &lt;</w:t>
      </w:r>
      <w:proofErr w:type="spellStart"/>
      <w:r>
        <w:t>num</w:t>
      </w:r>
      <w:proofErr w:type="spellEnd"/>
      <w:r>
        <w:t>&gt;: specify the number of symbolic variables passed to func_1 (default 3). Only used when --splat | --crest | --</w:t>
      </w:r>
      <w:proofErr w:type="spellStart"/>
      <w:proofErr w:type="gramStart"/>
      <w:r>
        <w:t>klee</w:t>
      </w:r>
      <w:proofErr w:type="spellEnd"/>
      <w:proofErr w:type="gramEnd"/>
      <w:r>
        <w:t xml:space="preserve"> | --coverage-test is enabled.</w:t>
      </w:r>
    </w:p>
    <w:p w:rsidR="001D7D50" w:rsidRDefault="001D7D50" w:rsidP="001D7D50">
      <w:r>
        <w:t xml:space="preserve">  --fixed-</w:t>
      </w:r>
      <w:proofErr w:type="spellStart"/>
      <w:r>
        <w:t>struct</w:t>
      </w:r>
      <w:proofErr w:type="spellEnd"/>
      <w:r>
        <w:t xml:space="preserve">-fields: fix the size of </w:t>
      </w:r>
      <w:proofErr w:type="spellStart"/>
      <w:r>
        <w:t>struct</w:t>
      </w:r>
      <w:proofErr w:type="spellEnd"/>
      <w:r>
        <w:t xml:space="preserve"> fields to max-</w:t>
      </w:r>
      <w:proofErr w:type="spellStart"/>
      <w:r>
        <w:t>struct</w:t>
      </w:r>
      <w:proofErr w:type="spellEnd"/>
      <w:r>
        <w:t>-fields (default 10).</w:t>
      </w:r>
    </w:p>
    <w:p w:rsidR="001D7D50" w:rsidRDefault="001D7D50" w:rsidP="001D7D50">
      <w:r>
        <w:t xml:space="preserve">  --return-</w:t>
      </w:r>
      <w:proofErr w:type="spellStart"/>
      <w:r>
        <w:t>structs</w:t>
      </w:r>
      <w:proofErr w:type="spellEnd"/>
      <w:r>
        <w:t xml:space="preserve"> | --no-return-</w:t>
      </w:r>
      <w:proofErr w:type="spellStart"/>
      <w:r>
        <w:t>structs</w:t>
      </w:r>
      <w:proofErr w:type="spellEnd"/>
      <w:r>
        <w:t xml:space="preserve">: enable | disable return </w:t>
      </w:r>
      <w:proofErr w:type="spellStart"/>
      <w:r>
        <w:t>structs</w:t>
      </w:r>
      <w:proofErr w:type="spellEnd"/>
      <w:r>
        <w:t xml:space="preserve"> from a function (enabled by default).</w:t>
      </w:r>
    </w:p>
    <w:p w:rsidR="001D7D50" w:rsidRDefault="001D7D50" w:rsidP="001D7D50">
      <w:r>
        <w:t xml:space="preserve">  --</w:t>
      </w:r>
      <w:proofErr w:type="spellStart"/>
      <w:r>
        <w:t>arg-structs</w:t>
      </w:r>
      <w:proofErr w:type="spellEnd"/>
      <w:r>
        <w:t xml:space="preserve"> | --no-</w:t>
      </w:r>
      <w:proofErr w:type="spellStart"/>
      <w:r>
        <w:t>arg</w:t>
      </w:r>
      <w:proofErr w:type="spellEnd"/>
      <w:r>
        <w:t>-</w:t>
      </w:r>
      <w:proofErr w:type="spellStart"/>
      <w:r>
        <w:t>structs</w:t>
      </w:r>
      <w:proofErr w:type="spellEnd"/>
      <w:r>
        <w:t xml:space="preserve">: enable | disable </w:t>
      </w:r>
      <w:proofErr w:type="spellStart"/>
      <w:r>
        <w:t>structs</w:t>
      </w:r>
      <w:proofErr w:type="spellEnd"/>
      <w:r>
        <w:t xml:space="preserve"> being used as </w:t>
      </w:r>
      <w:proofErr w:type="spellStart"/>
      <w:r>
        <w:t>args</w:t>
      </w:r>
      <w:proofErr w:type="spellEnd"/>
      <w:r>
        <w:t xml:space="preserve"> (enabled by default).</w:t>
      </w:r>
    </w:p>
    <w:p w:rsidR="001D7D50" w:rsidRDefault="001D7D50" w:rsidP="001D7D50">
      <w:r>
        <w:t xml:space="preserve">  --return-unions | --no-return-unions: enable | disable return unions from a function (enabled by default).</w:t>
      </w:r>
    </w:p>
    <w:p w:rsidR="001D7D50" w:rsidRDefault="001D7D50" w:rsidP="001D7D50">
      <w:r>
        <w:t xml:space="preserve">  --</w:t>
      </w:r>
      <w:proofErr w:type="spellStart"/>
      <w:r>
        <w:t>arg</w:t>
      </w:r>
      <w:proofErr w:type="spellEnd"/>
      <w:r>
        <w:t>-unions | --no-</w:t>
      </w:r>
      <w:proofErr w:type="spellStart"/>
      <w:r>
        <w:t>arg</w:t>
      </w:r>
      <w:proofErr w:type="spellEnd"/>
      <w:r>
        <w:t xml:space="preserve">-unions: enable | disable unions being used as </w:t>
      </w:r>
      <w:proofErr w:type="spellStart"/>
      <w:r>
        <w:t>args</w:t>
      </w:r>
      <w:proofErr w:type="spellEnd"/>
      <w:r>
        <w:t xml:space="preserve"> (enabled by default).</w:t>
      </w:r>
    </w:p>
    <w:p w:rsidR="001D7D50" w:rsidRDefault="001D7D50" w:rsidP="001D7D50">
      <w:r>
        <w:t xml:space="preserve">  --take-union-field-</w:t>
      </w:r>
      <w:proofErr w:type="spellStart"/>
      <w:r>
        <w:t>addr</w:t>
      </w:r>
      <w:proofErr w:type="spellEnd"/>
      <w:r>
        <w:t xml:space="preserve"> | --take-no-union-field-</w:t>
      </w:r>
      <w:proofErr w:type="spellStart"/>
      <w:r>
        <w:t>addr</w:t>
      </w:r>
      <w:proofErr w:type="spellEnd"/>
      <w:r>
        <w:t>: allow | disallow addresses of union fields to be taken (allowed by default).</w:t>
      </w:r>
    </w:p>
    <w:p w:rsidR="001D7D50" w:rsidRDefault="001D7D50" w:rsidP="001D7D50">
      <w:r>
        <w:t xml:space="preserve">  --</w:t>
      </w:r>
      <w:proofErr w:type="spellStart"/>
      <w:r>
        <w:t>vol</w:t>
      </w:r>
      <w:proofErr w:type="spellEnd"/>
      <w:r>
        <w:t>-</w:t>
      </w:r>
      <w:proofErr w:type="spellStart"/>
      <w:r>
        <w:t>struct</w:t>
      </w:r>
      <w:proofErr w:type="spellEnd"/>
      <w:r>
        <w:t>-union-fields | --no-</w:t>
      </w:r>
      <w:proofErr w:type="spellStart"/>
      <w:r>
        <w:t>vol</w:t>
      </w:r>
      <w:proofErr w:type="spellEnd"/>
      <w:r>
        <w:t>-</w:t>
      </w:r>
      <w:proofErr w:type="spellStart"/>
      <w:r>
        <w:t>struct</w:t>
      </w:r>
      <w:proofErr w:type="spellEnd"/>
      <w:r>
        <w:t xml:space="preserve">-union-fields: enable | disable volatile </w:t>
      </w:r>
      <w:proofErr w:type="spellStart"/>
      <w:r>
        <w:t>struct</w:t>
      </w:r>
      <w:proofErr w:type="spellEnd"/>
      <w:r>
        <w:t>/union fields (enabled by default)</w:t>
      </w:r>
    </w:p>
    <w:p w:rsidR="001D7D50" w:rsidRDefault="001D7D50" w:rsidP="001D7D50">
      <w:r>
        <w:t xml:space="preserve">  --delta-monitor [simple]: specify the type of delta monitor. Only [simple] type is supported now.</w:t>
      </w:r>
    </w:p>
    <w:p w:rsidR="001D7D50" w:rsidRDefault="001D7D50" w:rsidP="001D7D50">
      <w:r>
        <w:t xml:space="preserve">  --delta-input [file]: specify the file for delta input.</w:t>
      </w:r>
    </w:p>
    <w:p w:rsidR="001D7D50" w:rsidRDefault="001D7D50" w:rsidP="001D7D50">
      <w:r>
        <w:t xml:space="preserve">  --delta-output [file]: specify the file for delta output (default to &lt;delta-input&gt;).</w:t>
      </w:r>
    </w:p>
    <w:p w:rsidR="001D7D50" w:rsidRDefault="001D7D50" w:rsidP="001D7D50">
      <w:r>
        <w:t xml:space="preserve">  </w:t>
      </w:r>
      <w:proofErr w:type="gramStart"/>
      <w:r>
        <w:t>--go-delta [simple]: run delta reduction on &lt;delta-input&gt;.</w:t>
      </w:r>
      <w:proofErr w:type="gramEnd"/>
    </w:p>
    <w:p w:rsidR="001D7D50" w:rsidRDefault="001D7D50" w:rsidP="001D7D50">
      <w:r>
        <w:t xml:space="preserve">  </w:t>
      </w:r>
      <w:proofErr w:type="gramStart"/>
      <w:r>
        <w:t>--no-delta-reduction: output the same program as &lt;delta-input&gt;.</w:t>
      </w:r>
      <w:proofErr w:type="gramEnd"/>
      <w:r>
        <w:t xml:space="preserve"> </w:t>
      </w:r>
      <w:proofErr w:type="gramStart"/>
      <w:r>
        <w:t>Only works with --go-delta option.</w:t>
      </w:r>
      <w:proofErr w:type="gramEnd"/>
    </w:p>
    <w:p w:rsidR="001D7D50" w:rsidRDefault="001D7D50" w:rsidP="001D7D50">
      <w:r>
        <w:t xml:space="preserve">  --dump-default-probabilities &lt;file&gt;: dump the default probability settings into &lt;file&gt;</w:t>
      </w:r>
    </w:p>
    <w:p w:rsidR="001D7D50" w:rsidRDefault="001D7D50" w:rsidP="001D7D50">
      <w:r>
        <w:t xml:space="preserve">  --dump-random-probabilities &lt;file&gt;: dump the randomized probabilities into &lt;file&gt;</w:t>
      </w:r>
    </w:p>
    <w:p w:rsidR="001D7D50" w:rsidRDefault="001D7D50" w:rsidP="001D7D50">
      <w:r>
        <w:t xml:space="preserve">  --probability-configuration &lt;file&gt;: use probability configuration &lt;file&gt;</w:t>
      </w:r>
    </w:p>
    <w:p w:rsidR="001D7D50" w:rsidRDefault="001D7D50" w:rsidP="001D7D50">
      <w:r>
        <w:t xml:space="preserve">  --random-random: enable random probabilities.</w:t>
      </w:r>
    </w:p>
    <w:p w:rsidR="001D7D50" w:rsidRDefault="001D7D50" w:rsidP="001D7D50">
      <w:r>
        <w:t xml:space="preserve">  --enable-access-once: enable testing access once macro.</w:t>
      </w:r>
    </w:p>
    <w:p w:rsidR="001D7D50" w:rsidRDefault="001D7D50" w:rsidP="001D7D50">
      <w:r>
        <w:t xml:space="preserve">  --strict-volatile-rule: make sure only one volatile access between any pair of sequence points. </w:t>
      </w:r>
    </w:p>
    <w:p w:rsidR="001D7D50" w:rsidRDefault="001D7D50" w:rsidP="001D7D50">
      <w:r>
        <w:lastRenderedPageBreak/>
        <w:t xml:space="preserve">  --</w:t>
      </w:r>
      <w:proofErr w:type="spellStart"/>
      <w:r>
        <w:t>addr</w:t>
      </w:r>
      <w:proofErr w:type="spellEnd"/>
      <w:r>
        <w:t xml:space="preserve">-taken-of-locals: enable </w:t>
      </w:r>
      <w:proofErr w:type="spellStart"/>
      <w:r>
        <w:t>addr</w:t>
      </w:r>
      <w:proofErr w:type="spellEnd"/>
      <w:r>
        <w:t>-taken of local vars. [default]</w:t>
      </w:r>
    </w:p>
    <w:p w:rsidR="001D7D50" w:rsidRDefault="001D7D50" w:rsidP="001D7D50">
      <w:r>
        <w:t xml:space="preserve">  </w:t>
      </w:r>
      <w:proofErr w:type="gramStart"/>
      <w:r>
        <w:t>--no-</w:t>
      </w:r>
      <w:proofErr w:type="spellStart"/>
      <w:r>
        <w:t>addr</w:t>
      </w:r>
      <w:proofErr w:type="spellEnd"/>
      <w:r>
        <w:t xml:space="preserve">-taken-of-locals: disable </w:t>
      </w:r>
      <w:proofErr w:type="spellStart"/>
      <w:r>
        <w:t>addr</w:t>
      </w:r>
      <w:proofErr w:type="spellEnd"/>
      <w:r>
        <w:t>-taken of local vars.</w:t>
      </w:r>
      <w:proofErr w:type="gramEnd"/>
      <w:r>
        <w:t xml:space="preserve"> </w:t>
      </w:r>
    </w:p>
    <w:p w:rsidR="001D7D50" w:rsidRDefault="001D7D50" w:rsidP="001D7D50">
      <w:r>
        <w:t xml:space="preserve">  --fresh-array-ctrl-</w:t>
      </w:r>
      <w:proofErr w:type="spellStart"/>
      <w:r>
        <w:t>var</w:t>
      </w:r>
      <w:proofErr w:type="spellEnd"/>
      <w:r>
        <w:t>-names: create fresh names [i1</w:t>
      </w:r>
      <w:proofErr w:type="gramStart"/>
      <w:r>
        <w:t>,i2,i3</w:t>
      </w:r>
      <w:proofErr w:type="gramEnd"/>
      <w:r>
        <w:t xml:space="preserve">...] for array control </w:t>
      </w:r>
      <w:proofErr w:type="spellStart"/>
      <w:r>
        <w:t>vars</w:t>
      </w:r>
      <w:proofErr w:type="spellEnd"/>
      <w:r>
        <w:t xml:space="preserve"> rather than use unique names such as </w:t>
      </w:r>
      <w:proofErr w:type="spellStart"/>
      <w:r>
        <w:t>i</w:t>
      </w:r>
      <w:proofErr w:type="spellEnd"/>
      <w:r>
        <w:t>, j, k.</w:t>
      </w:r>
    </w:p>
    <w:p w:rsidR="001D7D50" w:rsidRDefault="001D7D50" w:rsidP="001D7D50">
      <w:r>
        <w:t xml:space="preserve">  --math-</w:t>
      </w:r>
      <w:proofErr w:type="spellStart"/>
      <w:r>
        <w:t>notmp</w:t>
      </w:r>
      <w:proofErr w:type="spellEnd"/>
      <w:r>
        <w:t xml:space="preserve">: make </w:t>
      </w:r>
      <w:proofErr w:type="spellStart"/>
      <w:r>
        <w:t>csmith</w:t>
      </w:r>
      <w:proofErr w:type="spellEnd"/>
      <w:r>
        <w:t xml:space="preserve"> generate code for </w:t>
      </w:r>
      <w:proofErr w:type="spellStart"/>
      <w:r>
        <w:t>safe_math_macros_notmp</w:t>
      </w:r>
      <w:proofErr w:type="spellEnd"/>
      <w:r>
        <w:t>.</w:t>
      </w:r>
    </w:p>
    <w:p w:rsidR="001D7D50" w:rsidRDefault="001D7D50" w:rsidP="001D7D50">
      <w:r>
        <w:t xml:space="preserve">  --strict-</w:t>
      </w:r>
      <w:proofErr w:type="spellStart"/>
      <w:r>
        <w:t>const</w:t>
      </w:r>
      <w:proofErr w:type="spellEnd"/>
      <w:r>
        <w:t>-arrays: restrict array elements to constants.</w:t>
      </w:r>
    </w:p>
    <w:p w:rsidR="001D7D50" w:rsidRDefault="001D7D50" w:rsidP="001D7D50">
      <w:r>
        <w:t xml:space="preserve">  --partial-expand &lt;assignment[,for[,block[,if-else[,invoke[,return]]]]]: partial-expand controls which what kind of statements should be generated first. For example, it could make </w:t>
      </w:r>
      <w:proofErr w:type="spellStart"/>
      <w:r>
        <w:t>Csmith</w:t>
      </w:r>
      <w:proofErr w:type="spellEnd"/>
      <w:r>
        <w:t xml:space="preserve"> start to generate if-else without go over assignment or for.</w:t>
      </w:r>
    </w:p>
    <w:p w:rsidR="001D7D50" w:rsidRDefault="001D7D50" w:rsidP="001D7D50">
      <w:r>
        <w:t xml:space="preserve">  --dangling-global-pointers | --no-dangling-global-pointers: enable | disable to reset all dangling global pointers to null at the end of main. (</w:t>
      </w:r>
      <w:proofErr w:type="gramStart"/>
      <w:r>
        <w:t>enabled</w:t>
      </w:r>
      <w:proofErr w:type="gramEnd"/>
      <w:r>
        <w:t xml:space="preserve"> by default)</w:t>
      </w:r>
    </w:p>
    <w:p w:rsidR="001D7D50" w:rsidRDefault="001D7D50" w:rsidP="001D7D50">
      <w:r>
        <w:t xml:space="preserve">  --check-global: print the values of all integer global variables.</w:t>
      </w:r>
    </w:p>
    <w:p w:rsidR="001D7D50" w:rsidRDefault="001D7D50" w:rsidP="001D7D50">
      <w:r>
        <w:t xml:space="preserve">  --monitor-</w:t>
      </w:r>
      <w:proofErr w:type="spellStart"/>
      <w:r>
        <w:t>funcs</w:t>
      </w:r>
      <w:proofErr w:type="spellEnd"/>
      <w:r>
        <w:t xml:space="preserve"> &lt;name1</w:t>
      </w:r>
      <w:proofErr w:type="gramStart"/>
      <w:r>
        <w:t>,name2</w:t>
      </w:r>
      <w:proofErr w:type="gramEnd"/>
      <w:r>
        <w:t>...&gt;: dump the checksums after each statement in the monitored functions.</w:t>
      </w:r>
    </w:p>
    <w:p w:rsidR="001D7D50" w:rsidRDefault="001D7D50" w:rsidP="001D7D50">
      <w:r>
        <w:t xml:space="preserve">  --step-hash-by-</w:t>
      </w:r>
      <w:proofErr w:type="spellStart"/>
      <w:r>
        <w:t>stmt</w:t>
      </w:r>
      <w:proofErr w:type="spellEnd"/>
      <w:r>
        <w:t>: dump the checksum after each statement. It is applied to all functions unless --monitor-</w:t>
      </w:r>
      <w:proofErr w:type="spellStart"/>
      <w:r>
        <w:t>funcs</w:t>
      </w:r>
      <w:proofErr w:type="spellEnd"/>
      <w:r>
        <w:t xml:space="preserve"> is specified.</w:t>
      </w:r>
    </w:p>
    <w:p w:rsidR="001D7D50" w:rsidRDefault="001D7D50" w:rsidP="001D7D50">
      <w:r>
        <w:t xml:space="preserve">  --stop-by-</w:t>
      </w:r>
      <w:proofErr w:type="spellStart"/>
      <w:r>
        <w:t>stmt</w:t>
      </w:r>
      <w:proofErr w:type="spellEnd"/>
      <w:r>
        <w:t xml:space="preserve"> &lt;</w:t>
      </w:r>
      <w:proofErr w:type="spellStart"/>
      <w:r>
        <w:t>num</w:t>
      </w:r>
      <w:proofErr w:type="spellEnd"/>
      <w:r>
        <w:t>&gt;: try to stop generating statements after the statement with id &lt;</w:t>
      </w:r>
      <w:proofErr w:type="spellStart"/>
      <w:r>
        <w:t>num</w:t>
      </w:r>
      <w:proofErr w:type="spellEnd"/>
      <w:r>
        <w:t>&gt;.</w:t>
      </w:r>
    </w:p>
    <w:p w:rsidR="001D7D50" w:rsidRDefault="001D7D50" w:rsidP="001D7D50">
      <w:r>
        <w:t xml:space="preserve">  --</w:t>
      </w:r>
      <w:proofErr w:type="spellStart"/>
      <w:r>
        <w:t>const</w:t>
      </w:r>
      <w:proofErr w:type="spellEnd"/>
      <w:r>
        <w:t xml:space="preserve">-as-condition: enable </w:t>
      </w:r>
      <w:proofErr w:type="spellStart"/>
      <w:r>
        <w:t>const</w:t>
      </w:r>
      <w:proofErr w:type="spellEnd"/>
      <w:r>
        <w:t xml:space="preserve"> to be conditions of if-statements. </w:t>
      </w:r>
    </w:p>
    <w:p w:rsidR="001D7D50" w:rsidRDefault="001D7D50" w:rsidP="001D7D50">
      <w:r>
        <w:t xml:space="preserve">  </w:t>
      </w:r>
      <w:proofErr w:type="gramStart"/>
      <w:r>
        <w:t xml:space="preserve">--match-exact-qualifiers: match exact </w:t>
      </w:r>
      <w:proofErr w:type="spellStart"/>
      <w:r>
        <w:t>const</w:t>
      </w:r>
      <w:proofErr w:type="spellEnd"/>
      <w:r>
        <w:t>/volatile qualifiers for LHS and RHS of assignments.</w:t>
      </w:r>
      <w:proofErr w:type="gramEnd"/>
    </w:p>
    <w:p w:rsidR="001D7D50" w:rsidRDefault="001D7D50" w:rsidP="001D7D50">
      <w:r>
        <w:t xml:space="preserve">  --reduce &lt;file&gt;: reduce random program under the direction of the configuration file.</w:t>
      </w:r>
    </w:p>
    <w:p w:rsidR="001D7D50" w:rsidRDefault="001D7D50" w:rsidP="001D7D50">
      <w:r>
        <w:t xml:space="preserve">  --return-dead-pointer | --no-return-dead-pointer: allow | disallow functions from returning dangling pointers (disallowed by default).</w:t>
      </w:r>
    </w:p>
    <w:p w:rsidR="001D7D50" w:rsidRDefault="001D7D50" w:rsidP="001D7D50">
      <w:r>
        <w:t xml:space="preserve">  --identify-wrappers: assign ids to used safe math wrappers.</w:t>
      </w:r>
    </w:p>
    <w:p w:rsidR="001D7D50" w:rsidRDefault="001D7D50" w:rsidP="001D7D50">
      <w:r>
        <w:t xml:space="preserve">  --safe-math-wrappers &lt;id1</w:t>
      </w:r>
      <w:proofErr w:type="gramStart"/>
      <w:r>
        <w:t>,id2</w:t>
      </w:r>
      <w:proofErr w:type="gramEnd"/>
      <w:r>
        <w:t xml:space="preserve">...&gt;: </w:t>
      </w:r>
      <w:proofErr w:type="spellStart"/>
      <w:r>
        <w:t>specifiy</w:t>
      </w:r>
      <w:proofErr w:type="spellEnd"/>
      <w:r>
        <w:t xml:space="preserve"> ids of wrapper functions that are necessary to avoid undefined behaviors, use 0 to specify none.</w:t>
      </w:r>
    </w:p>
    <w:p w:rsidR="001D7D50" w:rsidRDefault="001D7D50" w:rsidP="001D7D50">
      <w:r>
        <w:t xml:space="preserve">  </w:t>
      </w:r>
      <w:proofErr w:type="gramStart"/>
      <w:r>
        <w:t>--mark-mutable-</w:t>
      </w:r>
      <w:proofErr w:type="spellStart"/>
      <w:r>
        <w:t>const</w:t>
      </w:r>
      <w:proofErr w:type="spellEnd"/>
      <w:r>
        <w:t>: mark constants that can be mutated with parentheses (disabled by default).</w:t>
      </w:r>
      <w:proofErr w:type="gramEnd"/>
    </w:p>
    <w:p w:rsidR="001D7D50" w:rsidRDefault="001D7D50" w:rsidP="001D7D50">
      <w:r>
        <w:t xml:space="preserve">  --force-non-uniform-arrays | --no-force-non-uniform-arrays: force integer arrays to be initialized with multiple values (enabled by default).</w:t>
      </w:r>
    </w:p>
    <w:p w:rsidR="001D7D50" w:rsidRDefault="001D7D50" w:rsidP="001D7D50">
      <w:r>
        <w:t xml:space="preserve">  --null-</w:t>
      </w:r>
      <w:proofErr w:type="spellStart"/>
      <w:r>
        <w:t>ptr</w:t>
      </w:r>
      <w:proofErr w:type="spellEnd"/>
      <w:r>
        <w:t>-</w:t>
      </w:r>
      <w:proofErr w:type="spellStart"/>
      <w:r>
        <w:t>deref-prob</w:t>
      </w:r>
      <w:proofErr w:type="spellEnd"/>
      <w:r>
        <w:t xml:space="preserve"> &lt;N&gt;: allow null pointers to be dereferenced with probability N% (0 by default).</w:t>
      </w:r>
    </w:p>
    <w:p w:rsidR="001D7D50" w:rsidRDefault="001D7D50" w:rsidP="001D7D50">
      <w:r>
        <w:lastRenderedPageBreak/>
        <w:t xml:space="preserve">  --dangling-</w:t>
      </w:r>
      <w:proofErr w:type="spellStart"/>
      <w:r>
        <w:t>ptr</w:t>
      </w:r>
      <w:proofErr w:type="spellEnd"/>
      <w:r>
        <w:t>-</w:t>
      </w:r>
      <w:proofErr w:type="spellStart"/>
      <w:r>
        <w:t>deref-prob</w:t>
      </w:r>
      <w:proofErr w:type="spellEnd"/>
      <w:r>
        <w:t xml:space="preserve"> &lt;N&gt;: allow dangling pointers to be dereferenced with probability N% (0 by default).</w:t>
      </w:r>
    </w:p>
    <w:p w:rsidR="001D7D50" w:rsidRDefault="001D7D50" w:rsidP="001D7D50">
      <w:r>
        <w:t xml:space="preserve">  --union-read-type-sensitive | --no-union-read-type-sensitive: allow | disallow reading </w:t>
      </w:r>
      <w:proofErr w:type="gramStart"/>
      <w:r>
        <w:t>an</w:t>
      </w:r>
      <w:proofErr w:type="gramEnd"/>
      <w:r>
        <w:t xml:space="preserve"> union field when there is no risk of reading padding bits (enabled by default).</w:t>
      </w:r>
    </w:p>
    <w:p w:rsidR="001D7D50" w:rsidRDefault="001D7D50" w:rsidP="001D7D50">
      <w:r>
        <w:t xml:space="preserve">  --max-</w:t>
      </w:r>
      <w:proofErr w:type="spellStart"/>
      <w:r>
        <w:t>struct</w:t>
      </w:r>
      <w:proofErr w:type="spellEnd"/>
      <w:r>
        <w:t xml:space="preserve">-nested-level: controls the max depth of nested </w:t>
      </w:r>
      <w:proofErr w:type="spellStart"/>
      <w:r>
        <w:t>structs</w:t>
      </w:r>
      <w:proofErr w:type="spellEnd"/>
      <w:r>
        <w:t xml:space="preserve"> (default is 3).</w:t>
      </w:r>
    </w:p>
    <w:p w:rsidR="001D7D50" w:rsidRDefault="001D7D50" w:rsidP="001D7D50">
      <w:r>
        <w:t xml:space="preserve">  --no-hash-value-</w:t>
      </w:r>
      <w:proofErr w:type="spellStart"/>
      <w:r>
        <w:t>printf</w:t>
      </w:r>
      <w:proofErr w:type="spellEnd"/>
      <w:r>
        <w:t xml:space="preserve">: do not emit </w:t>
      </w:r>
      <w:proofErr w:type="spellStart"/>
      <w:r>
        <w:t>printf</w:t>
      </w:r>
      <w:proofErr w:type="spellEnd"/>
      <w:r>
        <w:t xml:space="preserve"> on the index of an array</w:t>
      </w:r>
    </w:p>
    <w:p w:rsidR="00C454A2" w:rsidRDefault="001D7D50" w:rsidP="001D7D50">
      <w:r>
        <w:t xml:space="preserve">  --no-signed-char-index: do not allow a </w:t>
      </w:r>
      <w:proofErr w:type="spellStart"/>
      <w:r>
        <w:t>var</w:t>
      </w:r>
      <w:proofErr w:type="spellEnd"/>
      <w:r>
        <w:t xml:space="preserve"> of type char to be used as array index</w:t>
      </w:r>
    </w:p>
    <w:p w:rsidR="00C454A2" w:rsidRDefault="00C454A2">
      <w:r>
        <w:br w:type="page"/>
      </w:r>
    </w:p>
    <w:p w:rsidR="00750320" w:rsidRDefault="00C454A2" w:rsidP="008C6B1E">
      <w:pPr>
        <w:pStyle w:val="Heading1"/>
      </w:pPr>
      <w:r>
        <w:lastRenderedPageBreak/>
        <w:t>PGO Notes</w:t>
      </w:r>
    </w:p>
    <w:p w:rsidR="00C454A2" w:rsidRDefault="00C454A2" w:rsidP="00C454A2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following is a list of the profile-guided optimizations: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color w:val="2A2A2A"/>
          <w:sz w:val="20"/>
          <w:szCs w:val="20"/>
        </w:rPr>
        <w:t>Inlining</w:t>
      </w:r>
      <w:proofErr w:type="spellEnd"/>
      <w:r>
        <w:rPr>
          <w:rStyle w:val="apple-converted-space"/>
          <w:rFonts w:ascii="Segoe UI" w:eastAsiaTheme="majorEastAsia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– For example, if there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exists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a function A that frequently calls function B, and function B is relatively small, then profile-guided optimizations will inline function B in function A.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Virtual Call Speculation</w:t>
      </w:r>
      <w:r>
        <w:rPr>
          <w:rStyle w:val="apple-converted-space"/>
          <w:rFonts w:ascii="Segoe UI" w:eastAsiaTheme="majorEastAsia" w:hAnsi="Segoe UI" w:cs="Segoe UI"/>
          <w:b/>
          <w:b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– If a virtual call, or other call through a function pointer, frequently targets a certain function, a profile-guided optimization can insert a conditionally-executed direct call to the frequently-targeted function, and the direct call can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inlined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Register Allocation</w:t>
      </w:r>
      <w:r>
        <w:rPr>
          <w:rStyle w:val="apple-converted-space"/>
          <w:rFonts w:ascii="Segoe UI" w:eastAsiaTheme="majorEastAsia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– Optimizing with profile data results in better register allocation.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Basic Block Optimization</w:t>
      </w:r>
      <w:r>
        <w:rPr>
          <w:rStyle w:val="apple-converted-space"/>
          <w:rFonts w:ascii="Segoe UI" w:eastAsiaTheme="majorEastAsia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– Basic block optimization allows commonly executed basic blocks that temporally execute within a given frame to be placed in the same set of pages (locality). This minimizes the number of pages used, thus minimizing memory overhead.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Size/Speed Optimization</w:t>
      </w:r>
      <w:r>
        <w:rPr>
          <w:rStyle w:val="apple-converted-space"/>
          <w:rFonts w:ascii="Segoe UI" w:eastAsiaTheme="majorEastAsia" w:hAnsi="Segoe UI" w:cs="Segoe UI"/>
          <w:b/>
          <w:b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– Functions where the program spends a lot of time can be optimized for speed.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color w:val="2A2A2A"/>
          <w:sz w:val="20"/>
          <w:szCs w:val="20"/>
        </w:rPr>
        <w:t>Function</w:t>
      </w:r>
      <w:proofErr w:type="gramEnd"/>
      <w:r>
        <w:rPr>
          <w:rStyle w:val="Strong"/>
          <w:rFonts w:ascii="Segoe UI" w:hAnsi="Segoe UI" w:cs="Segoe UI"/>
          <w:color w:val="2A2A2A"/>
          <w:sz w:val="20"/>
          <w:szCs w:val="20"/>
        </w:rPr>
        <w:t xml:space="preserve"> Layout</w:t>
      </w:r>
      <w:r>
        <w:rPr>
          <w:rStyle w:val="apple-converted-space"/>
          <w:rFonts w:ascii="Segoe UI" w:eastAsiaTheme="majorEastAsia" w:hAnsi="Segoe UI" w:cs="Segoe UI"/>
          <w:b/>
          <w:b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– Based on the call graph and profiled caller/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callee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behavior, functions that tend to be along the same execution path are placed in the same section.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Conditional Branch Optimization</w:t>
      </w:r>
      <w:r>
        <w:rPr>
          <w:rStyle w:val="apple-converted-space"/>
          <w:rFonts w:ascii="Segoe UI" w:eastAsiaTheme="majorEastAsia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– With the value probes, profile-guided optimizations can find if a given value in a switch statement is used more often than other values. This value can then be pulled out of the switch statement. The same can be done with if/else instructions where the optimizer can order the if/else so that either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the if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or else block is placed first depending on which block is more frequently true.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Dead Code Separation</w:t>
      </w:r>
      <w:r>
        <w:rPr>
          <w:rStyle w:val="apple-converted-space"/>
          <w:rFonts w:ascii="Segoe UI" w:eastAsiaTheme="majorEastAsia" w:hAnsi="Segoe UI" w:cs="Segoe UI"/>
          <w:b/>
          <w:b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– Code that is not called during profiling is moved to a special section that is appended to the end of the set of sections. This effectively keeps this section out of the often-used pages.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EH Code Separation</w:t>
      </w:r>
      <w:r>
        <w:rPr>
          <w:rStyle w:val="apple-converted-space"/>
          <w:rFonts w:ascii="Segoe UI" w:eastAsiaTheme="majorEastAsia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– The EH code, being exceptionally executed, can often be moved to a separate section when profile-guided optimizations can determine that the exceptions occur only on exceptional conditions.</w:t>
      </w:r>
    </w:p>
    <w:p w:rsidR="00C454A2" w:rsidRDefault="00C454A2" w:rsidP="00C454A2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 xml:space="preserve">Memory </w:t>
      </w:r>
      <w:proofErr w:type="spellStart"/>
      <w:r>
        <w:rPr>
          <w:rStyle w:val="Strong"/>
          <w:rFonts w:ascii="Segoe UI" w:hAnsi="Segoe UI" w:cs="Segoe UI"/>
          <w:color w:val="2A2A2A"/>
          <w:sz w:val="20"/>
          <w:szCs w:val="20"/>
        </w:rPr>
        <w:t>Intrinsics</w:t>
      </w:r>
      <w:proofErr w:type="spellEnd"/>
      <w:r>
        <w:rPr>
          <w:rStyle w:val="apple-converted-space"/>
          <w:rFonts w:ascii="Segoe UI" w:eastAsiaTheme="majorEastAsia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– The expansion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intrinsics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can be decided better if it can be determined if an intrinsic is called frequently. An intrinsic can also be optimized based on the block size of moves or copies.</w:t>
      </w:r>
    </w:p>
    <w:p w:rsidR="00A8426B" w:rsidRDefault="00A8426B">
      <w:r>
        <w:br w:type="page"/>
      </w:r>
    </w:p>
    <w:p w:rsidR="00C454A2" w:rsidRDefault="00A8426B" w:rsidP="00C20E7F">
      <w:pPr>
        <w:pStyle w:val="Heading1"/>
      </w:pPr>
      <w:r>
        <w:lastRenderedPageBreak/>
        <w:t xml:space="preserve">Setting up Linux </w:t>
      </w:r>
      <w:proofErr w:type="spellStart"/>
      <w:r>
        <w:t>Perf</w:t>
      </w:r>
      <w:proofErr w:type="spellEnd"/>
      <w:r>
        <w:t xml:space="preserve"> tools</w:t>
      </w:r>
    </w:p>
    <w:p w:rsidR="00A8426B" w:rsidRDefault="00A8426B" w:rsidP="001D7D50">
      <w:r>
        <w:t>Run ‘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linux</w:t>
      </w:r>
      <w:proofErr w:type="spellEnd"/>
      <w:r>
        <w:t>-tools-common’</w:t>
      </w:r>
    </w:p>
    <w:p w:rsidR="00BF7711" w:rsidRDefault="00BF7711" w:rsidP="001D7D50">
      <w:r>
        <w:t>Upon running ‘</w:t>
      </w:r>
      <w:proofErr w:type="spellStart"/>
      <w:r>
        <w:t>perf</w:t>
      </w:r>
      <w:proofErr w:type="spellEnd"/>
      <w:r>
        <w:t>’ in the console, you will likely get instructions for then installing the specific version of ‘</w:t>
      </w:r>
      <w:proofErr w:type="spellStart"/>
      <w:r>
        <w:t>perf</w:t>
      </w:r>
      <w:proofErr w:type="spellEnd"/>
      <w:r>
        <w:t>’ for your kernel.</w:t>
      </w:r>
    </w:p>
    <w:p w:rsidR="00F87951" w:rsidRDefault="003F2038" w:rsidP="001D7D50">
      <w:r>
        <w:t>‘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linux-tools-3.16.0-43-generic’ should then install the correct </w:t>
      </w:r>
      <w:proofErr w:type="spellStart"/>
      <w:r>
        <w:t>perf</w:t>
      </w:r>
      <w:proofErr w:type="spellEnd"/>
      <w:r>
        <w:t>.</w:t>
      </w:r>
    </w:p>
    <w:p w:rsidR="00F87951" w:rsidRDefault="00F87951">
      <w:r>
        <w:br w:type="page"/>
      </w:r>
    </w:p>
    <w:p w:rsidR="00F87951" w:rsidRPr="00D40DD6" w:rsidRDefault="00F87951" w:rsidP="00D40DD6">
      <w:pPr>
        <w:pStyle w:val="Heading1"/>
      </w:pPr>
      <w:hyperlink r:id="rId19" w:history="1">
        <w:r w:rsidRPr="00D40DD6">
          <w:rPr>
            <w:rStyle w:val="Hyperlink"/>
            <w:color w:val="365F91" w:themeColor="accent1" w:themeShade="BF"/>
            <w:u w:val="none"/>
          </w:rPr>
          <w:t>Adding Metadata to Instructions in LLVM IR</w:t>
        </w:r>
      </w:hyperlink>
    </w:p>
    <w:p w:rsidR="00F87951" w:rsidRDefault="00F86E21" w:rsidP="00F87951">
      <w:hyperlink r:id="rId20" w:history="1">
        <w:r w:rsidRPr="002D243A">
          <w:rPr>
            <w:rStyle w:val="Hyperlink"/>
          </w:rPr>
          <w:t>http://stackoverflow.com/questions/13425794/adding-metadata-to-instructions-in-llvm-ir</w:t>
        </w:r>
      </w:hyperlink>
    </w:p>
    <w:p w:rsidR="00F87951" w:rsidRPr="00F87951" w:rsidRDefault="00F87951" w:rsidP="00F87951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87951">
        <w:rPr>
          <w:rFonts w:ascii="Helvetica" w:eastAsia="Times New Roman" w:hAnsi="Helvetica" w:cs="Helvetica"/>
          <w:color w:val="222222"/>
          <w:sz w:val="26"/>
          <w:szCs w:val="26"/>
        </w:rPr>
        <w:t>1. Is metadata the right mechanism to use?</w:t>
      </w:r>
    </w:p>
    <w:p w:rsidR="00F87951" w:rsidRPr="00F87951" w:rsidRDefault="00F87951" w:rsidP="00F879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If your "other tool" is not a pass in itself, then yes, I think metadata is the best approach - keeps everything in the IR, easy to identify by eye, simple to manually add for testing, and - perhaps most importantly - does not collide with anything else, as long as you don't reuse existing metadata kinds.</w:t>
      </w:r>
    </w:p>
    <w:p w:rsidR="00F87951" w:rsidRPr="00F87951" w:rsidRDefault="00F87951" w:rsidP="00F879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 xml:space="preserve">However, if your "other tool" is a pass by itself, there's an alternative: you can make one pass dependent on the </w:t>
      </w:r>
      <w:proofErr w:type="gramStart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other,</w:t>
      </w:r>
      <w:proofErr w:type="gram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and than</w:t>
      </w:r>
      <w:proofErr w:type="spell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 xml:space="preserve"> use information from the earlier directly in the later pass. The advantage is that you don't have to modify the IR.</w:t>
      </w:r>
    </w:p>
    <w:p w:rsidR="00F87951" w:rsidRPr="00F87951" w:rsidRDefault="00F87951" w:rsidP="00F87951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87951">
        <w:rPr>
          <w:rFonts w:ascii="Helvetica" w:eastAsia="Times New Roman" w:hAnsi="Helvetica" w:cs="Helvetica"/>
          <w:color w:val="222222"/>
          <w:sz w:val="26"/>
          <w:szCs w:val="26"/>
        </w:rPr>
        <w:t>2. How to use a custom metadata node?</w:t>
      </w:r>
    </w:p>
    <w:p w:rsid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Use the </w:t>
      </w:r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char*</w:t>
      </w: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 variant of 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setMetadata</w:t>
      </w:r>
      <w:proofErr w:type="spell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, like so:</w:t>
      </w:r>
    </w:p>
    <w:p w:rsidR="00F87951" w:rsidRP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87951" w:rsidRPr="00F87951" w:rsidRDefault="00F87951" w:rsidP="00F879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LLVMContext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&amp; C = 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Inst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-&gt;</w:t>
      </w:r>
      <w:proofErr w:type="spellStart"/>
      <w:proofErr w:type="gram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getContext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87951" w:rsidRPr="00F87951" w:rsidRDefault="00F87951" w:rsidP="00F879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MDNode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* N = 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MDNode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::get(C, 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MDString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::get(C, "my md string content"));</w:t>
      </w:r>
    </w:p>
    <w:p w:rsidR="00F87951" w:rsidRPr="00F87951" w:rsidRDefault="00F87951" w:rsidP="00F879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Inst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-&gt;</w:t>
      </w:r>
      <w:proofErr w:type="spellStart"/>
      <w:proofErr w:type="gram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setMetadata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"my.md.name", N);</w:t>
      </w:r>
    </w:p>
    <w:p w:rsid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And if it's the first time the string is used in a 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setMetadata</w:t>
      </w:r>
      <w:proofErr w:type="spell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, it will automatically register </w:t>
      </w:r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my.md.name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 xml:space="preserve">as a new kind in the module (it's actually consistent in the entire context, </w:t>
      </w:r>
    </w:p>
    <w:p w:rsid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87951" w:rsidRP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I believe). You can later on retrieve the string by using:</w:t>
      </w:r>
    </w:p>
    <w:p w:rsidR="00F87951" w:rsidRPr="00F87951" w:rsidRDefault="00F87951" w:rsidP="00F879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cast&lt;</w:t>
      </w:r>
      <w:proofErr w:type="gram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MDString&gt;(Inst-&gt;getMetadata("my.md.name")-&gt;getOperand(0))-&gt;getString();</w:t>
      </w:r>
    </w:p>
    <w:p w:rsid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If you want to invoke 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getMetadata</w:t>
      </w:r>
      <w:proofErr w:type="spell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 or 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setMetadata</w:t>
      </w:r>
      <w:proofErr w:type="spell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 repeatedly from the same scope, though, you can also use </w:t>
      </w:r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Module::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getMDKindID</w:t>
      </w:r>
      <w:proofErr w:type="spellEnd"/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 to just get the actual kind used, and use the variations of these methods that use the kind value.</w:t>
      </w:r>
    </w:p>
    <w:p w:rsidR="00F87951" w:rsidRPr="00F87951" w:rsidRDefault="00F87951" w:rsidP="00F879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87951" w:rsidRPr="00F87951" w:rsidRDefault="00F87951" w:rsidP="00F87951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Finally, be aware that you can limit the metadata node scope to be inside a function - use the </w:t>
      </w:r>
      <w:proofErr w:type="spell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MDNode</w:t>
      </w:r>
      <w:proofErr w:type="spell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::</w:t>
      </w:r>
      <w:proofErr w:type="gramStart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get(</w:t>
      </w:r>
      <w:proofErr w:type="gramEnd"/>
      <w:r w:rsidRPr="00F879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..., ..., true)</w:t>
      </w:r>
      <w:r w:rsidRPr="00F87951">
        <w:rPr>
          <w:rFonts w:ascii="Helvetica" w:eastAsia="Times New Roman" w:hAnsi="Helvetica" w:cs="Helvetica"/>
          <w:color w:val="222222"/>
          <w:sz w:val="23"/>
          <w:szCs w:val="23"/>
        </w:rPr>
        <w:t> variant for that - though I never used it myself.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F87951" w:rsidRPr="00F87951" w:rsidTr="00F87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87951" w:rsidRPr="00F87951" w:rsidRDefault="00F87951" w:rsidP="00F87951">
            <w:pPr>
              <w:spacing w:after="0" w:line="253" w:lineRule="atLeast"/>
              <w:divId w:val="965623118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</w:tr>
    </w:tbl>
    <w:p w:rsidR="00E05CCA" w:rsidRDefault="00E05CCA" w:rsidP="001D7D50"/>
    <w:p w:rsidR="00E05CCA" w:rsidRDefault="00E05CCA">
      <w:r>
        <w:br w:type="page"/>
      </w:r>
    </w:p>
    <w:p w:rsidR="003F2038" w:rsidRDefault="00E05CCA" w:rsidP="00E05CCA">
      <w:pPr>
        <w:pStyle w:val="Heading1"/>
      </w:pPr>
      <w:r>
        <w:lastRenderedPageBreak/>
        <w:t>Example of adding a function in-memory</w:t>
      </w:r>
    </w:p>
    <w:p w:rsidR="00126A05" w:rsidRDefault="0029177A" w:rsidP="001D7D50">
      <w:hyperlink r:id="rId21" w:history="1">
        <w:r w:rsidRPr="002D243A">
          <w:rPr>
            <w:rStyle w:val="Hyperlink"/>
          </w:rPr>
          <w:t>http://stackoverflow.com/questions/14035836/why-its-so-trouble-when-i-want-to-insert-some-instructions-in-basicblock</w:t>
        </w:r>
      </w:hyperlink>
    </w:p>
    <w:p w:rsidR="00126A05" w:rsidRDefault="00126A05" w:rsidP="001D7D50">
      <w:bookmarkStart w:id="0" w:name="_GoBack"/>
      <w:bookmarkEnd w:id="0"/>
      <w:r>
        <w:t>Creating a module</w:t>
      </w:r>
    </w:p>
    <w:p w:rsidR="00126A05" w:rsidRDefault="00126A05" w:rsidP="001D7D50">
      <w:hyperlink r:id="rId22" w:history="1">
        <w:r w:rsidRPr="002D243A">
          <w:rPr>
            <w:rStyle w:val="Hyperlink"/>
          </w:rPr>
          <w:t>http://www.opensource.apple.com/source/lldb/lldb-69/llvm/examples/ModuleMaker/ModuleMaker.cpp?txt</w:t>
        </w:r>
      </w:hyperlink>
    </w:p>
    <w:p w:rsidR="00126A05" w:rsidRDefault="00126A05" w:rsidP="001D7D50">
      <w:r>
        <w:t>Creating a function</w:t>
      </w:r>
    </w:p>
    <w:p w:rsidR="00E05CCA" w:rsidRDefault="00E05CCA" w:rsidP="001D7D50">
      <w:hyperlink r:id="rId23" w:history="1">
        <w:r w:rsidRPr="002D243A">
          <w:rPr>
            <w:rStyle w:val="Hyperlink"/>
          </w:rPr>
          <w:t>http://www.opensource.apple.com/source/lldb/lldb-69/llvm/examples/Fibonacci/fibonacci.cpp?txt</w:t>
        </w:r>
      </w:hyperlink>
    </w:p>
    <w:p w:rsidR="00E05CCA" w:rsidRPr="007C0C3C" w:rsidRDefault="00E05CCA" w:rsidP="001D7D50"/>
    <w:sectPr w:rsidR="00E05CCA" w:rsidRPr="007C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2626A"/>
    <w:multiLevelType w:val="hybridMultilevel"/>
    <w:tmpl w:val="6C82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4D3F"/>
    <w:multiLevelType w:val="multilevel"/>
    <w:tmpl w:val="5DB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C7"/>
    <w:rsid w:val="000F1C72"/>
    <w:rsid w:val="00102BA6"/>
    <w:rsid w:val="00126A05"/>
    <w:rsid w:val="001540C7"/>
    <w:rsid w:val="00185A9C"/>
    <w:rsid w:val="001D7D50"/>
    <w:rsid w:val="002144D1"/>
    <w:rsid w:val="002352EC"/>
    <w:rsid w:val="00262908"/>
    <w:rsid w:val="0029177A"/>
    <w:rsid w:val="003F2038"/>
    <w:rsid w:val="00464E5D"/>
    <w:rsid w:val="00476D1B"/>
    <w:rsid w:val="00567303"/>
    <w:rsid w:val="005738D2"/>
    <w:rsid w:val="00642AA3"/>
    <w:rsid w:val="00733FE0"/>
    <w:rsid w:val="007349D8"/>
    <w:rsid w:val="00740E3C"/>
    <w:rsid w:val="00750320"/>
    <w:rsid w:val="0077060E"/>
    <w:rsid w:val="007A7824"/>
    <w:rsid w:val="007C0C3C"/>
    <w:rsid w:val="008150D1"/>
    <w:rsid w:val="008831BF"/>
    <w:rsid w:val="008C6B1E"/>
    <w:rsid w:val="00A04212"/>
    <w:rsid w:val="00A8426B"/>
    <w:rsid w:val="00AB6479"/>
    <w:rsid w:val="00AF4383"/>
    <w:rsid w:val="00BF7711"/>
    <w:rsid w:val="00C20E7F"/>
    <w:rsid w:val="00C454A2"/>
    <w:rsid w:val="00CF7337"/>
    <w:rsid w:val="00D40DD6"/>
    <w:rsid w:val="00DE5074"/>
    <w:rsid w:val="00E05CCA"/>
    <w:rsid w:val="00E55DB6"/>
    <w:rsid w:val="00F538F9"/>
    <w:rsid w:val="00F86E21"/>
    <w:rsid w:val="00F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0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C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D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4A2"/>
    <w:rPr>
      <w:b/>
      <w:bCs/>
    </w:rPr>
  </w:style>
  <w:style w:type="character" w:customStyle="1" w:styleId="apple-converted-space">
    <w:name w:val="apple-converted-space"/>
    <w:basedOn w:val="DefaultParagraphFont"/>
    <w:rsid w:val="00C454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0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C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D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4A2"/>
    <w:rPr>
      <w:b/>
      <w:bCs/>
    </w:rPr>
  </w:style>
  <w:style w:type="character" w:customStyle="1" w:styleId="apple-converted-space">
    <w:name w:val="apple-converted-space"/>
    <w:basedOn w:val="DefaultParagraphFont"/>
    <w:rsid w:val="00C4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2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csmith-project/csmith.g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14035836/why-its-so-trouble-when-i-want-to-insert-some-instructions-in-basicbloc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embed.cs.utah.edu/csmit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stackoverflow.com/questions/13425794/adding-metadata-to-instructions-in-llvm-i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opensource.apple.com/source/lldb/lldb-69/llvm/examples/Fibonacci/fibonacci.cpp?tx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tackoverflow.com/questions/13425794/adding-metadata-to-instructions-in-llvm-i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opensource.apple.com/source/lldb/lldb-69/llvm/examples/ModuleMaker/ModuleMaker.cpp?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15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Registered User</Company>
  <LinksUpToDate>false</LinksUpToDate>
  <CharactersWithSpaces>16876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Shah, Mike</dc:creator>
  <cp:lastModifiedBy>Shah, Mike</cp:lastModifiedBy>
  <cp:revision>57</cp:revision>
  <dcterms:created xsi:type="dcterms:W3CDTF">2015-07-06T21:43:00Z</dcterms:created>
  <dcterms:modified xsi:type="dcterms:W3CDTF">2015-07-10T23:29:00Z</dcterms:modified>
</cp:coreProperties>
</file>