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w:t>
      </w:r>
      <w:r>
        <w:rPr/>
        <w:t xml:space="preserve">this account </w:t>
      </w:r>
      <w:r>
        <w:rPr/>
        <w:t xml:space="preserve">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t>
      </w:r>
      <w:r>
        <w:rPr/>
        <w:t>were</w:t>
      </w:r>
      <w:r>
        <w:rPr/>
        <w:t xml:space="preserve"> filled in with casts taken from the Utah Field House’s copy of the Carnegie </w:t>
      </w:r>
      <w:r>
        <w:rPr>
          <w:i/>
          <w:iCs/>
        </w:rPr>
        <w:t>Diplodocus</w:t>
      </w:r>
      <w:r>
        <w:rPr/>
        <w:t xml:space="preserve">; the </w:t>
      </w:r>
      <w:r>
        <w:rPr/>
        <w:t xml:space="preserve">history of </w:t>
      </w:r>
      <w:r>
        <w:rPr/>
        <w:t>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w:t>
      </w:r>
      <w:r>
        <w:rPr/>
        <w:t>from both sides</w:t>
      </w:r>
      <w:r>
        <w:rPr/>
        <w:t xml:space="preserve">.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w:t>
      </w:r>
      <w:r>
        <w:rPr/>
        <w:t xml:space="preserve">mostly </w:t>
      </w:r>
      <w:r>
        <w:rPr/>
        <w:t xml:space="preserve">a superset of that listed as belonging to </w:t>
      </w:r>
      <w:r>
        <w:rPr/>
        <w:t>what was then</w:t>
      </w:r>
      <w:r>
        <w:rPr/>
        <w:t xml:space="preserve"> the USNM’s part of the specimen in Brown’s (1929) account of reuniting the parts of the skeleton. </w:t>
      </w:r>
      <w:r>
        <w:rPr/>
        <w:t xml:space="preserve">The only additional element in </w:t>
      </w:r>
      <w:r>
        <w:rPr/>
        <w:t xml:space="preserve">Brown’s </w:t>
      </w:r>
      <w:r>
        <w:rPr/>
        <w:t xml:space="preserve">account is his </w:t>
      </w:r>
      <w:r>
        <w:rPr/>
        <w:t xml:space="preserve">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w:t>
      </w:r>
      <w:r>
        <w:rPr/>
        <w:t>McIntosh 2005:59–62</w:t>
      </w:r>
      <w:r>
        <w:rPr/>
        <w:t xml:space="preserve">). The </w:t>
      </w:r>
      <w:r>
        <w:rPr/>
        <w:t xml:space="preserve">girdle </w:t>
      </w:r>
      <w:r>
        <w:rPr/>
        <w:t xml:space="preserve">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Berlin cast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18377</TotalTime>
  <Application>LibreOffice/6.1.3.2$MacOSX_X86_64 LibreOffice_project/86daf60bf00efa86ad547e59e09d6bb77c699acb</Application>
  <Pages>18</Pages>
  <Words>8671</Words>
  <Characters>45318</Characters>
  <CharactersWithSpaces>53737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2022-04-13T23:37:43Z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