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w:t>
      </w:r>
      <w:r>
        <w:rPr/>
        <w:t>(Gilmore 1932:4).</w:t>
      </w:r>
      <w:r>
        <w:rPr/>
        <w:t xml:space="preserve">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Berlin cast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Gilmore, C</w:t>
      </w:r>
      <w:r>
        <w:rPr/>
        <w:t xml:space="preserve">harles </w:t>
      </w:r>
      <w:r>
        <w:rPr/>
        <w:t xml:space="preserve">W. 1932. On a newly mounted skeleton of </w:t>
      </w:r>
      <w:r>
        <w:rPr>
          <w:i/>
          <w:iCs/>
        </w:rPr>
        <w:t>Diplodocus</w:t>
      </w:r>
      <w:r>
        <w:rPr/>
        <w:t xml:space="preserve"> in the United States National Museum. </w:t>
      </w:r>
      <w:bookmarkStart w:id="24" w:name="__DdeLink__2788_55120580"/>
      <w:r>
        <w:rPr>
          <w:i/>
          <w:iCs/>
        </w:rPr>
        <w:t>Proc</w:t>
      </w:r>
      <w:r>
        <w:rPr>
          <w:i/>
          <w:iCs/>
        </w:rPr>
        <w:t>eedings of the</w:t>
      </w:r>
      <w:r>
        <w:rPr>
          <w:i/>
          <w:iCs/>
        </w:rPr>
        <w:t xml:space="preserve"> U</w:t>
      </w:r>
      <w:r>
        <w:rPr>
          <w:i/>
          <w:iCs/>
        </w:rPr>
        <w:t xml:space="preserve">nited </w:t>
      </w:r>
      <w:r>
        <w:rPr>
          <w:i/>
          <w:iCs/>
        </w:rPr>
        <w:t>S</w:t>
      </w:r>
      <w:r>
        <w:rPr>
          <w:i/>
          <w:iCs/>
        </w:rPr>
        <w:t>tates</w:t>
      </w:r>
      <w:r>
        <w:rPr>
          <w:i/>
          <w:iCs/>
        </w:rPr>
        <w:t xml:space="preserve"> Nati</w:t>
      </w:r>
      <w:r>
        <w:rPr>
          <w:i/>
          <w:iCs/>
        </w:rPr>
        <w:t>onal</w:t>
      </w:r>
      <w:r>
        <w:rPr>
          <w:i/>
          <w:iCs/>
        </w:rPr>
        <w:t xml:space="preserve"> Mus</w:t>
      </w:r>
      <w:r>
        <w:rPr>
          <w:i/>
          <w:iCs/>
        </w:rPr>
        <w:t>eum</w:t>
      </w:r>
      <w:bookmarkEnd w:id="24"/>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5" w:name="__DdeLink__16582_68767826"/>
      <w:r>
        <w:rPr/>
        <w:t>Nieuwland</w:t>
      </w:r>
      <w:bookmarkEnd w:id="2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6" w:name="__RefHeading___Toc3407_68767826"/>
      <w:bookmarkEnd w:id="26"/>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i w:val="false"/>
      <w:iCs w:val="false"/>
    </w:rPr>
  </w:style>
  <w:style w:type="character" w:styleId="ListLabel214">
    <w:name w:val="ListLabel 21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18379</TotalTime>
  <Application>LibreOffice/6.1.3.2$MacOSX_X86_64 LibreOffice_project/86daf60bf00efa86ad547e59e09d6bb77c699acb</Application>
  <Pages>18</Pages>
  <Words>8699</Words>
  <Characters>45472</Characters>
  <CharactersWithSpaces>53917</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2022-05-02T01:21:01Z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